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4B57">
      <w:pPr>
        <w:spacing w:line="240" w:lineRule="auto"/>
        <w:jc w:val="center"/>
        <w:rPr>
          <w:rFonts w:hint="eastAsia"/>
          <w:sz w:val="24"/>
        </w:rPr>
      </w:pPr>
      <w:bookmarkStart w:id="0" w:name="_Toc32514"/>
      <w:bookmarkStart w:id="1" w:name="_Toc15189"/>
      <w:bookmarkStart w:id="2" w:name="_Toc16091"/>
      <w:bookmarkStart w:id="3" w:name="_Toc15365"/>
      <w:bookmarkStart w:id="4" w:name="_Toc14315"/>
      <w:bookmarkStart w:id="5" w:name="_Toc17040"/>
      <w:bookmarkStart w:id="6" w:name="_Toc15553"/>
      <w:bookmarkStart w:id="7" w:name="_Toc3493"/>
      <w:r>
        <w:rPr>
          <w:rFonts w:hint="eastAsia"/>
          <w:sz w:val="24"/>
        </w:rPr>
        <w:t xml:space="preserve"> </w:t>
      </w:r>
    </w:p>
    <w:p w14:paraId="5B8408B4">
      <w:pPr>
        <w:spacing w:line="240" w:lineRule="auto"/>
        <w:jc w:val="center"/>
        <w:rPr>
          <w:rFonts w:hint="eastAsia"/>
          <w:sz w:val="24"/>
        </w:rPr>
      </w:pPr>
    </w:p>
    <w:p w14:paraId="3D775C3E">
      <w:pPr>
        <w:spacing w:line="240" w:lineRule="auto"/>
        <w:jc w:val="center"/>
        <w:rPr>
          <w:rFonts w:hint="eastAsia"/>
          <w:sz w:val="24"/>
        </w:rPr>
      </w:pPr>
    </w:p>
    <w:p w14:paraId="4BC90F27">
      <w:pPr>
        <w:spacing w:line="240" w:lineRule="auto"/>
        <w:jc w:val="center"/>
        <w:rPr>
          <w:rFonts w:hint="eastAsia"/>
          <w:sz w:val="24"/>
        </w:rPr>
      </w:pPr>
    </w:p>
    <w:p w14:paraId="5863F07C">
      <w:pPr>
        <w:spacing w:line="720" w:lineRule="auto"/>
        <w:jc w:val="center"/>
        <w:outlineLvl w:val="0"/>
        <w:rPr>
          <w:rFonts w:hint="eastAsia" w:ascii="宋体" w:hAnsi="宋体" w:eastAsia="宋体" w:cs="Times New Roman"/>
          <w:b/>
          <w:bCs w:val="0"/>
          <w:color w:val="auto"/>
          <w:kern w:val="0"/>
          <w:sz w:val="44"/>
          <w:szCs w:val="44"/>
          <w:highlight w:val="none"/>
          <w:lang w:val="en-US" w:eastAsia="zh-CN"/>
        </w:rPr>
      </w:pPr>
      <w:bookmarkStart w:id="8" w:name="_Toc7601"/>
      <w:bookmarkStart w:id="9" w:name="_Toc7317"/>
      <w:bookmarkStart w:id="10" w:name="_Toc21682"/>
      <w:bookmarkStart w:id="11" w:name="_Toc27889"/>
      <w:bookmarkStart w:id="12" w:name="_Toc2082"/>
      <w:r>
        <w:rPr>
          <w:rFonts w:hint="eastAsia" w:ascii="宋体" w:hAnsi="宋体"/>
          <w:b/>
          <w:bCs w:val="0"/>
          <w:color w:val="auto"/>
          <w:kern w:val="0"/>
          <w:sz w:val="44"/>
          <w:szCs w:val="44"/>
          <w:highlight w:val="none"/>
          <w:lang w:val="en-US" w:eastAsia="zh-CN"/>
        </w:rPr>
        <w:t>南方医科大学第五</w:t>
      </w:r>
      <w:r>
        <w:rPr>
          <w:rFonts w:hint="eastAsia" w:ascii="宋体" w:hAnsi="宋体" w:eastAsia="宋体" w:cs="Times New Roman"/>
          <w:b/>
          <w:bCs w:val="0"/>
          <w:color w:val="auto"/>
          <w:kern w:val="0"/>
          <w:sz w:val="44"/>
          <w:szCs w:val="44"/>
          <w:highlight w:val="none"/>
          <w:lang w:val="en-US" w:eastAsia="zh-CN"/>
        </w:rPr>
        <w:t>附属</w:t>
      </w:r>
      <w:r>
        <w:rPr>
          <w:rFonts w:hint="eastAsia" w:ascii="宋体" w:hAnsi="宋体"/>
          <w:b/>
          <w:bCs w:val="0"/>
          <w:color w:val="auto"/>
          <w:kern w:val="0"/>
          <w:sz w:val="44"/>
          <w:szCs w:val="44"/>
          <w:highlight w:val="none"/>
          <w:lang w:val="en-US" w:eastAsia="zh-CN"/>
        </w:rPr>
        <w:t>医院</w:t>
      </w:r>
      <w:bookmarkEnd w:id="8"/>
      <w:bookmarkEnd w:id="9"/>
      <w:bookmarkEnd w:id="10"/>
      <w:bookmarkEnd w:id="11"/>
      <w:bookmarkEnd w:id="12"/>
    </w:p>
    <w:p w14:paraId="01FE90A5">
      <w:pPr>
        <w:spacing w:line="480" w:lineRule="auto"/>
        <w:jc w:val="center"/>
        <w:rPr>
          <w:rFonts w:hint="eastAsia" w:ascii="宋体" w:hAnsi="宋体"/>
          <w:b/>
          <w:bCs/>
          <w:color w:val="auto"/>
          <w:sz w:val="44"/>
          <w:szCs w:val="44"/>
          <w:highlight w:val="none"/>
          <w:lang w:val="en-US" w:eastAsia="zh-CN"/>
        </w:rPr>
      </w:pPr>
      <w:r>
        <w:rPr>
          <w:rFonts w:hint="eastAsia" w:ascii="宋体" w:hAnsi="宋体"/>
          <w:b/>
          <w:bCs/>
          <w:color w:val="auto"/>
          <w:sz w:val="44"/>
          <w:szCs w:val="44"/>
          <w:highlight w:val="none"/>
          <w:lang w:val="en-US" w:eastAsia="zh-CN"/>
        </w:rPr>
        <w:t>信息系统网络安全等级保护测评及整改服务项目</w:t>
      </w:r>
    </w:p>
    <w:p w14:paraId="6E12D826">
      <w:pPr>
        <w:spacing w:line="480" w:lineRule="auto"/>
        <w:ind w:firstLine="3975" w:firstLineChars="900"/>
        <w:jc w:val="both"/>
        <w:rPr>
          <w:rFonts w:hint="eastAsia" w:ascii="宋体" w:hAnsi="宋体"/>
          <w:b/>
          <w:bCs/>
          <w:color w:val="auto"/>
          <w:sz w:val="44"/>
          <w:szCs w:val="44"/>
          <w:highlight w:val="none"/>
          <w:lang w:val="en-US" w:eastAsia="zh-CN"/>
        </w:rPr>
      </w:pPr>
    </w:p>
    <w:p w14:paraId="5BB10756">
      <w:pPr>
        <w:spacing w:line="480" w:lineRule="auto"/>
        <w:ind w:firstLine="3975" w:firstLineChars="900"/>
        <w:jc w:val="both"/>
        <w:rPr>
          <w:rFonts w:hint="eastAsia" w:ascii="宋体" w:hAnsi="宋体"/>
          <w:b/>
          <w:bCs/>
          <w:color w:val="auto"/>
          <w:sz w:val="44"/>
          <w:szCs w:val="44"/>
          <w:highlight w:val="none"/>
          <w:lang w:val="en-US" w:eastAsia="zh-CN"/>
        </w:rPr>
      </w:pPr>
    </w:p>
    <w:p w14:paraId="1A3E8BF3">
      <w:pPr>
        <w:spacing w:line="480" w:lineRule="auto"/>
        <w:ind w:firstLine="3975" w:firstLineChars="900"/>
        <w:jc w:val="both"/>
        <w:rPr>
          <w:rFonts w:hint="default" w:ascii="宋体" w:hAnsi="宋体" w:eastAsia="宋体"/>
          <w:b/>
          <w:bCs/>
          <w:color w:val="auto"/>
          <w:sz w:val="28"/>
          <w:szCs w:val="28"/>
          <w:highlight w:val="none"/>
          <w:lang w:val="en-US" w:eastAsia="zh-CN"/>
        </w:rPr>
      </w:pPr>
      <w:r>
        <w:rPr>
          <w:rFonts w:hint="eastAsia" w:ascii="宋体" w:hAnsi="宋体"/>
          <w:b/>
          <w:bCs/>
          <w:color w:val="auto"/>
          <w:sz w:val="44"/>
          <w:szCs w:val="44"/>
          <w:highlight w:val="none"/>
          <w:lang w:val="en-US" w:eastAsia="zh-CN"/>
        </w:rPr>
        <w:t>报名资料</w:t>
      </w:r>
    </w:p>
    <w:p w14:paraId="3D5FB56F">
      <w:pPr>
        <w:pStyle w:val="17"/>
        <w:rPr>
          <w:color w:val="auto"/>
          <w:highlight w:val="none"/>
        </w:rPr>
      </w:pPr>
    </w:p>
    <w:p w14:paraId="577BF8E1">
      <w:pPr>
        <w:pStyle w:val="17"/>
        <w:rPr>
          <w:color w:val="auto"/>
          <w:highlight w:val="none"/>
        </w:rPr>
      </w:pPr>
    </w:p>
    <w:p w14:paraId="4F087DED">
      <w:pPr>
        <w:pStyle w:val="17"/>
        <w:rPr>
          <w:color w:val="auto"/>
          <w:highlight w:val="none"/>
        </w:rPr>
      </w:pPr>
    </w:p>
    <w:p w14:paraId="0BE99D7F">
      <w:pPr>
        <w:pStyle w:val="17"/>
        <w:rPr>
          <w:color w:val="auto"/>
          <w:highlight w:val="none"/>
        </w:rPr>
      </w:pPr>
    </w:p>
    <w:p w14:paraId="04662845">
      <w:pPr>
        <w:pStyle w:val="17"/>
        <w:rPr>
          <w:color w:val="auto"/>
          <w:highlight w:val="none"/>
        </w:rPr>
      </w:pPr>
    </w:p>
    <w:p w14:paraId="5B2C348F">
      <w:pPr>
        <w:pStyle w:val="17"/>
        <w:spacing w:line="360" w:lineRule="auto"/>
        <w:rPr>
          <w:rFonts w:hint="eastAsia" w:ascii="方正小标宋简体" w:hAnsi="宋体" w:eastAsia="方正小标宋简体"/>
          <w:color w:val="auto"/>
          <w:sz w:val="32"/>
          <w:highlight w:val="none"/>
        </w:rPr>
      </w:pPr>
    </w:p>
    <w:p w14:paraId="3AF9349E">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3" w:name="_Toc25591"/>
      <w:bookmarkStart w:id="14" w:name="_Toc21404"/>
      <w:bookmarkStart w:id="15" w:name="_Toc14397"/>
      <w:bookmarkStart w:id="16" w:name="_Toc26438"/>
      <w:bookmarkStart w:id="17" w:name="_Toc4265"/>
      <w:r>
        <w:rPr>
          <w:rFonts w:hint="eastAsia" w:ascii="宋体" w:hAnsi="宋体" w:eastAsia="宋体" w:cs="Times New Roman"/>
          <w:b/>
          <w:bCs/>
          <w:color w:val="auto"/>
          <w:kern w:val="2"/>
          <w:sz w:val="36"/>
          <w:szCs w:val="36"/>
          <w:highlight w:val="none"/>
          <w:lang w:val="en-US" w:eastAsia="zh-CN" w:bidi="ar-SA"/>
        </w:rPr>
        <w:t>项目编号：</w:t>
      </w:r>
      <w:bookmarkEnd w:id="13"/>
      <w:bookmarkEnd w:id="14"/>
      <w:bookmarkEnd w:id="15"/>
      <w:bookmarkEnd w:id="16"/>
      <w:bookmarkEnd w:id="17"/>
      <w:r>
        <w:rPr>
          <w:rFonts w:hint="eastAsia" w:ascii="宋体" w:hAnsi="宋体" w:cs="Times New Roman"/>
          <w:b/>
          <w:bCs/>
          <w:color w:val="auto"/>
          <w:kern w:val="2"/>
          <w:sz w:val="36"/>
          <w:szCs w:val="36"/>
          <w:highlight w:val="none"/>
          <w:lang w:val="en-US" w:eastAsia="zh-CN" w:bidi="ar-SA"/>
        </w:rPr>
        <w:t>NYWYF20260016</w:t>
      </w:r>
    </w:p>
    <w:p w14:paraId="697AB77F">
      <w:pPr>
        <w:pStyle w:val="17"/>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3506979F">
      <w:pPr>
        <w:widowControl/>
        <w:ind w:right="-26"/>
        <w:jc w:val="center"/>
        <w:textAlignment w:val="bottom"/>
        <w:rPr>
          <w:rFonts w:hint="eastAsia" w:ascii="方正小标宋简体" w:hAnsi="宋体" w:eastAsia="方正小标宋简体"/>
          <w:color w:val="auto"/>
          <w:sz w:val="32"/>
          <w:highlight w:val="none"/>
          <w:lang w:eastAsia="zh-CN"/>
        </w:rPr>
      </w:pPr>
    </w:p>
    <w:p w14:paraId="775D8FD5">
      <w:pPr>
        <w:adjustRightInd w:val="0"/>
        <w:snapToGrid w:val="0"/>
        <w:spacing w:line="360" w:lineRule="auto"/>
        <w:rPr>
          <w:rFonts w:ascii="宋体" w:hAnsi="宋体"/>
          <w:b/>
          <w:bCs/>
          <w:color w:val="auto"/>
          <w:sz w:val="28"/>
          <w:szCs w:val="28"/>
          <w:highlight w:val="none"/>
        </w:rPr>
      </w:pPr>
    </w:p>
    <w:p w14:paraId="57ABE97C">
      <w:pPr>
        <w:spacing w:line="360" w:lineRule="auto"/>
        <w:jc w:val="both"/>
        <w:rPr>
          <w:rFonts w:ascii="宋体" w:hAnsi="宋体"/>
          <w:b/>
          <w:bCs/>
          <w:color w:val="auto"/>
          <w:sz w:val="28"/>
          <w:szCs w:val="28"/>
          <w:highlight w:val="none"/>
        </w:rPr>
      </w:pPr>
    </w:p>
    <w:p w14:paraId="3B20268C">
      <w:pPr>
        <w:spacing w:line="360" w:lineRule="auto"/>
        <w:jc w:val="center"/>
        <w:outlineLvl w:val="0"/>
        <w:rPr>
          <w:rFonts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8" w:name="_Toc16418"/>
      <w:bookmarkStart w:id="19" w:name="_Toc8029"/>
      <w:bookmarkStart w:id="20" w:name="_Toc2813"/>
      <w:bookmarkStart w:id="21" w:name="_Toc17298"/>
      <w:bookmarkStart w:id="22" w:name="_Toc21516"/>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11</w:t>
      </w:r>
      <w:r>
        <w:rPr>
          <w:rFonts w:hint="eastAsia" w:ascii="宋体" w:hAnsi="宋体"/>
          <w:b/>
          <w:bCs/>
          <w:color w:val="auto"/>
          <w:sz w:val="32"/>
          <w:szCs w:val="32"/>
          <w:highlight w:val="none"/>
        </w:rPr>
        <w:t>月</w:t>
      </w:r>
      <w:bookmarkEnd w:id="18"/>
      <w:bookmarkEnd w:id="19"/>
      <w:bookmarkEnd w:id="20"/>
      <w:bookmarkEnd w:id="21"/>
      <w:bookmarkEnd w:id="22"/>
    </w:p>
    <w:sdt>
      <w:sdtPr>
        <w:rPr>
          <w:rFonts w:ascii="宋体" w:hAnsi="宋体"/>
          <w:color w:val="auto"/>
          <w:sz w:val="44"/>
          <w:szCs w:val="44"/>
        </w:rPr>
        <w:id w:val="147454233"/>
        <w:docPartObj>
          <w:docPartGallery w:val="Table of Contents"/>
          <w:docPartUnique/>
        </w:docPartObj>
      </w:sdtPr>
      <w:sdtEndPr>
        <w:rPr>
          <w:rFonts w:hint="eastAsia" w:ascii="宋体" w:hAnsi="宋体"/>
          <w:bCs/>
          <w:color w:val="auto"/>
          <w:sz w:val="21"/>
          <w:szCs w:val="28"/>
        </w:rPr>
      </w:sdtEndPr>
      <w:sdtContent>
        <w:p w14:paraId="5B5E69F4">
          <w:pPr>
            <w:jc w:val="center"/>
            <w:rPr>
              <w:rFonts w:ascii="宋体" w:hAnsi="宋体" w:cs="宋体"/>
              <w:b/>
              <w:bCs/>
              <w:color w:val="auto"/>
              <w:sz w:val="32"/>
              <w:szCs w:val="32"/>
            </w:rPr>
          </w:pPr>
          <w:r>
            <w:rPr>
              <w:rFonts w:hint="eastAsia" w:ascii="宋体" w:hAnsi="宋体" w:cs="宋体"/>
              <w:b/>
              <w:bCs/>
              <w:color w:val="auto"/>
              <w:sz w:val="32"/>
              <w:szCs w:val="32"/>
            </w:rPr>
            <w:t>目  录</w:t>
          </w:r>
        </w:p>
        <w:p w14:paraId="38DF88AC">
          <w:pPr>
            <w:pStyle w:val="28"/>
            <w:tabs>
              <w:tab w:val="right" w:leader="dot" w:pos="9070"/>
            </w:tabs>
            <w:rPr>
              <w:rFonts w:ascii="宋体" w:hAnsi="宋体" w:eastAsia="宋体" w:cs="宋体"/>
              <w:b/>
              <w:bCs/>
              <w:color w:val="auto"/>
              <w:sz w:val="28"/>
              <w:szCs w:val="28"/>
            </w:rPr>
          </w:pPr>
          <w:r>
            <w:rPr>
              <w:rFonts w:hint="eastAsia" w:ascii="宋体" w:hAnsi="宋体" w:eastAsia="宋体" w:cs="宋体"/>
              <w:b/>
              <w:bCs/>
              <w:color w:val="auto"/>
              <w:sz w:val="28"/>
              <w:szCs w:val="28"/>
            </w:rPr>
            <w:fldChar w:fldCharType="begin"/>
          </w:r>
          <w:r>
            <w:rPr>
              <w:rFonts w:hint="eastAsia" w:ascii="宋体" w:hAnsi="宋体" w:eastAsia="宋体" w:cs="宋体"/>
              <w:b/>
              <w:bCs/>
              <w:color w:val="auto"/>
              <w:sz w:val="28"/>
              <w:szCs w:val="28"/>
            </w:rPr>
            <w:instrText xml:space="preserve">TOC \o "1-1" \h \u </w:instrText>
          </w:r>
          <w:r>
            <w:rPr>
              <w:rFonts w:hint="eastAsia" w:ascii="宋体" w:hAnsi="宋体" w:eastAsia="宋体" w:cs="宋体"/>
              <w:b/>
              <w:bCs/>
              <w:color w:val="auto"/>
              <w:sz w:val="28"/>
              <w:szCs w:val="28"/>
            </w:rPr>
            <w:fldChar w:fldCharType="separate"/>
          </w:r>
          <w:r>
            <w:rPr>
              <w:color w:val="auto"/>
            </w:rPr>
            <w:fldChar w:fldCharType="begin"/>
          </w:r>
          <w:r>
            <w:rPr>
              <w:color w:val="auto"/>
            </w:rPr>
            <w:instrText xml:space="preserve"> HYPERLINK \l "_Toc18135" </w:instrText>
          </w:r>
          <w:r>
            <w:rPr>
              <w:color w:val="auto"/>
            </w:rPr>
            <w:fldChar w:fldCharType="separate"/>
          </w:r>
          <w:r>
            <w:rPr>
              <w:rFonts w:hint="eastAsia" w:ascii="宋体" w:hAnsi="宋体" w:eastAsia="宋体" w:cs="宋体"/>
              <w:b/>
              <w:bCs/>
              <w:color w:val="auto"/>
              <w:sz w:val="28"/>
              <w:szCs w:val="28"/>
            </w:rPr>
            <w:t>第一部分 报名注意事项</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1</w:t>
          </w:r>
          <w:r>
            <w:rPr>
              <w:rFonts w:hint="eastAsia" w:ascii="宋体" w:hAnsi="宋体" w:eastAsia="宋体" w:cs="宋体"/>
              <w:b/>
              <w:bCs/>
              <w:color w:val="auto"/>
              <w:sz w:val="28"/>
              <w:szCs w:val="28"/>
            </w:rPr>
            <w:fldChar w:fldCharType="end"/>
          </w:r>
        </w:p>
        <w:p w14:paraId="6E6694D9">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第二部分 供应商报名需提供资料目录</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2</w:t>
          </w:r>
          <w:r>
            <w:rPr>
              <w:rFonts w:hint="eastAsia" w:ascii="宋体" w:hAnsi="宋体" w:eastAsia="宋体" w:cs="宋体"/>
              <w:b/>
              <w:bCs/>
              <w:color w:val="auto"/>
              <w:sz w:val="28"/>
              <w:szCs w:val="28"/>
            </w:rPr>
            <w:fldChar w:fldCharType="end"/>
          </w:r>
        </w:p>
        <w:p w14:paraId="68789131">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第三部分 相关格式文件</w:t>
          </w:r>
          <w:r>
            <w:rPr>
              <w:rFonts w:hint="eastAsia" w:ascii="宋体" w:hAnsi="宋体" w:eastAsia="宋体" w:cs="宋体"/>
              <w:b/>
              <w:bCs/>
              <w:color w:val="auto"/>
              <w:sz w:val="28"/>
              <w:szCs w:val="28"/>
              <w:lang w:eastAsia="zh-CN"/>
            </w:rPr>
            <w:t>模板</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lang w:val="en-US" w:eastAsia="zh-CN"/>
            </w:rPr>
            <w:t>3</w:t>
          </w:r>
          <w:r>
            <w:rPr>
              <w:rFonts w:hint="eastAsia" w:ascii="宋体" w:hAnsi="宋体" w:eastAsia="宋体" w:cs="宋体"/>
              <w:b/>
              <w:bCs/>
              <w:color w:val="auto"/>
              <w:sz w:val="28"/>
              <w:szCs w:val="28"/>
            </w:rPr>
            <w:fldChar w:fldCharType="end"/>
          </w:r>
        </w:p>
        <w:p w14:paraId="2444FB8E">
          <w:pPr>
            <w:pStyle w:val="28"/>
            <w:tabs>
              <w:tab w:val="right" w:leader="dot" w:pos="9070"/>
            </w:tabs>
            <w:rPr>
              <w:rFonts w:ascii="宋体" w:hAnsi="宋体" w:eastAsia="宋体" w:cs="宋体"/>
              <w:b/>
              <w:bCs/>
              <w:color w:val="auto"/>
              <w:sz w:val="28"/>
              <w:szCs w:val="28"/>
            </w:rPr>
          </w:pPr>
        </w:p>
        <w:p w14:paraId="69124E93">
          <w:pPr>
            <w:pStyle w:val="18"/>
            <w:rPr>
              <w:rFonts w:ascii="宋体" w:hAnsi="宋体"/>
              <w:bCs/>
              <w:color w:val="auto"/>
              <w:szCs w:val="28"/>
            </w:rPr>
          </w:pPr>
          <w:r>
            <w:rPr>
              <w:rFonts w:hint="eastAsia" w:ascii="宋体" w:hAnsi="宋体" w:cs="宋体"/>
              <w:b/>
              <w:bCs/>
              <w:color w:val="auto"/>
              <w:sz w:val="28"/>
              <w:szCs w:val="28"/>
            </w:rPr>
            <w:fldChar w:fldCharType="end"/>
          </w:r>
        </w:p>
      </w:sdtContent>
    </w:sdt>
    <w:p w14:paraId="066647AA">
      <w:pPr>
        <w:pStyle w:val="18"/>
        <w:rPr>
          <w:rFonts w:ascii="宋体" w:hAnsi="宋体"/>
          <w:bCs/>
          <w:color w:val="auto"/>
          <w:szCs w:val="28"/>
        </w:rPr>
      </w:pPr>
    </w:p>
    <w:p w14:paraId="6ABA0635">
      <w:pPr>
        <w:rPr>
          <w:color w:val="auto"/>
        </w:rPr>
      </w:pPr>
    </w:p>
    <w:p w14:paraId="1CE7B5C4">
      <w:pPr>
        <w:rPr>
          <w:color w:val="auto"/>
        </w:rPr>
      </w:pPr>
    </w:p>
    <w:p w14:paraId="37FB16AF">
      <w:pPr>
        <w:rPr>
          <w:color w:val="auto"/>
        </w:rPr>
      </w:pPr>
    </w:p>
    <w:p w14:paraId="4714BEA3">
      <w:pPr>
        <w:rPr>
          <w:color w:val="auto"/>
        </w:rPr>
      </w:pPr>
    </w:p>
    <w:p w14:paraId="6BD40E16">
      <w:pPr>
        <w:rPr>
          <w:color w:val="auto"/>
        </w:rPr>
      </w:pPr>
    </w:p>
    <w:p w14:paraId="0A7B1DED">
      <w:pPr>
        <w:rPr>
          <w:color w:val="auto"/>
        </w:rPr>
      </w:pPr>
    </w:p>
    <w:p w14:paraId="555274CC">
      <w:pPr>
        <w:rPr>
          <w:color w:val="auto"/>
        </w:rPr>
      </w:pPr>
    </w:p>
    <w:p w14:paraId="1CF32DB3">
      <w:pPr>
        <w:rPr>
          <w:color w:val="auto"/>
        </w:rPr>
      </w:pPr>
    </w:p>
    <w:p w14:paraId="5FAC178C">
      <w:pPr>
        <w:rPr>
          <w:color w:val="auto"/>
        </w:rPr>
      </w:pPr>
    </w:p>
    <w:p w14:paraId="27D608AB">
      <w:pPr>
        <w:rPr>
          <w:color w:val="auto"/>
        </w:rPr>
      </w:pPr>
    </w:p>
    <w:p w14:paraId="4AF10DD0">
      <w:pPr>
        <w:rPr>
          <w:color w:val="auto"/>
        </w:rPr>
      </w:pPr>
    </w:p>
    <w:p w14:paraId="51220840">
      <w:pPr>
        <w:jc w:val="center"/>
        <w:rPr>
          <w:color w:val="auto"/>
        </w:rPr>
      </w:pPr>
    </w:p>
    <w:p w14:paraId="372B1547">
      <w:pPr>
        <w:rPr>
          <w:color w:val="auto"/>
        </w:rPr>
      </w:pPr>
    </w:p>
    <w:p w14:paraId="7B89C98E">
      <w:pPr>
        <w:rPr>
          <w:color w:val="auto"/>
        </w:r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2923EEA0">
      <w:pPr>
        <w:pStyle w:val="3"/>
        <w:jc w:val="center"/>
        <w:rPr>
          <w:color w:val="auto"/>
        </w:rPr>
      </w:pPr>
      <w:bookmarkStart w:id="23" w:name="_Toc17971"/>
      <w:bookmarkStart w:id="24" w:name="_Toc18135"/>
      <w:r>
        <w:rPr>
          <w:rFonts w:hint="eastAsia"/>
          <w:color w:val="auto"/>
        </w:rPr>
        <w:t xml:space="preserve">第一部分 </w:t>
      </w:r>
      <w:r>
        <w:rPr>
          <w:color w:val="auto"/>
        </w:rPr>
        <w:t>报名</w:t>
      </w:r>
      <w:r>
        <w:rPr>
          <w:rFonts w:hint="eastAsia"/>
          <w:color w:val="auto"/>
        </w:rPr>
        <w:t>注意事项</w:t>
      </w:r>
      <w:bookmarkEnd w:id="0"/>
      <w:bookmarkEnd w:id="23"/>
      <w:bookmarkEnd w:id="24"/>
    </w:p>
    <w:p w14:paraId="7F41D164">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一、</w:t>
      </w:r>
      <w:r>
        <w:rPr>
          <w:rFonts w:hint="eastAsia" w:ascii="宋体" w:hAnsi="宋体" w:cs="宋体"/>
          <w:color w:val="auto"/>
          <w:kern w:val="0"/>
          <w:sz w:val="24"/>
          <w:szCs w:val="24"/>
        </w:rPr>
        <w:t>请</w:t>
      </w:r>
      <w:r>
        <w:rPr>
          <w:rFonts w:ascii="宋体" w:hAnsi="宋体" w:cs="宋体"/>
          <w:color w:val="auto"/>
          <w:kern w:val="0"/>
          <w:sz w:val="24"/>
          <w:szCs w:val="24"/>
        </w:rPr>
        <w:t>在报名截止时间前</w:t>
      </w:r>
      <w:r>
        <w:rPr>
          <w:rFonts w:hint="eastAsia" w:ascii="宋体" w:hAnsi="宋体" w:cs="宋体"/>
          <w:color w:val="auto"/>
          <w:kern w:val="0"/>
          <w:sz w:val="24"/>
          <w:szCs w:val="24"/>
        </w:rPr>
        <w:t>完成</w:t>
      </w:r>
      <w:r>
        <w:rPr>
          <w:rFonts w:ascii="宋体" w:hAnsi="宋体" w:cs="宋体"/>
          <w:color w:val="auto"/>
          <w:kern w:val="0"/>
          <w:sz w:val="24"/>
          <w:szCs w:val="24"/>
        </w:rPr>
        <w:t>电子邮件报名，以便做好采购评审前的准备工作。电子邮件报名</w:t>
      </w:r>
      <w:r>
        <w:rPr>
          <w:rFonts w:hint="eastAsia" w:ascii="宋体" w:hAnsi="宋体" w:cs="宋体"/>
          <w:color w:val="auto"/>
          <w:kern w:val="0"/>
          <w:sz w:val="24"/>
          <w:szCs w:val="24"/>
        </w:rPr>
        <w:t>需提供资料</w:t>
      </w:r>
      <w:r>
        <w:rPr>
          <w:rFonts w:ascii="宋体" w:hAnsi="宋体" w:cs="宋体"/>
          <w:color w:val="auto"/>
          <w:kern w:val="0"/>
          <w:sz w:val="24"/>
          <w:szCs w:val="24"/>
        </w:rPr>
        <w:t>：</w:t>
      </w:r>
    </w:p>
    <w:p w14:paraId="3978DD66">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rPr>
        <w:t>1.报名表</w:t>
      </w:r>
      <w:r>
        <w:rPr>
          <w:rFonts w:hint="eastAsia" w:ascii="宋体" w:hAnsi="宋体" w:cs="宋体"/>
          <w:b/>
          <w:bCs/>
          <w:color w:val="auto"/>
          <w:kern w:val="0"/>
          <w:sz w:val="24"/>
          <w:szCs w:val="24"/>
        </w:rPr>
        <w:t>（Word文档版和PDF版）</w:t>
      </w:r>
    </w:p>
    <w:p w14:paraId="105E938C">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b/>
          <w:bCs/>
          <w:color w:val="auto"/>
          <w:kern w:val="0"/>
          <w:sz w:val="24"/>
          <w:szCs w:val="24"/>
        </w:rPr>
      </w:pPr>
      <w:r>
        <w:rPr>
          <w:rFonts w:hint="eastAsia" w:ascii="宋体" w:hAnsi="宋体" w:cs="宋体"/>
          <w:color w:val="auto"/>
          <w:kern w:val="0"/>
          <w:sz w:val="24"/>
          <w:szCs w:val="24"/>
          <w:lang w:val="en-US" w:eastAsia="zh-CN"/>
        </w:rPr>
        <w:t>2.报名资料</w:t>
      </w:r>
      <w:r>
        <w:rPr>
          <w:rFonts w:hint="eastAsia" w:ascii="宋体" w:hAnsi="宋体" w:cs="宋体"/>
          <w:b/>
          <w:bCs/>
          <w:color w:val="auto"/>
          <w:kern w:val="0"/>
          <w:sz w:val="24"/>
          <w:szCs w:val="24"/>
        </w:rPr>
        <w:t>（Word文档版和PDF版）</w:t>
      </w:r>
    </w:p>
    <w:p w14:paraId="69B518D5">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①Word版：将报名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下载填入相关信息</w:t>
      </w:r>
    </w:p>
    <w:p w14:paraId="5F69F4B0">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②PDF版：将报名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下载打印后，</w:t>
      </w:r>
      <w:r>
        <w:rPr>
          <w:rFonts w:hint="eastAsia" w:ascii="宋体" w:hAnsi="宋体" w:cs="宋体"/>
          <w:b/>
          <w:bCs/>
          <w:color w:val="auto"/>
          <w:kern w:val="0"/>
          <w:sz w:val="24"/>
          <w:szCs w:val="24"/>
        </w:rPr>
        <w:t>填写相关信息并盖章后扫描成PDF版</w:t>
      </w:r>
      <w:r>
        <w:rPr>
          <w:rFonts w:hint="eastAsia" w:ascii="宋体" w:hAnsi="宋体" w:cs="宋体"/>
          <w:color w:val="auto"/>
          <w:kern w:val="0"/>
          <w:sz w:val="24"/>
          <w:szCs w:val="24"/>
        </w:rPr>
        <w:t>。</w:t>
      </w:r>
    </w:p>
    <w:p w14:paraId="076BD540">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报名资料按相</w:t>
      </w:r>
      <w:r>
        <w:rPr>
          <w:rFonts w:hint="eastAsia" w:ascii="宋体" w:hAnsi="宋体" w:eastAsia="宋体" w:cs="宋体"/>
          <w:color w:val="auto"/>
          <w:kern w:val="0"/>
          <w:sz w:val="24"/>
          <w:szCs w:val="24"/>
          <w:lang w:val="en-US" w:eastAsia="zh-CN"/>
        </w:rPr>
        <w:t>关格式要求整理后打印成纸质版，加盖公章后扫描成PDF版。</w:t>
      </w:r>
    </w:p>
    <w:p w14:paraId="7A9E6EDC">
      <w:pPr>
        <w:spacing w:line="480" w:lineRule="auto"/>
        <w:jc w:val="left"/>
        <w:outlineLvl w:val="0"/>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4.报名邮箱地址：</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HYPERLINK "mailto:nywycgb@126.com" </w:instrText>
      </w:r>
      <w:r>
        <w:rPr>
          <w:rFonts w:hint="eastAsia" w:ascii="宋体" w:hAnsi="宋体" w:eastAsia="宋体" w:cs="宋体"/>
          <w:color w:val="auto"/>
          <w:kern w:val="0"/>
          <w:sz w:val="24"/>
          <w:szCs w:val="24"/>
          <w:lang w:val="en-US" w:eastAsia="zh-CN" w:bidi="ar-SA"/>
        </w:rPr>
        <w:fldChar w:fldCharType="separate"/>
      </w:r>
      <w:r>
        <w:rPr>
          <w:rFonts w:hint="eastAsia" w:ascii="宋体" w:hAnsi="宋体" w:eastAsia="宋体" w:cs="宋体"/>
          <w:color w:val="auto"/>
          <w:kern w:val="0"/>
          <w:sz w:val="24"/>
          <w:szCs w:val="24"/>
          <w:lang w:val="en-US" w:eastAsia="zh-CN" w:bidi="ar-SA"/>
        </w:rPr>
        <w:t>nywycgb@126.com</w: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，邮件名、文件名格式：项目名称+项目编号+公司名全称。如:南方医科大学第五附属医院</w:t>
      </w:r>
      <w:r>
        <w:rPr>
          <w:rFonts w:hint="eastAsia" w:ascii="宋体" w:hAnsi="宋体" w:cs="宋体"/>
          <w:color w:val="auto"/>
          <w:kern w:val="0"/>
          <w:sz w:val="24"/>
          <w:szCs w:val="24"/>
          <w:lang w:val="en-US" w:eastAsia="zh-CN" w:bidi="ar-SA"/>
        </w:rPr>
        <w:t>信息系统网络安全等级保护测评及整改服务项目</w:t>
      </w:r>
      <w:r>
        <w:rPr>
          <w:rFonts w:hint="eastAsia" w:ascii="宋体" w:hAnsi="宋体" w:eastAsia="宋体" w:cs="宋体"/>
          <w:color w:val="auto"/>
          <w:kern w:val="0"/>
          <w:sz w:val="24"/>
          <w:szCs w:val="24"/>
          <w:lang w:val="en-US" w:eastAsia="zh-CN" w:bidi="ar-SA"/>
        </w:rPr>
        <w:t>+</w:t>
      </w:r>
      <w:r>
        <w:rPr>
          <w:rFonts w:hint="eastAsia" w:ascii="宋体" w:hAnsi="宋体" w:cs="宋体"/>
          <w:color w:val="auto"/>
          <w:kern w:val="0"/>
          <w:sz w:val="24"/>
          <w:szCs w:val="24"/>
          <w:lang w:val="en-US" w:eastAsia="zh-CN" w:bidi="ar-SA"/>
        </w:rPr>
        <w:t>NYWYF20260016</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DOCVARIABLE  项目名称  \* MERGEFORMAT </w:instrTex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+公司名称。</w:t>
      </w:r>
    </w:p>
    <w:p w14:paraId="1D098F6A">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报名资料邮件发送后电话联系医院确认是否收到资料。</w:t>
      </w:r>
    </w:p>
    <w:p w14:paraId="72117F1D">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color w:val="auto"/>
          <w:kern w:val="0"/>
          <w:sz w:val="24"/>
          <w:szCs w:val="24"/>
        </w:rPr>
      </w:pPr>
      <w:r>
        <w:rPr>
          <w:rFonts w:hint="eastAsia" w:ascii="宋体" w:hAnsi="宋体" w:eastAsia="宋体" w:cs="宋体"/>
          <w:color w:val="auto"/>
          <w:kern w:val="0"/>
          <w:sz w:val="24"/>
          <w:szCs w:val="24"/>
        </w:rPr>
        <w:t>二、供应商须对材料的真实性负责，如发现虚假材料将被取</w:t>
      </w:r>
      <w:r>
        <w:rPr>
          <w:rFonts w:hint="eastAsia" w:ascii="宋体" w:hAnsi="宋体" w:cs="宋体"/>
          <w:color w:val="auto"/>
          <w:kern w:val="0"/>
          <w:sz w:val="24"/>
          <w:szCs w:val="24"/>
        </w:rPr>
        <w:t>消评审资格、</w:t>
      </w:r>
      <w:r>
        <w:rPr>
          <w:rFonts w:ascii="宋体" w:hAnsi="宋体" w:cs="宋体"/>
          <w:color w:val="auto"/>
          <w:kern w:val="0"/>
          <w:sz w:val="24"/>
          <w:szCs w:val="24"/>
        </w:rPr>
        <w:t>列入供应商黑名单，</w:t>
      </w:r>
      <w:r>
        <w:rPr>
          <w:rFonts w:hint="eastAsia" w:ascii="宋体" w:hAnsi="宋体" w:cs="宋体"/>
          <w:color w:val="auto"/>
          <w:kern w:val="0"/>
          <w:sz w:val="24"/>
          <w:szCs w:val="24"/>
        </w:rPr>
        <w:t>并</w:t>
      </w:r>
      <w:r>
        <w:rPr>
          <w:rFonts w:ascii="宋体" w:hAnsi="宋体" w:cs="宋体"/>
          <w:color w:val="auto"/>
          <w:kern w:val="0"/>
          <w:sz w:val="24"/>
          <w:szCs w:val="24"/>
        </w:rPr>
        <w:t>依法追究相关责任。</w:t>
      </w:r>
    </w:p>
    <w:p w14:paraId="4DA19C3B">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三、供应商应如约参与我院</w:t>
      </w:r>
      <w:r>
        <w:rPr>
          <w:rFonts w:hint="eastAsia" w:ascii="宋体" w:hAnsi="宋体" w:cs="宋体"/>
          <w:color w:val="auto"/>
          <w:kern w:val="0"/>
          <w:sz w:val="24"/>
          <w:szCs w:val="24"/>
        </w:rPr>
        <w:t>采购评审会议</w:t>
      </w:r>
      <w:r>
        <w:rPr>
          <w:rFonts w:ascii="宋体" w:hAnsi="宋体" w:cs="宋体"/>
          <w:color w:val="auto"/>
          <w:kern w:val="0"/>
          <w:sz w:val="24"/>
          <w:szCs w:val="24"/>
        </w:rPr>
        <w:t>，</w:t>
      </w:r>
      <w:r>
        <w:rPr>
          <w:rFonts w:hint="eastAsia" w:ascii="宋体" w:hAnsi="宋体" w:cs="宋体"/>
          <w:color w:val="auto"/>
          <w:kern w:val="0"/>
          <w:sz w:val="24"/>
          <w:szCs w:val="24"/>
        </w:rPr>
        <w:t>如因特殊情况未能参加需提前告知，</w:t>
      </w:r>
      <w:r>
        <w:rPr>
          <w:rFonts w:ascii="宋体" w:hAnsi="宋体" w:cs="宋体"/>
          <w:color w:val="auto"/>
          <w:kern w:val="0"/>
          <w:sz w:val="24"/>
          <w:szCs w:val="24"/>
        </w:rPr>
        <w:t>无故缺席将被记入我院供应商不良信用档案。（</w:t>
      </w:r>
      <w:r>
        <w:rPr>
          <w:rFonts w:hint="eastAsia" w:ascii="宋体" w:hAnsi="宋体" w:cs="宋体"/>
          <w:color w:val="auto"/>
          <w:kern w:val="0"/>
          <w:sz w:val="24"/>
          <w:szCs w:val="24"/>
        </w:rPr>
        <w:t>采购会议</w:t>
      </w:r>
      <w:r>
        <w:rPr>
          <w:rFonts w:ascii="宋体" w:hAnsi="宋体" w:cs="宋体"/>
          <w:color w:val="auto"/>
          <w:kern w:val="0"/>
          <w:sz w:val="24"/>
          <w:szCs w:val="24"/>
        </w:rPr>
        <w:t>具体时间与地点另行通知）</w:t>
      </w:r>
    </w:p>
    <w:p w14:paraId="52D3C893">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四、报名供应商需仔细阅读报名注意事项，如不按照报名注意事项要求进行报名，后果由供应商自负。</w:t>
      </w:r>
    </w:p>
    <w:p w14:paraId="2AB53DD1">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olor w:val="auto"/>
          <w:sz w:val="24"/>
          <w:szCs w:val="24"/>
        </w:rPr>
      </w:pPr>
      <w:r>
        <w:rPr>
          <w:rFonts w:hint="eastAsia" w:ascii="宋体" w:hAnsi="宋体"/>
          <w:color w:val="auto"/>
          <w:sz w:val="24"/>
          <w:szCs w:val="24"/>
        </w:rPr>
        <w:t>五、</w:t>
      </w:r>
      <w:r>
        <w:rPr>
          <w:rFonts w:ascii="宋体" w:hAnsi="宋体"/>
          <w:color w:val="auto"/>
          <w:sz w:val="24"/>
          <w:szCs w:val="24"/>
        </w:rPr>
        <w:t>材料中的任何重要的插字、涂改和增删，必须由法定代表人或经其正式授权的代表在旁边加盖公章或签字才有效。</w:t>
      </w:r>
    </w:p>
    <w:p w14:paraId="2CE79586">
      <w:pPr>
        <w:pStyle w:val="18"/>
        <w:rPr>
          <w:color w:val="auto"/>
        </w:rPr>
      </w:pPr>
    </w:p>
    <w:p w14:paraId="382D0015">
      <w:pPr>
        <w:pStyle w:val="18"/>
        <w:rPr>
          <w:color w:val="auto"/>
        </w:rPr>
      </w:pPr>
    </w:p>
    <w:p w14:paraId="2020DC2A">
      <w:pPr>
        <w:pStyle w:val="18"/>
        <w:rPr>
          <w:color w:val="auto"/>
        </w:rPr>
      </w:pPr>
      <w:bookmarkStart w:id="25" w:name="_Toc19585"/>
    </w:p>
    <w:p w14:paraId="57F02E98">
      <w:pPr>
        <w:pStyle w:val="18"/>
        <w:rPr>
          <w:color w:val="auto"/>
        </w:rPr>
      </w:pPr>
    </w:p>
    <w:p w14:paraId="611F8C5F">
      <w:pPr>
        <w:pStyle w:val="18"/>
        <w:rPr>
          <w:color w:val="auto"/>
        </w:rPr>
      </w:pPr>
    </w:p>
    <w:p w14:paraId="18D4083E">
      <w:pPr>
        <w:pStyle w:val="18"/>
        <w:rPr>
          <w:color w:val="auto"/>
        </w:rPr>
      </w:pPr>
    </w:p>
    <w:p w14:paraId="0D3034F9">
      <w:pPr>
        <w:pStyle w:val="18"/>
        <w:rPr>
          <w:color w:val="auto"/>
        </w:rPr>
      </w:pPr>
    </w:p>
    <w:p w14:paraId="5C379CB1">
      <w:pPr>
        <w:pStyle w:val="18"/>
        <w:rPr>
          <w:color w:val="auto"/>
        </w:rPr>
      </w:pPr>
    </w:p>
    <w:p w14:paraId="52177870">
      <w:pPr>
        <w:pStyle w:val="18"/>
        <w:rPr>
          <w:color w:val="auto"/>
        </w:rPr>
      </w:pPr>
    </w:p>
    <w:p w14:paraId="3FFD9B0E">
      <w:pPr>
        <w:pStyle w:val="18"/>
        <w:rPr>
          <w:color w:val="auto"/>
        </w:rPr>
      </w:pPr>
    </w:p>
    <w:bookmarkEnd w:id="1"/>
    <w:bookmarkEnd w:id="2"/>
    <w:bookmarkEnd w:id="3"/>
    <w:bookmarkEnd w:id="4"/>
    <w:bookmarkEnd w:id="5"/>
    <w:bookmarkEnd w:id="6"/>
    <w:bookmarkEnd w:id="7"/>
    <w:p w14:paraId="124BF8D9">
      <w:pPr>
        <w:pStyle w:val="3"/>
        <w:numPr>
          <w:ilvl w:val="0"/>
          <w:numId w:val="2"/>
        </w:numPr>
        <w:jc w:val="center"/>
        <w:rPr>
          <w:color w:val="auto"/>
        </w:rPr>
      </w:pPr>
      <w:bookmarkStart w:id="26" w:name="_Toc31759"/>
      <w:r>
        <w:rPr>
          <w:rFonts w:hint="eastAsia"/>
          <w:color w:val="auto"/>
        </w:rPr>
        <w:t>供应商报名需提供资料</w:t>
      </w:r>
      <w:bookmarkEnd w:id="25"/>
      <w:bookmarkEnd w:id="26"/>
    </w:p>
    <w:p w14:paraId="58E160D5">
      <w:pPr>
        <w:numPr>
          <w:ilvl w:val="0"/>
          <w:numId w:val="0"/>
        </w:numPr>
        <w:rPr>
          <w:color w:val="auto"/>
        </w:rPr>
      </w:pPr>
    </w:p>
    <w:tbl>
      <w:tblPr>
        <w:tblStyle w:val="12"/>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6148"/>
        <w:gridCol w:w="1882"/>
        <w:gridCol w:w="1275"/>
      </w:tblGrid>
      <w:tr w14:paraId="6F63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73" w:type="dxa"/>
            <w:noWrap w:val="0"/>
            <w:vAlign w:val="center"/>
          </w:tcPr>
          <w:p w14:paraId="4E7CC5BA">
            <w:pPr>
              <w:spacing w:line="360" w:lineRule="auto"/>
              <w:jc w:val="center"/>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序号</w:t>
            </w:r>
          </w:p>
        </w:tc>
        <w:tc>
          <w:tcPr>
            <w:tcW w:w="6148" w:type="dxa"/>
            <w:noWrap w:val="0"/>
            <w:vAlign w:val="center"/>
          </w:tcPr>
          <w:p w14:paraId="2EFF530E">
            <w:pPr>
              <w:spacing w:line="36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报名资料提供</w:t>
            </w:r>
            <w:r>
              <w:rPr>
                <w:rFonts w:ascii="Times New Roman" w:hAnsi="Times New Roman" w:cs="Times New Roman"/>
                <w:b/>
                <w:bCs/>
                <w:color w:val="auto"/>
                <w:sz w:val="24"/>
                <w:szCs w:val="24"/>
                <w:highlight w:val="none"/>
              </w:rPr>
              <w:t>内容</w:t>
            </w:r>
          </w:p>
        </w:tc>
        <w:tc>
          <w:tcPr>
            <w:tcW w:w="1882" w:type="dxa"/>
            <w:noWrap w:val="0"/>
            <w:vAlign w:val="center"/>
          </w:tcPr>
          <w:p w14:paraId="340A5FE3">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提供</w:t>
            </w:r>
            <w:r>
              <w:rPr>
                <w:rFonts w:hint="eastAsia" w:ascii="Times New Roman" w:hAnsi="Times New Roman" w:cs="Times New Roman"/>
                <w:b/>
                <w:bCs/>
                <w:color w:val="auto"/>
                <w:sz w:val="24"/>
                <w:szCs w:val="24"/>
                <w:highlight w:val="none"/>
              </w:rPr>
              <w:t>结果</w:t>
            </w:r>
          </w:p>
          <w:p w14:paraId="00E990A0">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（确认则打√）</w:t>
            </w:r>
          </w:p>
        </w:tc>
        <w:tc>
          <w:tcPr>
            <w:tcW w:w="1275" w:type="dxa"/>
            <w:noWrap w:val="0"/>
            <w:vAlign w:val="center"/>
          </w:tcPr>
          <w:p w14:paraId="2D9E7DE8">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证明文件</w:t>
            </w:r>
          </w:p>
          <w:p w14:paraId="0D82077C">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（如有）</w:t>
            </w:r>
          </w:p>
        </w:tc>
      </w:tr>
      <w:tr w14:paraId="6B85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23F92E6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w:t>
            </w:r>
          </w:p>
        </w:tc>
        <w:tc>
          <w:tcPr>
            <w:tcW w:w="6148" w:type="dxa"/>
            <w:noWrap w:val="0"/>
            <w:vAlign w:val="center"/>
          </w:tcPr>
          <w:p w14:paraId="19AA4D27">
            <w:pPr>
              <w:keepNext w:val="0"/>
              <w:keepLines w:val="0"/>
              <w:pageBreakBefore w:val="0"/>
              <w:widowControl/>
              <w:kinsoku/>
              <w:wordWrap/>
              <w:overflowPunct/>
              <w:topLinePunct w:val="0"/>
              <w:bidi w:val="0"/>
              <w:spacing w:line="340" w:lineRule="exact"/>
              <w:jc w:val="left"/>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封面</w:t>
            </w:r>
          </w:p>
        </w:tc>
        <w:tc>
          <w:tcPr>
            <w:tcW w:w="1882" w:type="dxa"/>
            <w:noWrap w:val="0"/>
            <w:vAlign w:val="center"/>
          </w:tcPr>
          <w:p w14:paraId="454DC3C2">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1E53381">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1FA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4603DC51">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2</w:t>
            </w:r>
          </w:p>
        </w:tc>
        <w:tc>
          <w:tcPr>
            <w:tcW w:w="6148" w:type="dxa"/>
            <w:noWrap w:val="0"/>
            <w:vAlign w:val="center"/>
          </w:tcPr>
          <w:p w14:paraId="7F97786F">
            <w:pPr>
              <w:keepNext w:val="0"/>
              <w:keepLines w:val="0"/>
              <w:pageBreakBefore w:val="0"/>
              <w:widowControl/>
              <w:kinsoku/>
              <w:wordWrap/>
              <w:overflowPunct/>
              <w:topLinePunct w:val="0"/>
              <w:bidi w:val="0"/>
              <w:spacing w:line="34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报名表</w:t>
            </w:r>
          </w:p>
        </w:tc>
        <w:tc>
          <w:tcPr>
            <w:tcW w:w="1882" w:type="dxa"/>
            <w:noWrap w:val="0"/>
            <w:vAlign w:val="center"/>
          </w:tcPr>
          <w:p w14:paraId="6D374DAE">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15A461A">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E69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973" w:type="dxa"/>
            <w:noWrap w:val="0"/>
            <w:vAlign w:val="center"/>
          </w:tcPr>
          <w:p w14:paraId="1E71435A">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p>
        </w:tc>
        <w:tc>
          <w:tcPr>
            <w:tcW w:w="6148" w:type="dxa"/>
            <w:shd w:val="clear" w:color="auto" w:fill="auto"/>
            <w:noWrap w:val="0"/>
            <w:vAlign w:val="center"/>
          </w:tcPr>
          <w:p w14:paraId="4E1E3713">
            <w:pPr>
              <w:keepNext w:val="0"/>
              <w:keepLines w:val="0"/>
              <w:pageBreakBefore w:val="0"/>
              <w:widowControl/>
              <w:kinsoku/>
              <w:wordWrap/>
              <w:overflowPunct/>
              <w:topLinePunct w:val="0"/>
              <w:bidi w:val="0"/>
              <w:spacing w:line="400" w:lineRule="exact"/>
              <w:jc w:val="left"/>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b w:val="0"/>
                <w:bCs/>
                <w:color w:val="auto"/>
                <w:kern w:val="0"/>
                <w:sz w:val="24"/>
                <w:szCs w:val="24"/>
                <w:lang w:val="en-US" w:eastAsia="zh-CN"/>
              </w:rPr>
              <w:t>具有独立承担民事责任的能力：</w:t>
            </w:r>
            <w:r>
              <w:rPr>
                <w:rFonts w:hint="eastAsia" w:ascii="宋体" w:hAnsi="宋体" w:eastAsia="宋体" w:cs="宋体"/>
                <w:b/>
                <w:bCs w:val="0"/>
                <w:color w:val="auto"/>
                <w:kern w:val="0"/>
                <w:sz w:val="24"/>
                <w:szCs w:val="24"/>
                <w:lang w:val="en-US" w:eastAsia="zh-CN"/>
              </w:rPr>
              <w:t>在中华人民共和国境内注册的法人或其他组织，</w:t>
            </w:r>
            <w:r>
              <w:rPr>
                <w:rFonts w:hint="eastAsia" w:ascii="宋体" w:hAnsi="宋体" w:cs="宋体"/>
                <w:b/>
                <w:bCs w:val="0"/>
                <w:color w:val="auto"/>
                <w:kern w:val="0"/>
                <w:sz w:val="24"/>
                <w:szCs w:val="24"/>
                <w:lang w:val="en-US" w:eastAsia="zh-CN"/>
              </w:rPr>
              <w:t>提交有效的</w:t>
            </w:r>
            <w:r>
              <w:rPr>
                <w:rFonts w:hint="eastAsia" w:ascii="宋体" w:hAnsi="宋体" w:eastAsia="宋体" w:cs="宋体"/>
                <w:b/>
                <w:bCs w:val="0"/>
                <w:color w:val="auto"/>
                <w:kern w:val="0"/>
                <w:sz w:val="24"/>
                <w:szCs w:val="24"/>
                <w:lang w:val="en-US" w:eastAsia="zh-CN"/>
              </w:rPr>
              <w:t>营业执照（或事业法人登记证或身份证等相关证明）副本复印件，</w:t>
            </w:r>
            <w:r>
              <w:rPr>
                <w:rFonts w:hint="eastAsia" w:ascii="宋体" w:hAnsi="宋体" w:cs="宋体"/>
                <w:b/>
                <w:bCs w:val="0"/>
                <w:color w:val="auto"/>
                <w:kern w:val="0"/>
                <w:sz w:val="24"/>
                <w:szCs w:val="24"/>
                <w:lang w:val="en-US" w:eastAsia="zh-CN"/>
              </w:rPr>
              <w:t>并加盖公章。</w:t>
            </w:r>
          </w:p>
        </w:tc>
        <w:tc>
          <w:tcPr>
            <w:tcW w:w="1882" w:type="dxa"/>
            <w:noWrap w:val="0"/>
            <w:vAlign w:val="center"/>
          </w:tcPr>
          <w:p w14:paraId="3418886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4A31AE0">
            <w:pPr>
              <w:spacing w:line="360" w:lineRule="auto"/>
              <w:jc w:val="center"/>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6C60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1D3676C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4</w:t>
            </w:r>
          </w:p>
        </w:tc>
        <w:tc>
          <w:tcPr>
            <w:tcW w:w="6148" w:type="dxa"/>
            <w:shd w:val="clear" w:color="auto" w:fill="auto"/>
            <w:noWrap w:val="0"/>
            <w:vAlign w:val="center"/>
          </w:tcPr>
          <w:p w14:paraId="32B9366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rPr>
              <w:t>有依法缴纳税收和社会保障资金的良好记录。</w:t>
            </w:r>
            <w:r>
              <w:rPr>
                <w:rFonts w:hint="eastAsia" w:ascii="宋体" w:hAnsi="宋体" w:cs="宋体"/>
                <w:b/>
                <w:bCs w:val="0"/>
                <w:color w:val="auto"/>
                <w:kern w:val="0"/>
                <w:sz w:val="24"/>
                <w:szCs w:val="24"/>
                <w:lang w:val="en-US" w:eastAsia="zh-CN"/>
              </w:rPr>
              <w:t>提供书面声明函或承诺函，并加盖公章。</w:t>
            </w:r>
          </w:p>
        </w:tc>
        <w:tc>
          <w:tcPr>
            <w:tcW w:w="1882" w:type="dxa"/>
            <w:noWrap w:val="0"/>
            <w:vAlign w:val="center"/>
          </w:tcPr>
          <w:p w14:paraId="225D83F7">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256EED05">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294B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0DDA11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5</w:t>
            </w:r>
          </w:p>
        </w:tc>
        <w:tc>
          <w:tcPr>
            <w:tcW w:w="6148" w:type="dxa"/>
            <w:shd w:val="clear" w:color="auto" w:fill="auto"/>
            <w:noWrap w:val="0"/>
            <w:vAlign w:val="center"/>
          </w:tcPr>
          <w:p w14:paraId="4353064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eastAsia="宋体" w:cs="宋体"/>
                <w:b w:val="0"/>
                <w:bCs/>
                <w:color w:val="auto"/>
                <w:kern w:val="0"/>
                <w:sz w:val="24"/>
                <w:szCs w:val="24"/>
                <w:lang w:val="en-US" w:eastAsia="zh-CN"/>
              </w:rPr>
              <w:t>具有良好的商业信誉和健全的财务会计制度。</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570D445">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CB22F51">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0722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7096F267">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6</w:t>
            </w:r>
          </w:p>
        </w:tc>
        <w:tc>
          <w:tcPr>
            <w:tcW w:w="6148" w:type="dxa"/>
            <w:shd w:val="clear" w:color="auto" w:fill="auto"/>
            <w:noWrap w:val="0"/>
            <w:vAlign w:val="center"/>
          </w:tcPr>
          <w:p w14:paraId="7B0ED35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bidi="ar-SA"/>
              </w:rPr>
              <w:t>具有</w:t>
            </w:r>
            <w:r>
              <w:rPr>
                <w:rFonts w:hint="eastAsia" w:ascii="宋体" w:hAnsi="宋体" w:eastAsia="宋体" w:cs="宋体"/>
                <w:b w:val="0"/>
                <w:bCs/>
                <w:color w:val="auto"/>
                <w:kern w:val="0"/>
                <w:sz w:val="24"/>
                <w:szCs w:val="24"/>
                <w:lang w:val="en-US" w:eastAsia="zh-CN" w:bidi="ar-SA"/>
              </w:rPr>
              <w:t>履行合同所必需的设备和专业技术能力。</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1916B39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CE9B336">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166E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3E3B900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7</w:t>
            </w:r>
          </w:p>
        </w:tc>
        <w:tc>
          <w:tcPr>
            <w:tcW w:w="6148" w:type="dxa"/>
            <w:shd w:val="clear" w:color="auto" w:fill="auto"/>
            <w:noWrap w:val="0"/>
            <w:vAlign w:val="center"/>
          </w:tcPr>
          <w:p w14:paraId="411A923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eastAsia="宋体" w:cs="宋体"/>
                <w:b w:val="0"/>
                <w:bCs/>
                <w:color w:val="auto"/>
                <w:kern w:val="0"/>
                <w:sz w:val="24"/>
                <w:szCs w:val="24"/>
                <w:lang w:val="en-US" w:eastAsia="zh-CN" w:bidi="ar-SA"/>
              </w:rPr>
              <w:t>参加采购活动前3年内，在经营活动中没有重大违法记录。</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39FB5FE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3622AC2D">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6821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7BD50877">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8</w:t>
            </w:r>
          </w:p>
        </w:tc>
        <w:tc>
          <w:tcPr>
            <w:tcW w:w="6148" w:type="dxa"/>
            <w:shd w:val="clear" w:color="auto" w:fill="auto"/>
            <w:noWrap w:val="0"/>
            <w:vAlign w:val="center"/>
          </w:tcPr>
          <w:p w14:paraId="31377CB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cs="宋体"/>
                <w:b w:val="0"/>
                <w:bCs/>
                <w:color w:val="auto"/>
                <w:kern w:val="0"/>
                <w:sz w:val="24"/>
                <w:szCs w:val="24"/>
                <w:lang w:val="en-US" w:eastAsia="zh-CN"/>
              </w:rPr>
              <w:t>本项目</w:t>
            </w:r>
            <w:r>
              <w:rPr>
                <w:rFonts w:hint="eastAsia" w:ascii="宋体" w:hAnsi="宋体" w:eastAsia="宋体" w:cs="宋体"/>
                <w:b w:val="0"/>
                <w:bCs/>
                <w:color w:val="auto"/>
                <w:kern w:val="0"/>
                <w:sz w:val="24"/>
                <w:szCs w:val="24"/>
                <w:lang w:val="en-US" w:eastAsia="zh-CN"/>
              </w:rPr>
              <w:t>不接受联合体响应。</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4739502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3F6B414F">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9C3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27AE5AF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9</w:t>
            </w:r>
          </w:p>
        </w:tc>
        <w:tc>
          <w:tcPr>
            <w:tcW w:w="6148" w:type="dxa"/>
            <w:shd w:val="clear" w:color="auto" w:fill="auto"/>
            <w:noWrap w:val="0"/>
            <w:vAlign w:val="center"/>
          </w:tcPr>
          <w:p w14:paraId="08F81C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eastAsia="宋体" w:cs="宋体"/>
                <w:b w:val="0"/>
                <w:bCs/>
                <w:color w:val="auto"/>
                <w:kern w:val="0"/>
                <w:sz w:val="24"/>
                <w:szCs w:val="24"/>
                <w:lang w:val="en-US" w:eastAsia="zh-CN"/>
              </w:rPr>
              <w:t>本项目不接受转包、分包、外包。</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E0B1869">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D9615B4">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454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973" w:type="dxa"/>
            <w:noWrap w:val="0"/>
            <w:vAlign w:val="center"/>
          </w:tcPr>
          <w:p w14:paraId="36D1336E">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10</w:t>
            </w:r>
          </w:p>
        </w:tc>
        <w:tc>
          <w:tcPr>
            <w:tcW w:w="6148" w:type="dxa"/>
            <w:shd w:val="clear" w:color="auto" w:fill="auto"/>
            <w:noWrap w:val="0"/>
            <w:vAlign w:val="center"/>
          </w:tcPr>
          <w:p w14:paraId="22E3CD85">
            <w:pPr>
              <w:keepNext w:val="0"/>
              <w:keepLines w:val="0"/>
              <w:pageBreakBefore w:val="0"/>
              <w:widowControl/>
              <w:kinsoku/>
              <w:wordWrap/>
              <w:overflowPunct/>
              <w:topLinePunct w:val="0"/>
              <w:bidi w:val="0"/>
              <w:spacing w:line="360" w:lineRule="auto"/>
              <w:jc w:val="left"/>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cs="Times New Roman"/>
                <w:color w:val="auto"/>
                <w:kern w:val="0"/>
                <w:sz w:val="24"/>
                <w:szCs w:val="24"/>
                <w:highlight w:val="none"/>
              </w:rPr>
              <w:t>提供</w:t>
            </w:r>
            <w:r>
              <w:rPr>
                <w:rFonts w:hint="eastAsia" w:ascii="宋体" w:hAnsi="宋体" w:cs="Times New Roman"/>
                <w:color w:val="auto"/>
                <w:sz w:val="24"/>
                <w:szCs w:val="24"/>
                <w:highlight w:val="none"/>
              </w:rPr>
              <w:t>法定代表人资格证明书及法定代表人授权委托书</w:t>
            </w:r>
          </w:p>
        </w:tc>
        <w:tc>
          <w:tcPr>
            <w:tcW w:w="1882" w:type="dxa"/>
            <w:noWrap w:val="0"/>
            <w:vAlign w:val="center"/>
          </w:tcPr>
          <w:p w14:paraId="01052199">
            <w:pPr>
              <w:spacing w:line="360" w:lineRule="auto"/>
              <w:jc w:val="center"/>
              <w:rPr>
                <w:rFonts w:ascii="Times New Roman" w:hAnsi="Times New Roman" w:cs="Times New Roman"/>
                <w:color w:val="auto"/>
                <w:sz w:val="24"/>
                <w:szCs w:val="24"/>
                <w:highlight w:val="none"/>
              </w:rPr>
            </w:pPr>
          </w:p>
        </w:tc>
        <w:tc>
          <w:tcPr>
            <w:tcW w:w="1275" w:type="dxa"/>
            <w:shd w:val="clear" w:color="auto" w:fill="auto"/>
            <w:noWrap w:val="0"/>
            <w:vAlign w:val="center"/>
          </w:tcPr>
          <w:p w14:paraId="73ED9FBD">
            <w:pPr>
              <w:spacing w:line="360" w:lineRule="auto"/>
              <w:jc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rPr>
              <w:t>第   页</w:t>
            </w:r>
          </w:p>
        </w:tc>
      </w:tr>
      <w:tr w14:paraId="092D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73" w:type="dxa"/>
            <w:noWrap w:val="0"/>
            <w:vAlign w:val="center"/>
          </w:tcPr>
          <w:p w14:paraId="086561F7">
            <w:pPr>
              <w:keepNext w:val="0"/>
              <w:keepLines w:val="0"/>
              <w:pageBreakBefore w:val="0"/>
              <w:widowControl/>
              <w:kinsoku/>
              <w:wordWrap/>
              <w:overflowPunct/>
              <w:topLinePunct w:val="0"/>
              <w:bidi w:val="0"/>
              <w:spacing w:line="340" w:lineRule="exact"/>
              <w:jc w:val="center"/>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11</w:t>
            </w:r>
          </w:p>
        </w:tc>
        <w:tc>
          <w:tcPr>
            <w:tcW w:w="6148" w:type="dxa"/>
            <w:shd w:val="clear" w:color="auto" w:fill="auto"/>
            <w:noWrap w:val="0"/>
            <w:vAlign w:val="center"/>
          </w:tcPr>
          <w:p w14:paraId="585A5676">
            <w:pPr>
              <w:spacing w:line="360" w:lineRule="auto"/>
              <w:rPr>
                <w:rFonts w:hint="eastAsia" w:ascii="Times New Roman" w:hAnsi="Times New Roman" w:eastAsia="宋体" w:cs="宋体"/>
                <w:b w:val="0"/>
                <w:bCs/>
                <w:color w:val="auto"/>
                <w:kern w:val="0"/>
                <w:sz w:val="24"/>
                <w:szCs w:val="24"/>
                <w:lang w:val="en-US" w:eastAsia="zh-CN" w:bidi="ar-SA"/>
              </w:rPr>
            </w:pPr>
            <w:r>
              <w:rPr>
                <w:rFonts w:hint="eastAsia" w:ascii="宋体" w:hAnsi="宋体" w:cs="Times New Roman"/>
                <w:color w:val="auto"/>
                <w:sz w:val="24"/>
                <w:szCs w:val="24"/>
                <w:highlight w:val="none"/>
              </w:rPr>
              <w:t>按照</w:t>
            </w:r>
            <w:r>
              <w:rPr>
                <w:rFonts w:hint="eastAsia" w:ascii="宋体" w:hAnsi="宋体" w:cs="Times New Roman"/>
                <w:color w:val="auto"/>
                <w:sz w:val="24"/>
                <w:szCs w:val="24"/>
                <w:highlight w:val="none"/>
                <w:lang w:val="en-US" w:eastAsia="zh-CN"/>
              </w:rPr>
              <w:t>报名资料</w:t>
            </w:r>
            <w:r>
              <w:rPr>
                <w:rFonts w:hint="eastAsia" w:ascii="宋体" w:hAnsi="宋体" w:cs="Times New Roman"/>
                <w:color w:val="auto"/>
                <w:sz w:val="24"/>
                <w:szCs w:val="24"/>
                <w:highlight w:val="none"/>
              </w:rPr>
              <w:t>规定要求签署、盖章</w:t>
            </w:r>
          </w:p>
        </w:tc>
        <w:tc>
          <w:tcPr>
            <w:tcW w:w="1882" w:type="dxa"/>
            <w:noWrap w:val="0"/>
            <w:vAlign w:val="center"/>
          </w:tcPr>
          <w:p w14:paraId="3815D79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5F96487E">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bl>
    <w:p w14:paraId="1EE861A8">
      <w:pPr>
        <w:pStyle w:val="24"/>
        <w:numPr>
          <w:ilvl w:val="0"/>
          <w:numId w:val="0"/>
        </w:numPr>
        <w:spacing w:line="360" w:lineRule="auto"/>
        <w:ind w:left="420" w:leftChars="0"/>
        <w:rPr>
          <w:rFonts w:hint="eastAsia" w:ascii="宋体" w:hAnsi="宋体" w:eastAsia="宋体" w:cs="Times New Roman"/>
          <w:color w:val="auto"/>
          <w:sz w:val="24"/>
        </w:rPr>
      </w:pPr>
    </w:p>
    <w:p w14:paraId="5F51E767">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lang w:eastAsia="zh-CN"/>
        </w:rPr>
      </w:pPr>
    </w:p>
    <w:p w14:paraId="2652146B">
      <w:pPr>
        <w:pStyle w:val="7"/>
        <w:adjustRightInd w:val="0"/>
        <w:snapToGrid w:val="0"/>
        <w:rPr>
          <w:rFonts w:ascii="Times New Roman" w:hAnsi="Times New Roman" w:cs="Times New Roman"/>
          <w:color w:val="auto"/>
          <w:sz w:val="24"/>
          <w:szCs w:val="24"/>
        </w:rPr>
      </w:pPr>
    </w:p>
    <w:p w14:paraId="2B58280E">
      <w:pPr>
        <w:pStyle w:val="7"/>
        <w:adjustRightInd w:val="0"/>
        <w:snapToGrid w:val="0"/>
        <w:rPr>
          <w:rFonts w:ascii="Times New Roman" w:hAnsi="Times New Roman" w:cs="Times New Roman"/>
          <w:color w:val="auto"/>
          <w:sz w:val="24"/>
          <w:szCs w:val="24"/>
        </w:rPr>
      </w:pPr>
    </w:p>
    <w:p w14:paraId="79A169E2">
      <w:pPr>
        <w:pStyle w:val="7"/>
        <w:adjustRightInd w:val="0"/>
        <w:snapToGrid w:val="0"/>
        <w:rPr>
          <w:rFonts w:ascii="Times New Roman" w:hAnsi="Times New Roman" w:cs="Times New Roman"/>
          <w:color w:val="auto"/>
          <w:sz w:val="24"/>
          <w:szCs w:val="24"/>
        </w:rPr>
      </w:pPr>
    </w:p>
    <w:p w14:paraId="3BA2CBD7">
      <w:pPr>
        <w:pStyle w:val="7"/>
        <w:adjustRightInd w:val="0"/>
        <w:snapToGrid w:val="0"/>
        <w:rPr>
          <w:rFonts w:ascii="Times New Roman" w:hAnsi="Times New Roman" w:cs="Times New Roman"/>
          <w:color w:val="auto"/>
          <w:sz w:val="24"/>
          <w:szCs w:val="24"/>
        </w:rPr>
      </w:pPr>
    </w:p>
    <w:p w14:paraId="7BDCAA03">
      <w:pPr>
        <w:pStyle w:val="7"/>
        <w:adjustRightInd w:val="0"/>
        <w:snapToGrid w:val="0"/>
        <w:rPr>
          <w:rFonts w:ascii="Times New Roman" w:hAnsi="Times New Roman" w:cs="Times New Roman"/>
          <w:color w:val="auto"/>
          <w:sz w:val="24"/>
          <w:szCs w:val="24"/>
        </w:rPr>
      </w:pPr>
    </w:p>
    <w:p w14:paraId="62304262">
      <w:pPr>
        <w:pStyle w:val="7"/>
        <w:adjustRightInd w:val="0"/>
        <w:snapToGrid w:val="0"/>
        <w:rPr>
          <w:rFonts w:ascii="Times New Roman" w:hAnsi="Times New Roman" w:cs="Times New Roman"/>
          <w:color w:val="auto"/>
          <w:sz w:val="24"/>
          <w:szCs w:val="24"/>
        </w:rPr>
      </w:pPr>
    </w:p>
    <w:p w14:paraId="487F3AE1">
      <w:pPr>
        <w:pStyle w:val="7"/>
        <w:adjustRightInd w:val="0"/>
        <w:snapToGrid w:val="0"/>
        <w:rPr>
          <w:rFonts w:ascii="Times New Roman" w:hAnsi="Times New Roman" w:cs="Times New Roman"/>
          <w:color w:val="auto"/>
          <w:sz w:val="24"/>
          <w:szCs w:val="24"/>
        </w:rPr>
      </w:pPr>
    </w:p>
    <w:p w14:paraId="02CC4C33">
      <w:pPr>
        <w:pStyle w:val="7"/>
        <w:adjustRightInd w:val="0"/>
        <w:snapToGrid w:val="0"/>
        <w:rPr>
          <w:rFonts w:ascii="Times New Roman" w:hAnsi="Times New Roman" w:cs="Times New Roman"/>
          <w:color w:val="auto"/>
          <w:sz w:val="24"/>
          <w:szCs w:val="24"/>
        </w:rPr>
      </w:pPr>
    </w:p>
    <w:p w14:paraId="39C5FCAB">
      <w:pPr>
        <w:pStyle w:val="7"/>
        <w:adjustRightInd w:val="0"/>
        <w:snapToGrid w:val="0"/>
        <w:rPr>
          <w:rFonts w:ascii="Times New Roman" w:hAnsi="Times New Roman" w:cs="Times New Roman"/>
          <w:color w:val="auto"/>
          <w:sz w:val="24"/>
          <w:szCs w:val="24"/>
        </w:rPr>
      </w:pPr>
    </w:p>
    <w:p w14:paraId="5A259969">
      <w:pPr>
        <w:pStyle w:val="7"/>
        <w:adjustRightInd w:val="0"/>
        <w:snapToGrid w:val="0"/>
        <w:rPr>
          <w:rFonts w:ascii="Times New Roman" w:hAnsi="Times New Roman" w:cs="Times New Roman"/>
          <w:color w:val="auto"/>
          <w:sz w:val="24"/>
          <w:szCs w:val="24"/>
        </w:rPr>
      </w:pPr>
    </w:p>
    <w:p w14:paraId="5C33F0F8">
      <w:pPr>
        <w:pStyle w:val="7"/>
        <w:adjustRightInd w:val="0"/>
        <w:snapToGrid w:val="0"/>
        <w:rPr>
          <w:rFonts w:ascii="Times New Roman" w:hAnsi="Times New Roman" w:cs="Times New Roman"/>
          <w:color w:val="auto"/>
          <w:sz w:val="24"/>
          <w:szCs w:val="24"/>
        </w:rPr>
      </w:pPr>
    </w:p>
    <w:p w14:paraId="562B58CB">
      <w:pPr>
        <w:pStyle w:val="7"/>
        <w:adjustRightInd w:val="0"/>
        <w:snapToGrid w:val="0"/>
        <w:rPr>
          <w:rFonts w:ascii="Times New Roman" w:hAnsi="Times New Roman" w:cs="Times New Roman"/>
          <w:color w:val="auto"/>
          <w:sz w:val="24"/>
          <w:szCs w:val="24"/>
        </w:rPr>
      </w:pPr>
    </w:p>
    <w:p w14:paraId="2B4678A9">
      <w:pPr>
        <w:pStyle w:val="7"/>
        <w:adjustRightInd w:val="0"/>
        <w:snapToGrid w:val="0"/>
        <w:rPr>
          <w:rFonts w:ascii="Times New Roman" w:hAnsi="Times New Roman" w:cs="Times New Roman"/>
          <w:color w:val="auto"/>
          <w:sz w:val="24"/>
          <w:szCs w:val="24"/>
        </w:rPr>
      </w:pPr>
    </w:p>
    <w:p w14:paraId="010125C8">
      <w:pPr>
        <w:pStyle w:val="3"/>
        <w:jc w:val="center"/>
        <w:rPr>
          <w:rFonts w:hint="eastAsia"/>
          <w:color w:val="auto"/>
          <w:sz w:val="36"/>
          <w:szCs w:val="36"/>
        </w:rPr>
      </w:pPr>
    </w:p>
    <w:p w14:paraId="59AB017D">
      <w:pPr>
        <w:rPr>
          <w:rFonts w:hint="eastAsia"/>
          <w:color w:val="auto"/>
          <w:sz w:val="36"/>
          <w:szCs w:val="36"/>
        </w:rPr>
      </w:pPr>
    </w:p>
    <w:p w14:paraId="625ABDF7">
      <w:pPr>
        <w:rPr>
          <w:rFonts w:hint="eastAsia"/>
          <w:color w:val="auto"/>
          <w:sz w:val="36"/>
          <w:szCs w:val="36"/>
        </w:rPr>
      </w:pPr>
    </w:p>
    <w:p w14:paraId="67DA470B">
      <w:pPr>
        <w:rPr>
          <w:rFonts w:hint="eastAsia"/>
          <w:color w:val="auto"/>
          <w:sz w:val="36"/>
          <w:szCs w:val="36"/>
        </w:rPr>
      </w:pPr>
    </w:p>
    <w:p w14:paraId="2DBB84E6">
      <w:pPr>
        <w:rPr>
          <w:rFonts w:hint="eastAsia"/>
          <w:color w:val="auto"/>
          <w:sz w:val="36"/>
          <w:szCs w:val="36"/>
        </w:rPr>
      </w:pPr>
    </w:p>
    <w:p w14:paraId="1A909477">
      <w:pPr>
        <w:rPr>
          <w:rFonts w:hint="eastAsia"/>
          <w:color w:val="auto"/>
          <w:sz w:val="36"/>
          <w:szCs w:val="36"/>
        </w:rPr>
      </w:pPr>
    </w:p>
    <w:p w14:paraId="1FCD1A4C">
      <w:pPr>
        <w:pStyle w:val="3"/>
        <w:jc w:val="center"/>
        <w:rPr>
          <w:rFonts w:hint="eastAsia" w:cs="Times New Roman"/>
          <w:color w:val="auto"/>
          <w:sz w:val="36"/>
          <w:szCs w:val="36"/>
          <w:lang w:eastAsia="zh-CN"/>
        </w:rPr>
      </w:pPr>
      <w:r>
        <w:rPr>
          <w:rFonts w:hint="eastAsia"/>
          <w:color w:val="auto"/>
          <w:sz w:val="36"/>
          <w:szCs w:val="36"/>
        </w:rPr>
        <w:t>第</w:t>
      </w:r>
      <w:r>
        <w:rPr>
          <w:rFonts w:hint="eastAsia"/>
          <w:color w:val="auto"/>
          <w:sz w:val="36"/>
          <w:szCs w:val="36"/>
          <w:lang w:eastAsia="zh-CN"/>
        </w:rPr>
        <w:t>三</w:t>
      </w:r>
      <w:r>
        <w:rPr>
          <w:rFonts w:hint="eastAsia"/>
          <w:color w:val="auto"/>
          <w:sz w:val="36"/>
          <w:szCs w:val="36"/>
        </w:rPr>
        <w:t>部</w:t>
      </w:r>
      <w:r>
        <w:rPr>
          <w:rFonts w:hint="eastAsia" w:cs="Times New Roman"/>
          <w:color w:val="auto"/>
          <w:sz w:val="36"/>
          <w:szCs w:val="36"/>
        </w:rPr>
        <w:t>分 相关格式文件</w:t>
      </w:r>
      <w:r>
        <w:rPr>
          <w:rFonts w:hint="eastAsia" w:cs="Times New Roman"/>
          <w:color w:val="auto"/>
          <w:sz w:val="36"/>
          <w:szCs w:val="36"/>
          <w:lang w:eastAsia="zh-CN"/>
        </w:rPr>
        <w:t>模板</w:t>
      </w:r>
    </w:p>
    <w:p w14:paraId="38BCC0A9">
      <w:pPr>
        <w:pStyle w:val="18"/>
        <w:rPr>
          <w:color w:val="auto"/>
        </w:rPr>
      </w:pPr>
    </w:p>
    <w:p w14:paraId="25EB63EF">
      <w:pPr>
        <w:pStyle w:val="18"/>
        <w:rPr>
          <w:color w:val="auto"/>
        </w:rPr>
      </w:pPr>
    </w:p>
    <w:p w14:paraId="4C3DA2B2">
      <w:pPr>
        <w:pStyle w:val="18"/>
        <w:rPr>
          <w:color w:val="auto"/>
        </w:rPr>
      </w:pPr>
    </w:p>
    <w:p w14:paraId="41612EF6">
      <w:pPr>
        <w:pStyle w:val="18"/>
        <w:rPr>
          <w:color w:val="auto"/>
        </w:rPr>
      </w:pPr>
    </w:p>
    <w:p w14:paraId="1B00C0B0">
      <w:pPr>
        <w:pStyle w:val="18"/>
        <w:rPr>
          <w:color w:val="auto"/>
        </w:rPr>
      </w:pPr>
    </w:p>
    <w:p w14:paraId="6DF322B7">
      <w:pPr>
        <w:pStyle w:val="18"/>
        <w:rPr>
          <w:color w:val="auto"/>
        </w:rPr>
      </w:pPr>
    </w:p>
    <w:p w14:paraId="7FAFD9B3">
      <w:pPr>
        <w:pStyle w:val="18"/>
        <w:rPr>
          <w:color w:val="auto"/>
        </w:rPr>
      </w:pPr>
    </w:p>
    <w:p w14:paraId="4C668495">
      <w:pPr>
        <w:pStyle w:val="18"/>
        <w:rPr>
          <w:color w:val="auto"/>
        </w:rPr>
      </w:pPr>
    </w:p>
    <w:p w14:paraId="038FFFDE">
      <w:pPr>
        <w:pStyle w:val="18"/>
        <w:rPr>
          <w:color w:val="auto"/>
        </w:rPr>
      </w:pPr>
    </w:p>
    <w:p w14:paraId="6832538C">
      <w:pPr>
        <w:pStyle w:val="18"/>
        <w:rPr>
          <w:color w:val="auto"/>
        </w:rPr>
      </w:pPr>
    </w:p>
    <w:p w14:paraId="6C2401F0">
      <w:pPr>
        <w:pStyle w:val="18"/>
        <w:rPr>
          <w:color w:val="auto"/>
        </w:rPr>
      </w:pPr>
    </w:p>
    <w:p w14:paraId="66303B12">
      <w:pPr>
        <w:pStyle w:val="18"/>
        <w:rPr>
          <w:color w:val="auto"/>
        </w:rPr>
      </w:pPr>
    </w:p>
    <w:p w14:paraId="4831A7B1">
      <w:pPr>
        <w:pStyle w:val="18"/>
        <w:rPr>
          <w:color w:val="auto"/>
        </w:rPr>
      </w:pPr>
    </w:p>
    <w:p w14:paraId="139BDBEA">
      <w:pPr>
        <w:pStyle w:val="18"/>
        <w:rPr>
          <w:color w:val="auto"/>
        </w:rPr>
      </w:pPr>
    </w:p>
    <w:p w14:paraId="2C11B797">
      <w:pPr>
        <w:pStyle w:val="18"/>
        <w:rPr>
          <w:color w:val="auto"/>
        </w:rPr>
      </w:pPr>
    </w:p>
    <w:p w14:paraId="4EB69C8B">
      <w:pPr>
        <w:pStyle w:val="18"/>
        <w:rPr>
          <w:color w:val="auto"/>
        </w:rPr>
      </w:pPr>
    </w:p>
    <w:p w14:paraId="6453AED9">
      <w:pPr>
        <w:pStyle w:val="18"/>
        <w:rPr>
          <w:color w:val="auto"/>
        </w:rPr>
      </w:pPr>
    </w:p>
    <w:p w14:paraId="1FC19384">
      <w:pPr>
        <w:pStyle w:val="18"/>
        <w:rPr>
          <w:color w:val="auto"/>
        </w:rPr>
      </w:pPr>
    </w:p>
    <w:p w14:paraId="41528DCC">
      <w:pPr>
        <w:pStyle w:val="18"/>
        <w:rPr>
          <w:color w:val="auto"/>
        </w:rPr>
      </w:pPr>
    </w:p>
    <w:p w14:paraId="579FC2D8">
      <w:pPr>
        <w:pStyle w:val="18"/>
        <w:rPr>
          <w:color w:val="auto"/>
        </w:rPr>
      </w:pPr>
    </w:p>
    <w:p w14:paraId="1E7A66CC">
      <w:pPr>
        <w:spacing w:line="240" w:lineRule="auto"/>
        <w:jc w:val="center"/>
        <w:rPr>
          <w:rFonts w:hint="eastAsia" w:ascii="宋体" w:hAnsi="宋体" w:eastAsia="宋体" w:cs="宋体"/>
          <w:b/>
          <w:bCs w:val="0"/>
          <w:color w:val="auto"/>
          <w:kern w:val="0"/>
          <w:sz w:val="52"/>
          <w:szCs w:val="52"/>
          <w:lang w:val="en-US" w:eastAsia="zh-CN"/>
        </w:rPr>
      </w:pPr>
    </w:p>
    <w:p w14:paraId="425021EA">
      <w:pPr>
        <w:spacing w:line="240" w:lineRule="auto"/>
        <w:jc w:val="center"/>
        <w:rPr>
          <w:rFonts w:hint="eastAsia" w:ascii="宋体" w:hAnsi="宋体" w:eastAsia="宋体" w:cs="宋体"/>
          <w:b/>
          <w:bCs w:val="0"/>
          <w:color w:val="auto"/>
          <w:kern w:val="0"/>
          <w:sz w:val="52"/>
          <w:szCs w:val="52"/>
          <w:lang w:val="en-US" w:eastAsia="zh-CN"/>
        </w:rPr>
      </w:pPr>
    </w:p>
    <w:p w14:paraId="7057AB67">
      <w:pPr>
        <w:spacing w:line="240" w:lineRule="auto"/>
        <w:jc w:val="center"/>
        <w:rPr>
          <w:rFonts w:hint="eastAsia" w:ascii="宋体" w:hAnsi="宋体" w:eastAsia="宋体" w:cs="宋体"/>
          <w:b/>
          <w:bCs w:val="0"/>
          <w:color w:val="auto"/>
          <w:kern w:val="0"/>
          <w:sz w:val="28"/>
          <w:szCs w:val="28"/>
          <w:lang w:val="en-US" w:eastAsia="zh-CN"/>
        </w:rPr>
      </w:pPr>
      <w:r>
        <w:rPr>
          <w:rFonts w:hint="eastAsia" w:ascii="宋体" w:hAnsi="宋体" w:eastAsia="宋体" w:cs="宋体"/>
          <w:b/>
          <w:bCs w:val="0"/>
          <w:color w:val="auto"/>
          <w:kern w:val="0"/>
          <w:sz w:val="52"/>
          <w:szCs w:val="52"/>
          <w:lang w:val="en-US" w:eastAsia="zh-CN"/>
        </w:rPr>
        <w:t>南方医科大学第五附属医院</w:t>
      </w:r>
    </w:p>
    <w:p w14:paraId="7D802199">
      <w:pPr>
        <w:spacing w:line="240" w:lineRule="auto"/>
        <w:jc w:val="center"/>
        <w:rPr>
          <w:rFonts w:hint="eastAsia" w:ascii="宋体" w:hAnsi="宋体" w:eastAsia="宋体" w:cs="宋体"/>
          <w:b/>
          <w:bCs w:val="0"/>
          <w:color w:val="auto"/>
          <w:kern w:val="0"/>
          <w:sz w:val="52"/>
          <w:szCs w:val="52"/>
          <w:lang w:val="en-US" w:eastAsia="zh-CN"/>
        </w:rPr>
      </w:pPr>
      <w:r>
        <w:rPr>
          <w:rFonts w:hint="eastAsia" w:ascii="宋体" w:hAnsi="宋体" w:cs="宋体"/>
          <w:b/>
          <w:bCs w:val="0"/>
          <w:color w:val="auto"/>
          <w:kern w:val="0"/>
          <w:sz w:val="52"/>
          <w:szCs w:val="52"/>
          <w:lang w:val="en-US" w:eastAsia="zh-CN"/>
        </w:rPr>
        <w:t>信息系统网络安全等级保护测评及整改服务项目</w:t>
      </w:r>
    </w:p>
    <w:p w14:paraId="5603282D">
      <w:pPr>
        <w:pStyle w:val="2"/>
        <w:rPr>
          <w:rFonts w:hint="eastAsia"/>
          <w:color w:val="auto"/>
        </w:rPr>
      </w:pPr>
    </w:p>
    <w:p w14:paraId="7D205F84">
      <w:pPr>
        <w:spacing w:line="480" w:lineRule="auto"/>
        <w:jc w:val="center"/>
        <w:rPr>
          <w:rFonts w:hint="eastAsia" w:ascii="宋体" w:hAnsi="宋体"/>
          <w:b/>
          <w:bCs/>
          <w:color w:val="auto"/>
          <w:sz w:val="72"/>
          <w:szCs w:val="72"/>
        </w:rPr>
      </w:pPr>
    </w:p>
    <w:p w14:paraId="0ADE970A">
      <w:pPr>
        <w:widowControl/>
        <w:spacing w:line="360" w:lineRule="auto"/>
        <w:jc w:val="center"/>
        <w:outlineLvl w:val="0"/>
        <w:rPr>
          <w:rFonts w:ascii="宋体" w:hAnsi="宋体" w:cs="宋体"/>
          <w:color w:val="auto"/>
          <w:kern w:val="0"/>
          <w:sz w:val="72"/>
          <w:szCs w:val="72"/>
        </w:rPr>
      </w:pPr>
      <w:bookmarkStart w:id="27" w:name="_Toc1994"/>
      <w:bookmarkStart w:id="28" w:name="_Toc40346375"/>
      <w:bookmarkStart w:id="29" w:name="_Toc7291"/>
      <w:bookmarkStart w:id="30" w:name="_Toc28703"/>
      <w:bookmarkStart w:id="31" w:name="_Toc29113"/>
      <w:bookmarkStart w:id="32" w:name="_Toc40776111"/>
      <w:bookmarkStart w:id="33" w:name="_Toc12520"/>
      <w:bookmarkStart w:id="34" w:name="_Toc6547"/>
      <w:bookmarkStart w:id="35" w:name="_Toc40346216"/>
      <w:bookmarkStart w:id="36" w:name="_Toc11075"/>
      <w:bookmarkStart w:id="37" w:name="_Toc435"/>
      <w:bookmarkStart w:id="38" w:name="_Toc11305"/>
      <w:bookmarkStart w:id="39" w:name="_Toc15870"/>
      <w:bookmarkStart w:id="40" w:name="_Toc21249"/>
      <w:bookmarkStart w:id="41" w:name="_Toc26267"/>
      <w:bookmarkStart w:id="42" w:name="_Toc3471"/>
      <w:bookmarkStart w:id="43" w:name="_Toc8364"/>
      <w:r>
        <w:rPr>
          <w:rFonts w:hint="eastAsia" w:ascii="宋体" w:hAnsi="宋体"/>
          <w:b/>
          <w:bCs/>
          <w:color w:val="auto"/>
          <w:sz w:val="72"/>
          <w:szCs w:val="72"/>
          <w:lang w:eastAsia="zh-CN"/>
        </w:rPr>
        <w:t>报名资料</w:t>
      </w:r>
    </w:p>
    <w:p w14:paraId="5DB960FB">
      <w:pPr>
        <w:pStyle w:val="17"/>
        <w:rPr>
          <w:rFonts w:ascii="宋体" w:hAnsi="宋体" w:cs="宋体"/>
          <w:color w:val="auto"/>
          <w:kern w:val="0"/>
          <w:sz w:val="30"/>
          <w:szCs w:val="30"/>
        </w:rPr>
      </w:pPr>
    </w:p>
    <w:p w14:paraId="07C3FEF4">
      <w:pPr>
        <w:widowControl/>
        <w:spacing w:line="360" w:lineRule="auto"/>
        <w:ind w:firstLine="600" w:firstLineChars="200"/>
        <w:outlineLvl w:val="0"/>
        <w:rPr>
          <w:rFonts w:ascii="宋体" w:hAnsi="宋体" w:cs="宋体"/>
          <w:color w:val="auto"/>
          <w:kern w:val="0"/>
          <w:sz w:val="30"/>
          <w:szCs w:val="30"/>
        </w:rPr>
      </w:pPr>
    </w:p>
    <w:p w14:paraId="6FF41321">
      <w:pPr>
        <w:widowControl/>
        <w:spacing w:line="360" w:lineRule="auto"/>
        <w:ind w:firstLine="600" w:firstLineChars="200"/>
        <w:outlineLvl w:val="0"/>
        <w:rPr>
          <w:rFonts w:ascii="宋体" w:hAnsi="宋体" w:cs="宋体"/>
          <w:color w:val="auto"/>
          <w:kern w:val="0"/>
          <w:sz w:val="30"/>
          <w:szCs w:val="30"/>
        </w:rPr>
      </w:pPr>
    </w:p>
    <w:p w14:paraId="400A23D8">
      <w:pPr>
        <w:widowControl/>
        <w:spacing w:line="360" w:lineRule="auto"/>
        <w:outlineLvl w:val="0"/>
        <w:rPr>
          <w:rFonts w:ascii="宋体" w:hAnsi="宋体" w:cs="宋体"/>
          <w:color w:val="auto"/>
          <w:kern w:val="0"/>
          <w:sz w:val="30"/>
          <w:szCs w:val="30"/>
        </w:rPr>
      </w:pPr>
    </w:p>
    <w:p w14:paraId="7ACAC5D3">
      <w:pPr>
        <w:pStyle w:val="17"/>
        <w:rPr>
          <w:color w:val="auto"/>
        </w:rPr>
      </w:pPr>
    </w:p>
    <w:p w14:paraId="301DF42C">
      <w:pPr>
        <w:widowControl/>
        <w:spacing w:line="360" w:lineRule="auto"/>
        <w:ind w:firstLine="600" w:firstLineChars="200"/>
        <w:outlineLvl w:val="0"/>
        <w:rPr>
          <w:color w:val="auto"/>
        </w:rPr>
      </w:pPr>
      <w:r>
        <w:rPr>
          <w:rFonts w:ascii="宋体" w:hAnsi="宋体" w:cs="宋体"/>
          <w:color w:val="auto"/>
          <w:kern w:val="0"/>
          <w:sz w:val="30"/>
          <w:szCs w:val="30"/>
        </w:rPr>
        <w:t>项目编号：</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Start w:id="44" w:name="_Toc17709"/>
      <w:bookmarkStart w:id="45" w:name="_Toc40776112"/>
      <w:bookmarkStart w:id="46" w:name="_Toc2916"/>
      <w:bookmarkStart w:id="47" w:name="_Toc40346376"/>
      <w:bookmarkStart w:id="48" w:name="_Toc1743"/>
      <w:bookmarkStart w:id="49" w:name="_Toc27997"/>
      <w:bookmarkStart w:id="50" w:name="_Toc40346217"/>
      <w:bookmarkStart w:id="51" w:name="_Toc20884"/>
    </w:p>
    <w:p w14:paraId="73CD5E89">
      <w:pPr>
        <w:widowControl/>
        <w:spacing w:line="360" w:lineRule="auto"/>
        <w:ind w:firstLine="600"/>
        <w:outlineLvl w:val="0"/>
        <w:rPr>
          <w:rFonts w:cs="宋体"/>
          <w:color w:val="auto"/>
          <w:kern w:val="0"/>
          <w:sz w:val="30"/>
          <w:szCs w:val="30"/>
        </w:rPr>
      </w:pPr>
      <w:bookmarkStart w:id="52" w:name="_Toc2012"/>
      <w:bookmarkStart w:id="53" w:name="_Toc29102"/>
      <w:bookmarkStart w:id="54" w:name="_Toc2029"/>
      <w:bookmarkStart w:id="55" w:name="_Toc31538"/>
      <w:bookmarkStart w:id="56" w:name="_Toc19699"/>
      <w:bookmarkStart w:id="57" w:name="_Toc11485"/>
      <w:bookmarkStart w:id="58" w:name="_Toc30979"/>
      <w:bookmarkStart w:id="59" w:name="_Toc5238"/>
      <w:bookmarkStart w:id="60" w:name="_Toc23097"/>
      <w:r>
        <w:rPr>
          <w:rFonts w:ascii="宋体" w:hAnsi="宋体" w:cs="宋体"/>
          <w:color w:val="auto"/>
          <w:kern w:val="0"/>
          <w:sz w:val="30"/>
          <w:szCs w:val="30"/>
        </w:rPr>
        <w:t>公司名称：</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9C1DEA4">
      <w:pPr>
        <w:widowControl/>
        <w:spacing w:line="360" w:lineRule="auto"/>
        <w:ind w:firstLine="600"/>
        <w:outlineLvl w:val="0"/>
        <w:rPr>
          <w:rFonts w:cs="宋体"/>
          <w:color w:val="auto"/>
          <w:kern w:val="0"/>
          <w:sz w:val="30"/>
          <w:szCs w:val="30"/>
        </w:rPr>
      </w:pPr>
      <w:bookmarkStart w:id="61" w:name="_Toc17930"/>
      <w:bookmarkStart w:id="62" w:name="_Toc11558"/>
      <w:bookmarkStart w:id="63" w:name="_Toc7052"/>
      <w:bookmarkStart w:id="64" w:name="_Toc21483"/>
      <w:bookmarkStart w:id="65" w:name="_Toc12645"/>
      <w:bookmarkStart w:id="66" w:name="_Toc14824"/>
      <w:bookmarkStart w:id="67" w:name="_Toc4013"/>
      <w:bookmarkStart w:id="68" w:name="_Toc40346377"/>
      <w:bookmarkStart w:id="69" w:name="_Toc16794"/>
      <w:bookmarkStart w:id="70" w:name="_Toc27867"/>
      <w:bookmarkStart w:id="71" w:name="_Toc28064"/>
      <w:bookmarkStart w:id="72" w:name="_Toc40346218"/>
      <w:bookmarkStart w:id="73" w:name="_Toc11141"/>
      <w:bookmarkStart w:id="74" w:name="_Toc31993"/>
      <w:bookmarkStart w:id="75" w:name="_Toc29767"/>
      <w:bookmarkStart w:id="76" w:name="_Toc24763"/>
      <w:bookmarkStart w:id="77" w:name="_Toc40776113"/>
      <w:r>
        <w:rPr>
          <w:rFonts w:ascii="宋体" w:hAnsi="宋体" w:cs="宋体"/>
          <w:color w:val="auto"/>
          <w:kern w:val="0"/>
          <w:sz w:val="30"/>
          <w:szCs w:val="30"/>
        </w:rPr>
        <w:t>业务代表：</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2957B84E">
      <w:pPr>
        <w:widowControl/>
        <w:spacing w:line="360" w:lineRule="auto"/>
        <w:ind w:firstLine="600"/>
        <w:outlineLvl w:val="0"/>
        <w:rPr>
          <w:rFonts w:cs="宋体"/>
          <w:color w:val="auto"/>
          <w:kern w:val="0"/>
          <w:sz w:val="30"/>
          <w:szCs w:val="30"/>
        </w:rPr>
      </w:pPr>
      <w:bookmarkStart w:id="78" w:name="_Toc1324"/>
      <w:bookmarkStart w:id="79" w:name="_Toc14287"/>
      <w:bookmarkStart w:id="80" w:name="_Toc24651"/>
      <w:bookmarkStart w:id="81" w:name="_Toc31197"/>
      <w:bookmarkStart w:id="82" w:name="_Toc26029"/>
      <w:bookmarkStart w:id="83" w:name="_Toc40346219"/>
      <w:bookmarkStart w:id="84" w:name="_Toc16813"/>
      <w:bookmarkStart w:id="85" w:name="_Toc11334"/>
      <w:bookmarkStart w:id="86" w:name="_Toc27771"/>
      <w:bookmarkStart w:id="87" w:name="_Toc9883"/>
      <w:bookmarkStart w:id="88" w:name="_Toc4563"/>
      <w:bookmarkStart w:id="89" w:name="_Toc19831"/>
      <w:bookmarkStart w:id="90" w:name="_Toc6438"/>
      <w:bookmarkStart w:id="91" w:name="_Toc17537"/>
      <w:bookmarkStart w:id="92" w:name="_Toc40346378"/>
      <w:bookmarkStart w:id="93" w:name="_Toc40776114"/>
      <w:bookmarkStart w:id="94" w:name="_Toc32709"/>
      <w:r>
        <w:rPr>
          <w:rFonts w:ascii="宋体" w:hAnsi="宋体" w:cs="宋体"/>
          <w:color w:val="auto"/>
          <w:kern w:val="0"/>
          <w:sz w:val="30"/>
          <w:szCs w:val="30"/>
        </w:rPr>
        <w:t>联系电话：</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B4058D0">
      <w:pPr>
        <w:widowControl/>
        <w:spacing w:line="360" w:lineRule="auto"/>
        <w:ind w:firstLine="600"/>
        <w:outlineLvl w:val="0"/>
        <w:rPr>
          <w:rFonts w:cs="宋体"/>
          <w:color w:val="auto"/>
          <w:kern w:val="0"/>
          <w:sz w:val="30"/>
          <w:szCs w:val="30"/>
        </w:rPr>
      </w:pPr>
      <w:bookmarkStart w:id="95" w:name="_Toc27868"/>
      <w:bookmarkStart w:id="96" w:name="_Toc27206"/>
      <w:bookmarkStart w:id="97" w:name="_Toc5189"/>
      <w:bookmarkStart w:id="98" w:name="_Toc40346379"/>
      <w:bookmarkStart w:id="99" w:name="_Toc3895"/>
      <w:bookmarkStart w:id="100" w:name="_Toc17483"/>
      <w:bookmarkStart w:id="101" w:name="_Toc18353"/>
      <w:bookmarkStart w:id="102" w:name="_Toc20994"/>
      <w:bookmarkStart w:id="103" w:name="_Toc5634"/>
      <w:bookmarkStart w:id="104" w:name="_Toc12650"/>
      <w:bookmarkStart w:id="105" w:name="_Toc14586"/>
      <w:bookmarkStart w:id="106" w:name="_Toc13222"/>
      <w:bookmarkStart w:id="107" w:name="_Toc40776115"/>
      <w:bookmarkStart w:id="108" w:name="_Toc40346220"/>
      <w:bookmarkStart w:id="109" w:name="_Toc21940"/>
      <w:bookmarkStart w:id="110" w:name="_Toc30336"/>
      <w:bookmarkStart w:id="111" w:name="_Toc21686"/>
      <w:r>
        <w:rPr>
          <w:rFonts w:ascii="宋体" w:hAnsi="宋体" w:cs="宋体"/>
          <w:color w:val="auto"/>
          <w:kern w:val="0"/>
          <w:sz w:val="30"/>
          <w:szCs w:val="30"/>
        </w:rPr>
        <w:t>联系邮箱：</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04493782">
      <w:pPr>
        <w:widowControl/>
        <w:spacing w:line="360" w:lineRule="auto"/>
        <w:ind w:firstLine="600"/>
        <w:outlineLvl w:val="0"/>
        <w:rPr>
          <w:rFonts w:cs="宋体"/>
          <w:color w:val="auto"/>
          <w:kern w:val="0"/>
          <w:sz w:val="30"/>
          <w:szCs w:val="30"/>
        </w:rPr>
      </w:pPr>
      <w:bookmarkStart w:id="112" w:name="_Toc12127"/>
      <w:bookmarkStart w:id="113" w:name="_Toc21449"/>
      <w:bookmarkStart w:id="114" w:name="_Toc27009"/>
      <w:bookmarkStart w:id="115" w:name="_Toc10454"/>
      <w:bookmarkStart w:id="116" w:name="_Toc40346380"/>
      <w:bookmarkStart w:id="117" w:name="_Toc3498"/>
      <w:bookmarkStart w:id="118" w:name="_Toc5220"/>
      <w:bookmarkStart w:id="119" w:name="_Toc30904"/>
      <w:bookmarkStart w:id="120" w:name="_Toc9282"/>
      <w:bookmarkStart w:id="121" w:name="_Toc8526"/>
      <w:bookmarkStart w:id="122" w:name="_Toc14462"/>
      <w:bookmarkStart w:id="123" w:name="_Toc40776116"/>
      <w:bookmarkStart w:id="124" w:name="_Toc32371"/>
      <w:bookmarkStart w:id="125" w:name="_Toc40346221"/>
      <w:bookmarkStart w:id="126" w:name="_Toc30856"/>
      <w:bookmarkStart w:id="127" w:name="_Toc27646"/>
      <w:bookmarkStart w:id="128" w:name="_Toc11547"/>
      <w:r>
        <w:rPr>
          <w:rFonts w:ascii="宋体" w:hAnsi="宋体" w:cs="宋体"/>
          <w:color w:val="auto"/>
          <w:kern w:val="0"/>
          <w:sz w:val="30"/>
          <w:szCs w:val="30"/>
        </w:rPr>
        <w:t>日    期：</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5C3D471B">
      <w:pPr>
        <w:pStyle w:val="18"/>
        <w:rPr>
          <w:color w:val="auto"/>
        </w:rPr>
      </w:pPr>
    </w:p>
    <w:p w14:paraId="2628BE5A">
      <w:pPr>
        <w:pStyle w:val="18"/>
        <w:rPr>
          <w:color w:val="auto"/>
        </w:rPr>
      </w:pPr>
    </w:p>
    <w:p w14:paraId="32DAB4C5">
      <w:pPr>
        <w:pStyle w:val="18"/>
        <w:rPr>
          <w:color w:val="auto"/>
        </w:rPr>
      </w:pPr>
    </w:p>
    <w:p w14:paraId="04BF8C1B">
      <w:pPr>
        <w:pStyle w:val="18"/>
        <w:rPr>
          <w:color w:val="auto"/>
        </w:rPr>
      </w:pPr>
    </w:p>
    <w:p w14:paraId="5A86ECC6">
      <w:pPr>
        <w:pStyle w:val="18"/>
        <w:rPr>
          <w:color w:val="auto"/>
        </w:rPr>
      </w:pPr>
    </w:p>
    <w:p w14:paraId="259278D3">
      <w:pPr>
        <w:pStyle w:val="25"/>
        <w:tabs>
          <w:tab w:val="left" w:pos="1050"/>
          <w:tab w:val="center" w:pos="4535"/>
        </w:tabs>
        <w:spacing w:line="360" w:lineRule="auto"/>
        <w:jc w:val="center"/>
        <w:outlineLvl w:val="0"/>
        <w:rPr>
          <w:b/>
          <w:bCs/>
          <w:color w:val="auto"/>
          <w:sz w:val="28"/>
          <w:szCs w:val="28"/>
        </w:rPr>
      </w:pPr>
      <w:bookmarkStart w:id="129" w:name="_Toc10399"/>
      <w:bookmarkStart w:id="130" w:name="_Toc28747"/>
      <w:bookmarkStart w:id="131" w:name="_Toc9697"/>
      <w:bookmarkStart w:id="132" w:name="_Toc13184"/>
      <w:bookmarkStart w:id="133" w:name="_Toc31077"/>
      <w:bookmarkStart w:id="134" w:name="_Toc21213"/>
      <w:bookmarkStart w:id="135" w:name="_Toc15539"/>
      <w:bookmarkStart w:id="136" w:name="_Toc16728"/>
      <w:bookmarkStart w:id="137" w:name="_Toc6691"/>
      <w:bookmarkStart w:id="138" w:name="_Toc8637"/>
      <w:bookmarkStart w:id="139" w:name="_Toc16608"/>
      <w:r>
        <w:rPr>
          <w:rFonts w:hint="eastAsia"/>
          <w:b/>
          <w:bCs/>
          <w:color w:val="auto"/>
          <w:sz w:val="28"/>
          <w:szCs w:val="28"/>
        </w:rPr>
        <w:t>法定代表人资格证明书</w:t>
      </w:r>
      <w:bookmarkEnd w:id="129"/>
      <w:bookmarkEnd w:id="130"/>
      <w:bookmarkEnd w:id="131"/>
      <w:bookmarkEnd w:id="132"/>
      <w:bookmarkEnd w:id="133"/>
      <w:bookmarkEnd w:id="134"/>
      <w:bookmarkEnd w:id="135"/>
      <w:bookmarkEnd w:id="136"/>
      <w:bookmarkEnd w:id="137"/>
    </w:p>
    <w:p w14:paraId="5EE65852">
      <w:pPr>
        <w:pStyle w:val="25"/>
        <w:spacing w:line="360" w:lineRule="auto"/>
        <w:jc w:val="center"/>
        <w:rPr>
          <w:b/>
          <w:bCs/>
          <w:color w:val="auto"/>
          <w:sz w:val="30"/>
          <w:szCs w:val="30"/>
        </w:rPr>
      </w:pPr>
    </w:p>
    <w:p w14:paraId="47245B64">
      <w:pPr>
        <w:pStyle w:val="25"/>
        <w:spacing w:line="360" w:lineRule="auto"/>
        <w:ind w:firstLine="560"/>
        <w:rPr>
          <w:color w:val="auto"/>
          <w:sz w:val="24"/>
          <w:szCs w:val="24"/>
        </w:rPr>
      </w:pPr>
      <w:r>
        <w:rPr>
          <w:rFonts w:hint="eastAsia"/>
          <w:color w:val="auto"/>
          <w:sz w:val="24"/>
          <w:szCs w:val="24"/>
        </w:rPr>
        <w:t>兹证明，</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r>
        <w:rPr>
          <w:rFonts w:hint="eastAsia"/>
          <w:color w:val="auto"/>
          <w:sz w:val="24"/>
          <w:szCs w:val="24"/>
        </w:rPr>
        <w:t>同志，</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r>
        <w:rPr>
          <w:rFonts w:hint="eastAsia"/>
          <w:color w:val="auto"/>
          <w:sz w:val="24"/>
          <w:szCs w:val="24"/>
        </w:rPr>
        <w:t>（性别），现任我司</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r>
        <w:rPr>
          <w:rFonts w:hint="eastAsia"/>
          <w:color w:val="auto"/>
          <w:sz w:val="24"/>
          <w:szCs w:val="24"/>
        </w:rPr>
        <w:t>职务，为本公司的法定代表人，特此证明。</w:t>
      </w:r>
    </w:p>
    <w:p w14:paraId="0669215E">
      <w:pPr>
        <w:pStyle w:val="25"/>
        <w:spacing w:line="360" w:lineRule="auto"/>
        <w:ind w:firstLine="560"/>
        <w:rPr>
          <w:color w:val="auto"/>
          <w:sz w:val="24"/>
          <w:szCs w:val="24"/>
        </w:rPr>
      </w:pPr>
    </w:p>
    <w:p w14:paraId="3786AD0C">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p>
    <w:p w14:paraId="5A17CBDD">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r>
        <w:rPr>
          <w:rFonts w:hint="eastAsia"/>
          <w:color w:val="auto"/>
          <w:sz w:val="24"/>
          <w:szCs w:val="24"/>
        </w:rPr>
        <w:t xml:space="preserve">  </w:t>
      </w:r>
    </w:p>
    <w:p w14:paraId="00D4AD45">
      <w:pPr>
        <w:pStyle w:val="25"/>
        <w:spacing w:line="360" w:lineRule="auto"/>
        <w:ind w:firstLine="560"/>
        <w:rPr>
          <w:color w:val="auto"/>
          <w:sz w:val="24"/>
          <w:szCs w:val="24"/>
          <w:u w:val="single"/>
        </w:rPr>
      </w:pPr>
      <w:r>
        <w:rPr>
          <w:rFonts w:hint="eastAsia"/>
          <w:color w:val="auto"/>
          <w:sz w:val="24"/>
          <w:szCs w:val="24"/>
        </w:rPr>
        <w:t>日期：</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p>
    <w:p w14:paraId="23E8BE37">
      <w:pPr>
        <w:pStyle w:val="25"/>
        <w:spacing w:line="360" w:lineRule="auto"/>
        <w:rPr>
          <w:b/>
          <w:bCs/>
          <w:color w:val="auto"/>
          <w:sz w:val="28"/>
          <w:szCs w:val="28"/>
        </w:rPr>
      </w:pPr>
    </w:p>
    <w:p w14:paraId="66290E86">
      <w:pPr>
        <w:pStyle w:val="25"/>
        <w:spacing w:line="360" w:lineRule="auto"/>
        <w:ind w:firstLine="120" w:firstLineChars="50"/>
        <w:rPr>
          <w:b/>
          <w:bCs/>
          <w:color w:val="auto"/>
          <w:sz w:val="28"/>
          <w:szCs w:val="28"/>
        </w:rPr>
      </w:pPr>
      <w:r>
        <w:rPr>
          <w:color w:val="auto"/>
        </w:rPr>
        <w:drawing>
          <wp:inline distT="0" distB="0" distL="0" distR="0">
            <wp:extent cx="2609850" cy="1733550"/>
            <wp:effectExtent l="0" t="0" r="0" b="0"/>
            <wp:docPr id="4" name="图片 4"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3" name="图片 3"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6939D737">
      <w:pPr>
        <w:widowControl/>
        <w:spacing w:line="500" w:lineRule="atLeast"/>
        <w:rPr>
          <w:rFonts w:ascii="宋体" w:hAnsi="宋体"/>
          <w:color w:val="auto"/>
          <w:spacing w:val="4"/>
          <w:kern w:val="0"/>
          <w:szCs w:val="21"/>
        </w:rPr>
      </w:pPr>
    </w:p>
    <w:p w14:paraId="5E3BD829">
      <w:pPr>
        <w:spacing w:line="400" w:lineRule="exact"/>
        <w:rPr>
          <w:rFonts w:ascii="宋体" w:hAnsi="宋体"/>
          <w:b/>
          <w:color w:val="auto"/>
          <w:sz w:val="36"/>
          <w:szCs w:val="36"/>
        </w:rPr>
      </w:pPr>
    </w:p>
    <w:p w14:paraId="5140A1F3">
      <w:pPr>
        <w:spacing w:line="400" w:lineRule="exact"/>
        <w:rPr>
          <w:rFonts w:ascii="宋体" w:hAnsi="宋体"/>
          <w:b/>
          <w:color w:val="auto"/>
          <w:sz w:val="36"/>
          <w:szCs w:val="36"/>
        </w:rPr>
      </w:pPr>
    </w:p>
    <w:p w14:paraId="4ACDF893">
      <w:pPr>
        <w:spacing w:line="400" w:lineRule="exact"/>
        <w:rPr>
          <w:rFonts w:ascii="宋体" w:hAnsi="宋体"/>
          <w:b/>
          <w:color w:val="auto"/>
          <w:sz w:val="36"/>
          <w:szCs w:val="36"/>
        </w:rPr>
      </w:pPr>
    </w:p>
    <w:p w14:paraId="3FC3C7D1">
      <w:pPr>
        <w:spacing w:line="400" w:lineRule="exact"/>
        <w:rPr>
          <w:rFonts w:ascii="宋体" w:hAnsi="宋体"/>
          <w:b/>
          <w:color w:val="auto"/>
          <w:sz w:val="36"/>
          <w:szCs w:val="36"/>
        </w:rPr>
      </w:pPr>
    </w:p>
    <w:p w14:paraId="22352F50">
      <w:pPr>
        <w:widowControl/>
        <w:spacing w:line="360" w:lineRule="auto"/>
        <w:jc w:val="left"/>
        <w:rPr>
          <w:rFonts w:ascii="仿宋" w:hAnsi="仿宋" w:eastAsia="仿宋" w:cs="宋体"/>
          <w:b/>
          <w:color w:val="auto"/>
          <w:kern w:val="0"/>
          <w:sz w:val="24"/>
          <w:szCs w:val="32"/>
        </w:rPr>
      </w:pPr>
      <w:bookmarkStart w:id="140" w:name="_Toc40346225"/>
      <w:bookmarkStart w:id="141" w:name="_Toc40346384"/>
    </w:p>
    <w:bookmarkEnd w:id="140"/>
    <w:bookmarkEnd w:id="141"/>
    <w:p w14:paraId="7248AFBD">
      <w:pPr>
        <w:pStyle w:val="25"/>
        <w:tabs>
          <w:tab w:val="left" w:pos="1050"/>
          <w:tab w:val="center" w:pos="4535"/>
        </w:tabs>
        <w:spacing w:line="360" w:lineRule="auto"/>
        <w:jc w:val="center"/>
        <w:outlineLvl w:val="0"/>
        <w:rPr>
          <w:rFonts w:hint="eastAsia"/>
          <w:b/>
          <w:bCs/>
          <w:color w:val="auto"/>
          <w:sz w:val="28"/>
          <w:szCs w:val="28"/>
        </w:rPr>
      </w:pPr>
      <w:bookmarkStart w:id="142" w:name="_Toc3758"/>
      <w:bookmarkStart w:id="143" w:name="_Toc18443"/>
      <w:bookmarkStart w:id="144" w:name="_Toc7276"/>
      <w:bookmarkStart w:id="145" w:name="_Toc15050"/>
      <w:bookmarkStart w:id="146" w:name="_Toc14020"/>
      <w:bookmarkStart w:id="147" w:name="_Toc20854"/>
      <w:bookmarkStart w:id="148" w:name="_Toc14853"/>
      <w:bookmarkStart w:id="149" w:name="_Toc15934"/>
      <w:bookmarkStart w:id="150" w:name="_Toc3241"/>
    </w:p>
    <w:p w14:paraId="3D4926A5">
      <w:pPr>
        <w:pStyle w:val="25"/>
        <w:tabs>
          <w:tab w:val="left" w:pos="1050"/>
          <w:tab w:val="center" w:pos="4535"/>
        </w:tabs>
        <w:spacing w:line="360" w:lineRule="auto"/>
        <w:jc w:val="center"/>
        <w:outlineLvl w:val="0"/>
        <w:rPr>
          <w:rFonts w:hint="eastAsia"/>
          <w:b/>
          <w:bCs/>
          <w:color w:val="auto"/>
          <w:sz w:val="28"/>
          <w:szCs w:val="28"/>
        </w:rPr>
      </w:pPr>
    </w:p>
    <w:p w14:paraId="1C7927F5">
      <w:pPr>
        <w:pStyle w:val="25"/>
        <w:tabs>
          <w:tab w:val="left" w:pos="1050"/>
          <w:tab w:val="center" w:pos="4535"/>
        </w:tabs>
        <w:spacing w:line="360" w:lineRule="auto"/>
        <w:jc w:val="center"/>
        <w:outlineLvl w:val="0"/>
        <w:rPr>
          <w:rFonts w:hint="eastAsia"/>
          <w:b/>
          <w:bCs/>
          <w:color w:val="auto"/>
          <w:sz w:val="28"/>
          <w:szCs w:val="28"/>
        </w:rPr>
      </w:pPr>
      <w:r>
        <w:rPr>
          <w:rFonts w:hint="eastAsia"/>
          <w:b/>
          <w:bCs/>
          <w:color w:val="auto"/>
          <w:sz w:val="28"/>
          <w:szCs w:val="28"/>
        </w:rPr>
        <w:t>法定代表人授权委托书</w:t>
      </w:r>
      <w:bookmarkEnd w:id="142"/>
      <w:bookmarkEnd w:id="143"/>
      <w:bookmarkEnd w:id="144"/>
      <w:bookmarkEnd w:id="145"/>
      <w:bookmarkEnd w:id="146"/>
      <w:bookmarkEnd w:id="147"/>
      <w:bookmarkEnd w:id="148"/>
      <w:bookmarkEnd w:id="149"/>
      <w:bookmarkEnd w:id="150"/>
    </w:p>
    <w:p w14:paraId="21CD6E17">
      <w:pPr>
        <w:pStyle w:val="26"/>
        <w:spacing w:line="360" w:lineRule="auto"/>
        <w:jc w:val="left"/>
        <w:rPr>
          <w:b/>
          <w:bCs/>
          <w:color w:val="auto"/>
          <w:sz w:val="24"/>
          <w:szCs w:val="24"/>
        </w:rPr>
      </w:pPr>
      <w:r>
        <w:rPr>
          <w:rFonts w:hint="eastAsia"/>
          <w:b/>
          <w:bCs/>
          <w:color w:val="auto"/>
          <w:sz w:val="24"/>
          <w:szCs w:val="24"/>
        </w:rPr>
        <w:t>本授权书声明：</w:t>
      </w:r>
    </w:p>
    <w:p w14:paraId="75DFDBBE">
      <w:pPr>
        <w:pStyle w:val="25"/>
        <w:spacing w:line="360" w:lineRule="auto"/>
        <w:ind w:firstLine="560"/>
        <w:rPr>
          <w:color w:val="auto"/>
          <w:sz w:val="24"/>
          <w:szCs w:val="24"/>
        </w:rPr>
      </w:pPr>
      <w:r>
        <w:rPr>
          <w:rFonts w:hint="eastAsia"/>
          <w:color w:val="auto"/>
          <w:sz w:val="24"/>
          <w:szCs w:val="24"/>
        </w:rPr>
        <w:t>注册于</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r>
        <w:rPr>
          <w:rFonts w:hint="eastAsia"/>
          <w:color w:val="auto"/>
          <w:sz w:val="24"/>
          <w:szCs w:val="24"/>
        </w:rPr>
        <w:t>（公司注册地址）</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r>
        <w:rPr>
          <w:rFonts w:hint="eastAsia"/>
          <w:color w:val="auto"/>
          <w:sz w:val="24"/>
          <w:szCs w:val="24"/>
        </w:rPr>
        <w:t>（公司名称）的</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r>
        <w:rPr>
          <w:rFonts w:hint="eastAsia"/>
          <w:color w:val="auto"/>
          <w:sz w:val="24"/>
          <w:szCs w:val="24"/>
        </w:rPr>
        <w:t xml:space="preserve">（法定代表人姓名、职务）代表本公司授权 </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r>
        <w:rPr>
          <w:rFonts w:hint="eastAsia"/>
          <w:color w:val="auto"/>
          <w:sz w:val="24"/>
          <w:szCs w:val="24"/>
        </w:rPr>
        <w:t>（被授权人的姓名、职务、联系方式）为本公司的合法代表，以本公司名义负责处理在</w:t>
      </w:r>
      <w:r>
        <w:rPr>
          <w:rFonts w:hint="eastAsia"/>
          <w:color w:val="auto"/>
          <w:sz w:val="24"/>
          <w:szCs w:val="24"/>
          <w:highlight w:val="none"/>
          <w:u w:val="single"/>
        </w:rPr>
        <w:t>南方医科大学第五附属医院</w:t>
      </w:r>
      <w:r>
        <w:rPr>
          <w:rFonts w:hint="eastAsia"/>
          <w:color w:val="auto"/>
          <w:sz w:val="24"/>
          <w:szCs w:val="24"/>
          <w:highlight w:val="none"/>
          <w:u w:val="single"/>
          <w:lang w:val="en-US" w:eastAsia="zh-CN"/>
        </w:rPr>
        <w:t>信息系统网络安全等级保护测评及整改服务项目</w:t>
      </w:r>
      <w:r>
        <w:rPr>
          <w:rFonts w:hint="eastAsia"/>
          <w:color w:val="auto"/>
          <w:sz w:val="24"/>
          <w:szCs w:val="24"/>
          <w:highlight w:val="none"/>
          <w:u w:val="single"/>
          <w:lang w:eastAsia="zh-CN"/>
        </w:rPr>
        <w:t>（</w:t>
      </w:r>
      <w:r>
        <w:rPr>
          <w:rFonts w:hint="eastAsia"/>
          <w:color w:val="auto"/>
          <w:sz w:val="24"/>
          <w:szCs w:val="24"/>
          <w:highlight w:val="none"/>
          <w:u w:val="single"/>
          <w:lang w:val="en-US" w:eastAsia="zh-CN"/>
        </w:rPr>
        <w:t>项目编号：NYWYF20260016</w:t>
      </w:r>
      <w:r>
        <w:rPr>
          <w:rFonts w:hint="eastAsia"/>
          <w:color w:val="auto"/>
          <w:sz w:val="24"/>
          <w:szCs w:val="24"/>
          <w:highlight w:val="none"/>
          <w:u w:val="single"/>
          <w:lang w:eastAsia="zh-CN"/>
        </w:rPr>
        <w:t>）</w:t>
      </w:r>
      <w:r>
        <w:rPr>
          <w:rFonts w:hint="eastAsia"/>
          <w:color w:val="auto"/>
          <w:sz w:val="24"/>
          <w:szCs w:val="24"/>
          <w:highlight w:val="none"/>
          <w:u w:val="none"/>
        </w:rPr>
        <w:t>院内</w:t>
      </w:r>
      <w:r>
        <w:rPr>
          <w:rFonts w:hint="eastAsia"/>
          <w:color w:val="auto"/>
          <w:sz w:val="24"/>
          <w:szCs w:val="24"/>
        </w:rPr>
        <w:t>采购活动中</w:t>
      </w:r>
      <w:r>
        <w:rPr>
          <w:rFonts w:hint="eastAsia"/>
          <w:color w:val="auto"/>
          <w:sz w:val="24"/>
          <w:szCs w:val="24"/>
          <w:lang w:eastAsia="zh-CN"/>
        </w:rPr>
        <w:t>一切与之</w:t>
      </w:r>
      <w:r>
        <w:rPr>
          <w:rFonts w:hint="eastAsia"/>
          <w:color w:val="auto"/>
          <w:sz w:val="24"/>
          <w:szCs w:val="24"/>
        </w:rPr>
        <w:t>相关</w:t>
      </w:r>
      <w:r>
        <w:rPr>
          <w:rFonts w:hint="eastAsia"/>
          <w:color w:val="auto"/>
          <w:sz w:val="24"/>
          <w:szCs w:val="24"/>
          <w:lang w:eastAsia="zh-CN"/>
        </w:rPr>
        <w:t>的</w:t>
      </w:r>
      <w:r>
        <w:rPr>
          <w:rFonts w:hint="eastAsia"/>
          <w:color w:val="auto"/>
          <w:sz w:val="24"/>
          <w:szCs w:val="24"/>
        </w:rPr>
        <w:t>事宜。</w:t>
      </w:r>
    </w:p>
    <w:p w14:paraId="4CA08DC5">
      <w:pPr>
        <w:pStyle w:val="25"/>
        <w:spacing w:line="360" w:lineRule="auto"/>
        <w:ind w:firstLine="560"/>
        <w:rPr>
          <w:rFonts w:hint="eastAsia"/>
          <w:color w:val="auto"/>
          <w:sz w:val="24"/>
          <w:szCs w:val="24"/>
        </w:rPr>
      </w:pPr>
      <w:r>
        <w:rPr>
          <w:rFonts w:hint="eastAsia"/>
          <w:color w:val="auto"/>
          <w:sz w:val="24"/>
          <w:szCs w:val="24"/>
        </w:rPr>
        <w:t>授权日期：</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r>
        <w:rPr>
          <w:rFonts w:hint="eastAsia"/>
          <w:color w:val="auto"/>
          <w:sz w:val="24"/>
          <w:szCs w:val="24"/>
        </w:rPr>
        <w:t>至</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p>
    <w:p w14:paraId="5ED7AFE1">
      <w:pPr>
        <w:pStyle w:val="25"/>
        <w:spacing w:line="360" w:lineRule="auto"/>
        <w:ind w:firstLine="560"/>
        <w:rPr>
          <w:color w:val="auto"/>
          <w:sz w:val="24"/>
          <w:szCs w:val="24"/>
        </w:rPr>
      </w:pPr>
      <w:r>
        <w:rPr>
          <w:rFonts w:hint="eastAsia"/>
          <w:color w:val="auto"/>
          <w:sz w:val="24"/>
          <w:szCs w:val="24"/>
        </w:rPr>
        <w:t>本授权书在签字盖章后生效，特此声明。</w:t>
      </w:r>
    </w:p>
    <w:p w14:paraId="6576A292">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p>
    <w:p w14:paraId="46C4F5E0">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被授权人（签字）：</w:t>
      </w:r>
      <w:r>
        <w:rPr>
          <w:rFonts w:hint="eastAsia"/>
          <w:color w:val="auto"/>
          <w:sz w:val="24"/>
          <w:szCs w:val="24"/>
          <w:u w:val="single"/>
        </w:rPr>
        <w:t xml:space="preserve">          </w:t>
      </w:r>
      <w:r>
        <w:rPr>
          <w:rFonts w:hint="eastAsia"/>
          <w:color w:val="FF0000"/>
          <w:sz w:val="24"/>
          <w:szCs w:val="24"/>
          <w:u w:val="single"/>
          <w:lang w:val="en-US" w:eastAsia="zh-CN"/>
        </w:rPr>
        <w:t>***</w:t>
      </w:r>
      <w:r>
        <w:rPr>
          <w:rFonts w:hint="eastAsia"/>
          <w:color w:val="auto"/>
          <w:sz w:val="24"/>
          <w:szCs w:val="24"/>
          <w:u w:val="single"/>
        </w:rPr>
        <w:t xml:space="preserve">                              </w:t>
      </w:r>
    </w:p>
    <w:p w14:paraId="3B8D3678">
      <w:pPr>
        <w:pStyle w:val="25"/>
        <w:spacing w:line="360" w:lineRule="auto"/>
        <w:ind w:firstLine="560"/>
        <w:rPr>
          <w:rFonts w:hint="default" w:eastAsia="宋体"/>
          <w:color w:val="auto"/>
          <w:sz w:val="24"/>
          <w:szCs w:val="24"/>
          <w:u w:val="single"/>
          <w:lang w:val="en-US" w:eastAsia="zh-CN"/>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FF0000"/>
          <w:sz w:val="24"/>
          <w:szCs w:val="24"/>
          <w:u w:val="single"/>
          <w:lang w:val="en-US" w:eastAsia="zh-CN"/>
        </w:rPr>
        <w:t>***</w:t>
      </w:r>
      <w:r>
        <w:rPr>
          <w:rFonts w:hint="eastAsia"/>
          <w:color w:val="auto"/>
          <w:sz w:val="24"/>
          <w:szCs w:val="24"/>
          <w:u w:val="single"/>
          <w:lang w:val="en-US" w:eastAsia="zh-CN"/>
        </w:rPr>
        <w:t xml:space="preserve">                         </w:t>
      </w:r>
    </w:p>
    <w:p w14:paraId="0FC2BE09">
      <w:pPr>
        <w:pStyle w:val="25"/>
        <w:spacing w:line="360" w:lineRule="auto"/>
        <w:ind w:firstLine="560"/>
        <w:rPr>
          <w:rFonts w:hint="eastAsia"/>
          <w:color w:val="auto"/>
          <w:sz w:val="24"/>
          <w:szCs w:val="24"/>
        </w:rPr>
      </w:pPr>
      <w:r>
        <w:rPr>
          <w:rFonts w:hint="eastAsia"/>
          <w:color w:val="auto"/>
          <w:sz w:val="24"/>
          <w:szCs w:val="24"/>
        </w:rPr>
        <w:t>日期 ：</w:t>
      </w:r>
      <w:r>
        <w:rPr>
          <w:rFonts w:hint="eastAsia"/>
          <w:color w:val="auto"/>
          <w:sz w:val="24"/>
          <w:szCs w:val="24"/>
          <w:u w:val="single"/>
          <w:lang w:val="en-US" w:eastAsia="zh-CN"/>
        </w:rPr>
        <w:t xml:space="preserve">                       </w:t>
      </w:r>
      <w:r>
        <w:rPr>
          <w:rFonts w:hint="eastAsia"/>
          <w:color w:val="FF0000"/>
          <w:sz w:val="24"/>
          <w:szCs w:val="24"/>
          <w:u w:val="single"/>
          <w:lang w:val="en-US" w:eastAsia="zh-CN"/>
        </w:rPr>
        <w:t>***</w:t>
      </w:r>
      <w:r>
        <w:rPr>
          <w:rFonts w:hint="eastAsia"/>
          <w:color w:val="auto"/>
          <w:sz w:val="24"/>
          <w:szCs w:val="24"/>
          <w:u w:val="single"/>
          <w:lang w:val="en-US" w:eastAsia="zh-CN"/>
        </w:rPr>
        <w:t xml:space="preserve">                               </w:t>
      </w:r>
      <w:r>
        <w:rPr>
          <w:rFonts w:hint="eastAsia"/>
          <w:color w:val="auto"/>
          <w:sz w:val="24"/>
          <w:szCs w:val="24"/>
        </w:rPr>
        <w:t xml:space="preserve">       </w:t>
      </w:r>
      <w:bookmarkStart w:id="151" w:name="_GoBack"/>
      <w:bookmarkEnd w:id="151"/>
      <w:r>
        <w:rPr>
          <w:rFonts w:hint="eastAsia"/>
          <w:color w:val="auto"/>
          <w:sz w:val="24"/>
          <w:szCs w:val="24"/>
        </w:rPr>
        <w:t xml:space="preserve"> </w:t>
      </w:r>
    </w:p>
    <w:p w14:paraId="6F654CE0">
      <w:pPr>
        <w:pStyle w:val="25"/>
        <w:spacing w:line="360" w:lineRule="auto"/>
        <w:ind w:firstLine="560"/>
        <w:rPr>
          <w:color w:val="auto"/>
          <w:sz w:val="28"/>
          <w:szCs w:val="28"/>
        </w:rPr>
      </w:pPr>
      <w:r>
        <w:rPr>
          <w:rFonts w:hint="eastAsia"/>
          <w:color w:val="auto"/>
          <w:sz w:val="28"/>
          <w:szCs w:val="28"/>
        </w:rPr>
        <w:t xml:space="preserve">                                 </w:t>
      </w:r>
    </w:p>
    <w:p w14:paraId="6406E1A1">
      <w:pPr>
        <w:pStyle w:val="25"/>
        <w:spacing w:line="360" w:lineRule="auto"/>
        <w:ind w:firstLine="360" w:firstLineChars="150"/>
        <w:rPr>
          <w:color w:val="auto"/>
        </w:rPr>
      </w:pPr>
      <w:r>
        <w:rPr>
          <w:color w:val="auto"/>
        </w:rPr>
        <w:drawing>
          <wp:inline distT="0" distB="0" distL="0" distR="0">
            <wp:extent cx="2609850" cy="1733550"/>
            <wp:effectExtent l="0" t="0" r="0" b="0"/>
            <wp:docPr id="1" name="图片 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2" name="图片 2"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r>
        <w:rPr>
          <w:rFonts w:hint="eastAsia"/>
          <w:color w:val="auto"/>
        </w:rPr>
        <w:t xml:space="preserve">    </w:t>
      </w:r>
      <w:r>
        <w:rPr>
          <w:rFonts w:hint="eastAsia"/>
          <w:color w:val="auto"/>
          <w:sz w:val="28"/>
          <w:szCs w:val="28"/>
          <w:u w:val="single"/>
        </w:rPr>
        <w:t xml:space="preserve">  </w:t>
      </w:r>
    </w:p>
    <w:p w14:paraId="56D3ED8A">
      <w:pPr>
        <w:pStyle w:val="17"/>
        <w:ind w:firstLine="3960" w:firstLineChars="1100"/>
        <w:outlineLvl w:val="0"/>
        <w:rPr>
          <w:b/>
          <w:bCs/>
          <w:color w:val="auto"/>
          <w:sz w:val="36"/>
          <w:szCs w:val="36"/>
        </w:rPr>
      </w:pPr>
    </w:p>
    <w:p w14:paraId="5B27EDB0">
      <w:pPr>
        <w:pStyle w:val="17"/>
        <w:ind w:firstLine="3960" w:firstLineChars="1100"/>
        <w:outlineLvl w:val="0"/>
        <w:rPr>
          <w:b/>
          <w:bCs/>
          <w:color w:val="auto"/>
          <w:sz w:val="36"/>
          <w:szCs w:val="36"/>
        </w:rPr>
      </w:pPr>
    </w:p>
    <w:p w14:paraId="0D358F34">
      <w:pPr>
        <w:pStyle w:val="17"/>
        <w:ind w:firstLine="3960" w:firstLineChars="1100"/>
        <w:outlineLvl w:val="0"/>
        <w:rPr>
          <w:b/>
          <w:bCs/>
          <w:color w:val="auto"/>
          <w:sz w:val="36"/>
          <w:szCs w:val="36"/>
        </w:rPr>
      </w:pPr>
    </w:p>
    <w:bookmarkEnd w:id="138"/>
    <w:bookmarkEnd w:id="139"/>
    <w:p w14:paraId="5E6BCE10">
      <w:pPr>
        <w:pStyle w:val="24"/>
        <w:numPr>
          <w:ilvl w:val="0"/>
          <w:numId w:val="0"/>
        </w:numPr>
        <w:spacing w:line="360" w:lineRule="auto"/>
        <w:rPr>
          <w:rFonts w:hint="eastAsia" w:ascii="宋体" w:hAnsi="宋体" w:eastAsia="宋体" w:cs="宋体"/>
          <w:color w:val="auto"/>
          <w:kern w:val="0"/>
          <w:sz w:val="21"/>
          <w:szCs w:val="21"/>
          <w:lang w:val="en-US" w:eastAsia="zh-CN" w:bidi="ar-SA"/>
        </w:rPr>
      </w:pPr>
    </w:p>
    <w:p w14:paraId="74375F6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具有独立承担民事责任的能力：在中华人民共和国境内注册的法人或其他组织，</w:t>
      </w:r>
      <w:r>
        <w:rPr>
          <w:rFonts w:hint="eastAsia" w:ascii="宋体" w:hAnsi="宋体" w:eastAsia="宋体" w:cs="宋体"/>
          <w:b/>
          <w:bCs/>
          <w:color w:val="auto"/>
          <w:kern w:val="0"/>
          <w:sz w:val="24"/>
          <w:szCs w:val="24"/>
          <w:lang w:val="en-US" w:eastAsia="zh-CN" w:bidi="ar-SA"/>
        </w:rPr>
        <w:t>提交有效的营业执照（或事业法人登记证或身份证等相关证明）副本复印件，并加盖公章。</w:t>
      </w:r>
    </w:p>
    <w:p w14:paraId="5906D2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5967095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有依法缴纳税收和社会保障资金的良好记录。</w:t>
      </w:r>
      <w:r>
        <w:rPr>
          <w:rFonts w:hint="eastAsia" w:ascii="宋体" w:hAnsi="宋体" w:eastAsia="宋体" w:cs="宋体"/>
          <w:b/>
          <w:bCs/>
          <w:color w:val="auto"/>
          <w:kern w:val="0"/>
          <w:sz w:val="24"/>
          <w:szCs w:val="24"/>
          <w:lang w:val="en-US" w:eastAsia="zh-CN" w:bidi="ar-SA"/>
        </w:rPr>
        <w:t>提供书面声明函或承诺函，并加盖公章。</w:t>
      </w:r>
    </w:p>
    <w:p w14:paraId="75B5CF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6D8C2DA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具有良好的商业信誉和健全的财务会计制度。</w:t>
      </w:r>
      <w:r>
        <w:rPr>
          <w:rFonts w:hint="eastAsia" w:ascii="宋体" w:hAnsi="宋体" w:eastAsia="宋体" w:cs="宋体"/>
          <w:b/>
          <w:bCs/>
          <w:color w:val="auto"/>
          <w:kern w:val="0"/>
          <w:sz w:val="24"/>
          <w:szCs w:val="24"/>
          <w:lang w:val="en-US" w:eastAsia="zh-CN" w:bidi="ar-SA"/>
        </w:rPr>
        <w:t>提供书面声明函或承诺函，并加盖公章。</w:t>
      </w:r>
    </w:p>
    <w:p w14:paraId="2CCF4E7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038C323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履行合同所必需的设备和专业技术能力。</w:t>
      </w:r>
      <w:r>
        <w:rPr>
          <w:rFonts w:hint="eastAsia" w:ascii="宋体" w:hAnsi="宋体" w:eastAsia="宋体" w:cs="宋体"/>
          <w:b/>
          <w:bCs/>
          <w:color w:val="auto"/>
          <w:kern w:val="0"/>
          <w:sz w:val="24"/>
          <w:szCs w:val="24"/>
          <w:lang w:val="en-US" w:eastAsia="zh-CN" w:bidi="ar-SA"/>
        </w:rPr>
        <w:t>提供书面声明函或承诺函，并加盖公章。</w:t>
      </w:r>
    </w:p>
    <w:p w14:paraId="51890164">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475CACCF">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参加采购活动前3年内，在经营活动中没有重大违法记录。</w:t>
      </w:r>
      <w:r>
        <w:rPr>
          <w:rFonts w:hint="eastAsia" w:ascii="宋体" w:hAnsi="宋体" w:eastAsia="宋体" w:cs="宋体"/>
          <w:b/>
          <w:bCs/>
          <w:color w:val="auto"/>
          <w:kern w:val="0"/>
          <w:sz w:val="24"/>
          <w:szCs w:val="24"/>
          <w:lang w:val="en-US" w:eastAsia="zh-CN" w:bidi="ar-SA"/>
        </w:rPr>
        <w:t>提供书面声明函或承诺函，并加盖公章。</w:t>
      </w:r>
    </w:p>
    <w:p w14:paraId="6A77D7B2">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3B7AEC2C">
      <w:pPr>
        <w:pStyle w:val="24"/>
        <w:numPr>
          <w:ilvl w:val="0"/>
          <w:numId w:val="0"/>
        </w:numPr>
        <w:spacing w:line="360" w:lineRule="auto"/>
        <w:rPr>
          <w:rFonts w:hint="eastAsia" w:ascii="宋体" w:hAnsi="宋体" w:eastAsia="宋体" w:cs="宋体"/>
          <w:b/>
          <w:bCs/>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本项目不接受联合体响应。</w:t>
      </w:r>
      <w:r>
        <w:rPr>
          <w:rFonts w:hint="eastAsia" w:ascii="宋体" w:hAnsi="宋体" w:eastAsia="宋体" w:cs="宋体"/>
          <w:b/>
          <w:bCs/>
          <w:color w:val="auto"/>
          <w:kern w:val="0"/>
          <w:sz w:val="24"/>
          <w:szCs w:val="24"/>
          <w:lang w:val="en-US" w:eastAsia="zh-CN" w:bidi="ar-SA"/>
        </w:rPr>
        <w:t>提供书面声明函或承诺函，并加盖公章。</w:t>
      </w:r>
    </w:p>
    <w:p w14:paraId="45541A70">
      <w:pPr>
        <w:pStyle w:val="24"/>
        <w:numPr>
          <w:ilvl w:val="0"/>
          <w:numId w:val="0"/>
        </w:numPr>
        <w:spacing w:line="360" w:lineRule="auto"/>
        <w:rPr>
          <w:rFonts w:hint="eastAsia" w:ascii="宋体" w:hAnsi="宋体" w:eastAsia="宋体" w:cs="宋体"/>
          <w:b/>
          <w:bCs/>
          <w:color w:val="auto"/>
          <w:kern w:val="0"/>
          <w:sz w:val="24"/>
          <w:szCs w:val="24"/>
          <w:lang w:val="en-US" w:eastAsia="zh-CN" w:bidi="ar-SA"/>
        </w:rPr>
      </w:pPr>
    </w:p>
    <w:p w14:paraId="641A062F">
      <w:pPr>
        <w:bidi w:val="0"/>
        <w:rPr>
          <w:rFonts w:hint="eastAsia"/>
          <w:lang w:val="en-US" w:eastAsia="zh-CN"/>
        </w:rPr>
      </w:pPr>
      <w:r>
        <w:rPr>
          <w:rFonts w:hint="eastAsia" w:ascii="宋体" w:hAnsi="宋体" w:eastAsia="宋体" w:cs="宋体"/>
          <w:b w:val="0"/>
          <w:bCs/>
          <w:color w:val="auto"/>
          <w:kern w:val="0"/>
          <w:sz w:val="24"/>
          <w:szCs w:val="24"/>
          <w:lang w:val="en-US" w:eastAsia="zh-CN"/>
        </w:rPr>
        <w:t>本项目不接受转包、分包、外包。</w:t>
      </w:r>
      <w:r>
        <w:rPr>
          <w:rFonts w:hint="eastAsia" w:ascii="宋体" w:hAnsi="宋体" w:eastAsia="宋体" w:cs="宋体"/>
          <w:b/>
          <w:bCs w:val="0"/>
          <w:color w:val="auto"/>
          <w:kern w:val="0"/>
          <w:sz w:val="24"/>
          <w:szCs w:val="24"/>
          <w:lang w:val="en-US" w:eastAsia="zh-CN"/>
        </w:rPr>
        <w:t>提供书面声明函或承诺函，并加盖公章。</w:t>
      </w:r>
    </w:p>
    <w:p w14:paraId="534A18F8">
      <w:pPr>
        <w:bidi w:val="0"/>
        <w:rPr>
          <w:rFonts w:hint="eastAsia"/>
          <w:lang w:val="en-US" w:eastAsia="zh-CN"/>
        </w:rPr>
      </w:pPr>
    </w:p>
    <w:p w14:paraId="741A657E">
      <w:pPr>
        <w:bidi w:val="0"/>
        <w:jc w:val="both"/>
        <w:rPr>
          <w:rFonts w:hint="eastAsia"/>
          <w:lang w:val="en-US" w:eastAsia="zh-CN"/>
        </w:rPr>
        <w:sectPr>
          <w:headerReference r:id="rId11" w:type="first"/>
          <w:footerReference r:id="rId14" w:type="first"/>
          <w:headerReference r:id="rId9" w:type="default"/>
          <w:footerReference r:id="rId12" w:type="default"/>
          <w:headerReference r:id="rId10" w:type="even"/>
          <w:footerReference r:id="rId13" w:type="even"/>
          <w:pgSz w:w="11907" w:h="16840"/>
          <w:pgMar w:top="1134" w:right="1418" w:bottom="1134" w:left="1418" w:header="737" w:footer="454" w:gutter="0"/>
          <w:pgNumType w:fmt="decimal" w:start="1"/>
          <w:cols w:space="720" w:num="1"/>
          <w:docGrid w:type="linesAndChars" w:linePitch="312" w:charSpace="0"/>
        </w:sectPr>
      </w:pPr>
    </w:p>
    <w:p w14:paraId="70A5B6A9">
      <w:pPr>
        <w:jc w:val="both"/>
        <w:rPr>
          <w:rFonts w:hint="eastAsia" w:ascii="黑体" w:hAnsi="黑体" w:eastAsia="黑体"/>
          <w:sz w:val="32"/>
          <w:szCs w:val="32"/>
          <w:lang w:eastAsia="zh-CN"/>
        </w:rPr>
      </w:pPr>
      <w:r>
        <w:rPr>
          <w:rFonts w:hint="eastAsia" w:ascii="宋体" w:hAnsi="宋体" w:cs="Times New Roman"/>
          <w:b/>
          <w:bCs/>
          <w:color w:val="auto"/>
          <w:kern w:val="2"/>
          <w:sz w:val="24"/>
          <w:szCs w:val="24"/>
          <w:lang w:val="en-US" w:eastAsia="zh-CN" w:bidi="ar-SA"/>
        </w:rPr>
        <w:t>需要</w:t>
      </w:r>
      <w:r>
        <w:rPr>
          <w:rFonts w:hint="eastAsia" w:ascii="宋体" w:hAnsi="宋体" w:eastAsia="宋体" w:cs="Times New Roman"/>
          <w:b/>
          <w:bCs/>
          <w:color w:val="auto"/>
          <w:kern w:val="2"/>
          <w:sz w:val="24"/>
          <w:szCs w:val="24"/>
          <w:lang w:val="en-US" w:eastAsia="zh-CN" w:bidi="ar-SA"/>
        </w:rPr>
        <w:t>提供</w:t>
      </w:r>
      <w:r>
        <w:rPr>
          <w:rFonts w:hint="eastAsia" w:ascii="宋体" w:hAnsi="宋体" w:cs="Times New Roman"/>
          <w:b/>
          <w:bCs/>
          <w:color w:val="auto"/>
          <w:kern w:val="2"/>
          <w:sz w:val="24"/>
          <w:szCs w:val="24"/>
          <w:lang w:val="en-US" w:eastAsia="zh-CN" w:bidi="ar-SA"/>
        </w:rPr>
        <w:t>承诺</w:t>
      </w:r>
      <w:r>
        <w:rPr>
          <w:rFonts w:hint="eastAsia" w:ascii="宋体" w:hAnsi="宋体" w:eastAsia="宋体" w:cs="Times New Roman"/>
          <w:b/>
          <w:bCs/>
          <w:color w:val="auto"/>
          <w:kern w:val="2"/>
          <w:sz w:val="24"/>
          <w:szCs w:val="24"/>
          <w:lang w:val="en-US" w:eastAsia="zh-CN" w:bidi="ar-SA"/>
        </w:rPr>
        <w:t>函</w:t>
      </w:r>
      <w:r>
        <w:rPr>
          <w:rFonts w:hint="eastAsia" w:ascii="宋体" w:hAnsi="宋体" w:cs="Times New Roman"/>
          <w:b/>
          <w:bCs/>
          <w:color w:val="auto"/>
          <w:kern w:val="2"/>
          <w:sz w:val="24"/>
          <w:szCs w:val="24"/>
          <w:lang w:val="en-US" w:eastAsia="zh-CN" w:bidi="ar-SA"/>
        </w:rPr>
        <w:t>或声明函</w:t>
      </w:r>
      <w:r>
        <w:rPr>
          <w:rFonts w:hint="eastAsia" w:ascii="宋体" w:hAnsi="宋体" w:eastAsia="宋体" w:cs="Times New Roman"/>
          <w:b/>
          <w:bCs/>
          <w:color w:val="auto"/>
          <w:kern w:val="2"/>
          <w:sz w:val="24"/>
          <w:szCs w:val="24"/>
          <w:lang w:val="en-US" w:eastAsia="zh-CN" w:bidi="ar-SA"/>
        </w:rPr>
        <w:t>的可以参考一下模板</w:t>
      </w:r>
    </w:p>
    <w:p w14:paraId="7DE0C1F6">
      <w:pPr>
        <w:jc w:val="center"/>
        <w:rPr>
          <w:rFonts w:hint="eastAsia" w:ascii="黑体" w:hAnsi="黑体" w:eastAsia="黑体"/>
          <w:sz w:val="32"/>
          <w:szCs w:val="32"/>
          <w:lang w:eastAsia="zh-CN"/>
        </w:rPr>
      </w:pPr>
    </w:p>
    <w:p w14:paraId="54097D07">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eastAsia="zh-CN"/>
        </w:rPr>
        <w:t>承诺函</w:t>
      </w:r>
    </w:p>
    <w:p w14:paraId="67CE7468">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276158A1">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本公司参加贵方组织的南方医科大学第五附属医院信息系统网络安全等级保护测评及整改服务项目</w:t>
      </w:r>
      <w:r>
        <w:rPr>
          <w:rFonts w:hint="eastAsia" w:asciiTheme="majorEastAsia" w:hAnsiTheme="majorEastAsia" w:eastAsiaTheme="majorEastAsia" w:cstheme="majorEastAsia"/>
          <w:sz w:val="21"/>
          <w:szCs w:val="21"/>
          <w:highlight w:val="none"/>
          <w:lang w:val="en-US" w:eastAsia="zh-CN"/>
        </w:rPr>
        <w:t>（项目编号：NYWYF20260016）的</w:t>
      </w:r>
      <w:r>
        <w:rPr>
          <w:rFonts w:hint="eastAsia" w:asciiTheme="majorEastAsia" w:hAnsiTheme="majorEastAsia" w:eastAsiaTheme="majorEastAsia" w:cstheme="majorEastAsia"/>
          <w:sz w:val="21"/>
          <w:szCs w:val="21"/>
          <w:lang w:val="en-US" w:eastAsia="zh-CN"/>
        </w:rPr>
        <w:t>院内采购活动作出如下郑重承诺：</w:t>
      </w:r>
    </w:p>
    <w:p w14:paraId="751BF4D8">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5C9C44C7">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35CF4FC4">
      <w:pPr>
        <w:numPr>
          <w:ilvl w:val="0"/>
          <w:numId w:val="0"/>
        </w:numPr>
        <w:spacing w:line="360" w:lineRule="auto"/>
        <w:ind w:left="630" w:leftChars="0" w:firstLine="0" w:firstLineChars="0"/>
        <w:jc w:val="both"/>
        <w:rPr>
          <w:rFonts w:hint="eastAsia" w:ascii="宋体" w:hAnsi="宋体" w:eastAsia="宋体"/>
          <w:color w:val="auto"/>
          <w:sz w:val="21"/>
          <w:szCs w:val="21"/>
          <w:highlight w:val="none"/>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31DB4DCB">
      <w:pPr>
        <w:numPr>
          <w:ilvl w:val="0"/>
          <w:numId w:val="0"/>
        </w:numPr>
        <w:spacing w:line="360" w:lineRule="auto"/>
        <w:ind w:left="630" w:leftChars="0" w:firstLine="0" w:firstLineChars="0"/>
        <w:jc w:val="both"/>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我方不存在以下情况：以分包、转包</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外包</w:t>
      </w:r>
      <w:r>
        <w:rPr>
          <w:rFonts w:hint="eastAsia" w:ascii="宋体" w:hAnsi="宋体" w:eastAsia="宋体"/>
          <w:color w:val="auto"/>
          <w:sz w:val="21"/>
          <w:szCs w:val="21"/>
          <w:highlight w:val="none"/>
        </w:rPr>
        <w:t>形式参加本项目院内采购活动</w:t>
      </w:r>
      <w:r>
        <w:rPr>
          <w:rFonts w:hint="eastAsia" w:ascii="宋体" w:hAnsi="宋体"/>
          <w:color w:val="auto"/>
          <w:sz w:val="21"/>
          <w:szCs w:val="21"/>
          <w:highlight w:val="none"/>
          <w:lang w:eastAsia="zh-CN"/>
        </w:rPr>
        <w:t>。</w:t>
      </w:r>
    </w:p>
    <w:p w14:paraId="037128E2">
      <w:pPr>
        <w:jc w:val="center"/>
        <w:rPr>
          <w:rFonts w:hint="eastAsia" w:asciiTheme="majorEastAsia" w:hAnsiTheme="majorEastAsia" w:eastAsiaTheme="majorEastAsia" w:cstheme="majorEastAsia"/>
          <w:sz w:val="21"/>
          <w:szCs w:val="21"/>
        </w:rPr>
      </w:pPr>
    </w:p>
    <w:p w14:paraId="204245EB">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3E44F2A7">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eastAsia="zh-CN"/>
        </w:rPr>
        <w:t>承诺</w:t>
      </w:r>
      <w:r>
        <w:rPr>
          <w:rFonts w:hint="eastAsia" w:ascii="宋体" w:hAnsi="宋体"/>
          <w:sz w:val="21"/>
          <w:szCs w:val="21"/>
        </w:rPr>
        <w:t>！</w:t>
      </w:r>
    </w:p>
    <w:p w14:paraId="1FD550BF">
      <w:pPr>
        <w:jc w:val="both"/>
        <w:rPr>
          <w:rFonts w:hint="eastAsia" w:asciiTheme="majorEastAsia" w:hAnsiTheme="majorEastAsia" w:eastAsiaTheme="majorEastAsia" w:cstheme="majorEastAsia"/>
          <w:sz w:val="21"/>
          <w:szCs w:val="21"/>
        </w:rPr>
      </w:pPr>
    </w:p>
    <w:p w14:paraId="68879270">
      <w:pPr>
        <w:jc w:val="center"/>
        <w:rPr>
          <w:rFonts w:hint="eastAsia" w:asciiTheme="majorEastAsia" w:hAnsiTheme="majorEastAsia" w:eastAsiaTheme="majorEastAsia" w:cstheme="majorEastAsia"/>
          <w:sz w:val="21"/>
          <w:szCs w:val="21"/>
        </w:rPr>
      </w:pPr>
    </w:p>
    <w:p w14:paraId="25AAF904">
      <w:pPr>
        <w:wordWrap w:val="0"/>
        <w:spacing w:line="360" w:lineRule="auto"/>
        <w:jc w:val="both"/>
        <w:rPr>
          <w:rFonts w:hint="eastAsia" w:asciiTheme="majorEastAsia" w:hAnsiTheme="majorEastAsia" w:eastAsiaTheme="majorEastAsia" w:cstheme="majorEastAsia"/>
          <w:sz w:val="21"/>
          <w:szCs w:val="21"/>
          <w:lang w:val="en-US" w:eastAsia="zh-CN"/>
        </w:rPr>
      </w:pPr>
    </w:p>
    <w:p w14:paraId="1728DDCB">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sz w:val="21"/>
          <w:szCs w:val="21"/>
          <w:lang w:eastAsia="zh-CN"/>
        </w:rPr>
      </w:pPr>
    </w:p>
    <w:p w14:paraId="2391A9C8">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p w14:paraId="04CEAD05">
      <w:pPr>
        <w:jc w:val="center"/>
        <w:rPr>
          <w:rFonts w:hint="eastAsia" w:ascii="宋体" w:hAnsi="宋体" w:eastAsia="宋体" w:cs="宋体"/>
          <w:b/>
          <w:bCs/>
          <w:sz w:val="28"/>
          <w:szCs w:val="28"/>
        </w:rPr>
      </w:pPr>
    </w:p>
    <w:p w14:paraId="5C925944">
      <w:pPr>
        <w:jc w:val="both"/>
        <w:rPr>
          <w:rFonts w:hint="eastAsia" w:ascii="宋体" w:hAnsi="宋体" w:eastAsia="宋体" w:cs="宋体"/>
          <w:b/>
          <w:bCs/>
          <w:sz w:val="28"/>
          <w:szCs w:val="28"/>
        </w:rPr>
      </w:pPr>
    </w:p>
    <w:p w14:paraId="3DA35016">
      <w:pPr>
        <w:rPr>
          <w:rFonts w:hint="eastAsia" w:ascii="宋体" w:hAnsi="宋体" w:eastAsia="宋体" w:cs="宋体"/>
          <w:sz w:val="21"/>
          <w:szCs w:val="21"/>
        </w:rPr>
      </w:pPr>
      <w:r>
        <w:rPr>
          <w:rFonts w:hint="eastAsia" w:ascii="宋体" w:hAnsi="宋体" w:eastAsia="宋体" w:cs="宋体"/>
          <w:sz w:val="21"/>
          <w:szCs w:val="21"/>
        </w:rPr>
        <w:br w:type="page"/>
      </w:r>
    </w:p>
    <w:p w14:paraId="40EAEF16">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val="en-US" w:eastAsia="zh-CN"/>
        </w:rPr>
        <w:t>声明</w:t>
      </w:r>
      <w:r>
        <w:rPr>
          <w:rFonts w:hint="eastAsia" w:asciiTheme="majorEastAsia" w:hAnsiTheme="majorEastAsia" w:eastAsiaTheme="majorEastAsia" w:cstheme="majorEastAsia"/>
          <w:b/>
          <w:bCs/>
          <w:sz w:val="28"/>
          <w:szCs w:val="28"/>
          <w:lang w:eastAsia="zh-CN"/>
        </w:rPr>
        <w:t>函</w:t>
      </w:r>
    </w:p>
    <w:p w14:paraId="6A28C137">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6B2A6C7C">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本公司参加贵方组织的南方医科大学第五附属医院信息系统网络安全等级保护测评及整改服务项目</w:t>
      </w:r>
      <w:r>
        <w:rPr>
          <w:rFonts w:hint="eastAsia" w:asciiTheme="majorEastAsia" w:hAnsiTheme="majorEastAsia" w:eastAsiaTheme="majorEastAsia" w:cstheme="majorEastAsia"/>
          <w:sz w:val="21"/>
          <w:szCs w:val="21"/>
          <w:highlight w:val="none"/>
          <w:lang w:val="en-US" w:eastAsia="zh-CN"/>
        </w:rPr>
        <w:t>（项目编号：NYWYF20260016）的</w:t>
      </w:r>
      <w:r>
        <w:rPr>
          <w:rFonts w:hint="eastAsia" w:asciiTheme="majorEastAsia" w:hAnsiTheme="majorEastAsia" w:eastAsiaTheme="majorEastAsia" w:cstheme="majorEastAsia"/>
          <w:sz w:val="21"/>
          <w:szCs w:val="21"/>
          <w:lang w:val="en-US" w:eastAsia="zh-CN"/>
        </w:rPr>
        <w:t>院内采购活动作出如下郑重声明：</w:t>
      </w:r>
    </w:p>
    <w:p w14:paraId="700BB4F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4525FE04">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2137B17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3925B207">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2587463F">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480B8073">
      <w:pPr>
        <w:numPr>
          <w:ilvl w:val="0"/>
          <w:numId w:val="0"/>
        </w:numPr>
        <w:spacing w:line="360" w:lineRule="auto"/>
        <w:ind w:left="630" w:leftChars="0" w:firstLine="0" w:firstLineChars="0"/>
        <w:jc w:val="both"/>
        <w:rPr>
          <w:rFonts w:hint="eastAsia" w:ascii="宋体" w:hAnsi="宋体" w:eastAsia="宋体"/>
          <w:color w:val="auto"/>
          <w:sz w:val="21"/>
          <w:szCs w:val="21"/>
          <w:highlight w:val="none"/>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2D5DF028">
      <w:pPr>
        <w:numPr>
          <w:ilvl w:val="0"/>
          <w:numId w:val="0"/>
        </w:numPr>
        <w:spacing w:line="360" w:lineRule="auto"/>
        <w:ind w:left="630" w:leftChars="0" w:firstLine="0" w:firstLineChars="0"/>
        <w:jc w:val="both"/>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我方不存在以下情况：以分包、转包</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外包</w:t>
      </w:r>
      <w:r>
        <w:rPr>
          <w:rFonts w:hint="eastAsia" w:ascii="宋体" w:hAnsi="宋体" w:eastAsia="宋体"/>
          <w:color w:val="auto"/>
          <w:sz w:val="21"/>
          <w:szCs w:val="21"/>
          <w:highlight w:val="none"/>
        </w:rPr>
        <w:t>形式参加本项目院内采购活动</w:t>
      </w:r>
      <w:r>
        <w:rPr>
          <w:rFonts w:hint="eastAsia" w:ascii="宋体" w:hAnsi="宋体"/>
          <w:color w:val="auto"/>
          <w:sz w:val="21"/>
          <w:szCs w:val="21"/>
          <w:highlight w:val="none"/>
          <w:lang w:eastAsia="zh-CN"/>
        </w:rPr>
        <w:t>。</w:t>
      </w:r>
    </w:p>
    <w:p w14:paraId="179D300A">
      <w:pPr>
        <w:jc w:val="center"/>
        <w:rPr>
          <w:rFonts w:hint="eastAsia" w:asciiTheme="majorEastAsia" w:hAnsiTheme="majorEastAsia" w:eastAsiaTheme="majorEastAsia" w:cstheme="majorEastAsia"/>
          <w:sz w:val="21"/>
          <w:szCs w:val="21"/>
        </w:rPr>
      </w:pPr>
    </w:p>
    <w:p w14:paraId="46E09D70">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10DC7942">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val="en-US" w:eastAsia="zh-CN"/>
        </w:rPr>
        <w:t>声明</w:t>
      </w:r>
      <w:r>
        <w:rPr>
          <w:rFonts w:hint="eastAsia" w:ascii="宋体" w:hAnsi="宋体"/>
          <w:sz w:val="21"/>
          <w:szCs w:val="21"/>
        </w:rPr>
        <w:t>！</w:t>
      </w:r>
    </w:p>
    <w:p w14:paraId="602C0615">
      <w:pPr>
        <w:jc w:val="both"/>
        <w:rPr>
          <w:rFonts w:hint="eastAsia" w:asciiTheme="majorEastAsia" w:hAnsiTheme="majorEastAsia" w:eastAsiaTheme="majorEastAsia" w:cstheme="majorEastAsia"/>
          <w:sz w:val="21"/>
          <w:szCs w:val="21"/>
        </w:rPr>
      </w:pPr>
    </w:p>
    <w:p w14:paraId="161EF72A">
      <w:pPr>
        <w:jc w:val="center"/>
        <w:rPr>
          <w:rFonts w:hint="eastAsia" w:asciiTheme="majorEastAsia" w:hAnsiTheme="majorEastAsia" w:eastAsiaTheme="majorEastAsia" w:cstheme="majorEastAsia"/>
          <w:sz w:val="21"/>
          <w:szCs w:val="21"/>
        </w:rPr>
      </w:pPr>
    </w:p>
    <w:p w14:paraId="48743AB9">
      <w:pPr>
        <w:jc w:val="center"/>
        <w:rPr>
          <w:rFonts w:hint="eastAsia" w:asciiTheme="majorEastAsia" w:hAnsiTheme="majorEastAsia" w:eastAsiaTheme="majorEastAsia" w:cstheme="majorEastAsia"/>
          <w:sz w:val="21"/>
          <w:szCs w:val="21"/>
        </w:rPr>
      </w:pPr>
    </w:p>
    <w:p w14:paraId="40FA60F9">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sz w:val="21"/>
          <w:szCs w:val="21"/>
          <w:lang w:eastAsia="zh-CN"/>
        </w:rPr>
      </w:pPr>
    </w:p>
    <w:p w14:paraId="46E3236A">
      <w:pPr>
        <w:bidi w:val="0"/>
        <w:jc w:val="right"/>
        <w:rPr>
          <w:rFonts w:hint="eastAsia"/>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sectPr>
      <w:pgSz w:w="11907" w:h="16840"/>
      <w:pgMar w:top="1134" w:right="1418" w:bottom="1134" w:left="1418" w:header="737" w:footer="454"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B6AF">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0C76A">
    <w:pPr>
      <w:pStyle w:val="9"/>
      <w:framePr w:wrap="around" w:vAnchor="text" w:hAnchor="margin" w:xAlign="center" w:y="1"/>
      <w:rPr>
        <w:rStyle w:val="14"/>
      </w:rPr>
    </w:pPr>
    <w:r>
      <w:fldChar w:fldCharType="begin"/>
    </w:r>
    <w:r>
      <w:rPr>
        <w:rStyle w:val="14"/>
      </w:rPr>
      <w:instrText xml:space="preserve">PAGE  </w:instrText>
    </w:r>
    <w:r>
      <w:fldChar w:fldCharType="end"/>
    </w:r>
  </w:p>
  <w:p w14:paraId="4DF2DAD0">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815C">
    <w:pPr>
      <w:pStyle w:val="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3DD2">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F5C2C">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9F5C2C">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0F9BC691">
    <w:pPr>
      <w:pStyle w:val="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B45C4">
    <w:pPr>
      <w:pStyle w:val="9"/>
      <w:framePr w:wrap="around" w:vAnchor="text" w:hAnchor="margin" w:xAlign="center" w:y="1"/>
      <w:rPr>
        <w:rStyle w:val="14"/>
      </w:rPr>
    </w:pPr>
    <w:r>
      <w:fldChar w:fldCharType="begin"/>
    </w:r>
    <w:r>
      <w:rPr>
        <w:rStyle w:val="14"/>
      </w:rPr>
      <w:instrText xml:space="preserve">PAGE  </w:instrText>
    </w:r>
    <w:r>
      <w:fldChar w:fldCharType="end"/>
    </w:r>
  </w:p>
  <w:p w14:paraId="63E62DFE">
    <w:pPr>
      <w:pStyle w:val="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F2C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2E30">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5F3B">
    <w:pPr>
      <w:pStyle w:val="10"/>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A305">
    <w:pPr>
      <w:pStyle w:val="10"/>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964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AAE0">
    <w:pPr>
      <w:pStyle w:val="1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2A28">
    <w:pPr>
      <w:pStyle w:val="10"/>
      <w:tabs>
        <w:tab w:val="left" w:pos="1350"/>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87774"/>
    <w:multiLevelType w:val="singleLevel"/>
    <w:tmpl w:val="E2F87774"/>
    <w:lvl w:ilvl="0" w:tentative="0">
      <w:start w:val="1"/>
      <w:numFmt w:val="bullet"/>
      <w:pStyle w:val="6"/>
      <w:lvlText w:val=""/>
      <w:lvlJc w:val="left"/>
      <w:pPr>
        <w:tabs>
          <w:tab w:val="left" w:pos="780"/>
        </w:tabs>
        <w:ind w:left="780" w:hanging="360"/>
      </w:pPr>
      <w:rPr>
        <w:rFonts w:hint="default" w:ascii="Wingdings" w:hAnsi="Wingdings"/>
      </w:rPr>
    </w:lvl>
  </w:abstractNum>
  <w:abstractNum w:abstractNumId="1">
    <w:nsid w:val="7734464B"/>
    <w:multiLevelType w:val="singleLevel"/>
    <w:tmpl w:val="7734464B"/>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D62EC9"/>
    <w:rsid w:val="00042670"/>
    <w:rsid w:val="000650F1"/>
    <w:rsid w:val="0008070A"/>
    <w:rsid w:val="000D2A9B"/>
    <w:rsid w:val="000F2A5B"/>
    <w:rsid w:val="000F516E"/>
    <w:rsid w:val="00112EA2"/>
    <w:rsid w:val="0013118D"/>
    <w:rsid w:val="00131FA7"/>
    <w:rsid w:val="001A7299"/>
    <w:rsid w:val="001F6B46"/>
    <w:rsid w:val="00211F11"/>
    <w:rsid w:val="00225354"/>
    <w:rsid w:val="00231801"/>
    <w:rsid w:val="00290A53"/>
    <w:rsid w:val="002941F3"/>
    <w:rsid w:val="00303A8B"/>
    <w:rsid w:val="00345805"/>
    <w:rsid w:val="00372868"/>
    <w:rsid w:val="00377614"/>
    <w:rsid w:val="00387F6F"/>
    <w:rsid w:val="003D3BF7"/>
    <w:rsid w:val="003E1335"/>
    <w:rsid w:val="0044087F"/>
    <w:rsid w:val="00445911"/>
    <w:rsid w:val="00456C1E"/>
    <w:rsid w:val="004C2B4D"/>
    <w:rsid w:val="004C4C4F"/>
    <w:rsid w:val="00551B45"/>
    <w:rsid w:val="00611619"/>
    <w:rsid w:val="00691E43"/>
    <w:rsid w:val="006A29E7"/>
    <w:rsid w:val="006B4190"/>
    <w:rsid w:val="006F6E1E"/>
    <w:rsid w:val="0071306D"/>
    <w:rsid w:val="0074159D"/>
    <w:rsid w:val="0078134E"/>
    <w:rsid w:val="00783549"/>
    <w:rsid w:val="007D0F76"/>
    <w:rsid w:val="007D608E"/>
    <w:rsid w:val="0084063D"/>
    <w:rsid w:val="00880308"/>
    <w:rsid w:val="008C258F"/>
    <w:rsid w:val="00A31D9A"/>
    <w:rsid w:val="00AA2782"/>
    <w:rsid w:val="00B0237C"/>
    <w:rsid w:val="00B07032"/>
    <w:rsid w:val="00B1698B"/>
    <w:rsid w:val="00B41CF9"/>
    <w:rsid w:val="00B56F77"/>
    <w:rsid w:val="00B91D79"/>
    <w:rsid w:val="00BA7DB3"/>
    <w:rsid w:val="00C6380C"/>
    <w:rsid w:val="00C73E87"/>
    <w:rsid w:val="00C74B90"/>
    <w:rsid w:val="00CE5980"/>
    <w:rsid w:val="00D02107"/>
    <w:rsid w:val="00D21220"/>
    <w:rsid w:val="00D62EC9"/>
    <w:rsid w:val="00D9216D"/>
    <w:rsid w:val="00DB6B6A"/>
    <w:rsid w:val="00E20C89"/>
    <w:rsid w:val="00E21D8A"/>
    <w:rsid w:val="00E41AC2"/>
    <w:rsid w:val="00E74060"/>
    <w:rsid w:val="00F34030"/>
    <w:rsid w:val="00F57F2A"/>
    <w:rsid w:val="00F7417F"/>
    <w:rsid w:val="00F8099E"/>
    <w:rsid w:val="00F821D6"/>
    <w:rsid w:val="00FB4D7D"/>
    <w:rsid w:val="00FB7BC6"/>
    <w:rsid w:val="045C42FF"/>
    <w:rsid w:val="046D436C"/>
    <w:rsid w:val="06245B50"/>
    <w:rsid w:val="06440845"/>
    <w:rsid w:val="06EB4CDD"/>
    <w:rsid w:val="07000C65"/>
    <w:rsid w:val="083500C1"/>
    <w:rsid w:val="08DB6A0C"/>
    <w:rsid w:val="0A9A26EB"/>
    <w:rsid w:val="0B665D0E"/>
    <w:rsid w:val="0C03487B"/>
    <w:rsid w:val="0CBE6EDC"/>
    <w:rsid w:val="0D8344AC"/>
    <w:rsid w:val="146D5BF6"/>
    <w:rsid w:val="14C35BD0"/>
    <w:rsid w:val="14EF6DCA"/>
    <w:rsid w:val="16F809E5"/>
    <w:rsid w:val="172327DB"/>
    <w:rsid w:val="18C94519"/>
    <w:rsid w:val="1AF45685"/>
    <w:rsid w:val="1B060F39"/>
    <w:rsid w:val="1BF36326"/>
    <w:rsid w:val="1D177890"/>
    <w:rsid w:val="1D2A0A29"/>
    <w:rsid w:val="1DB71923"/>
    <w:rsid w:val="1E043717"/>
    <w:rsid w:val="1E2075D2"/>
    <w:rsid w:val="1E62755C"/>
    <w:rsid w:val="1EDF38FC"/>
    <w:rsid w:val="1EF609CD"/>
    <w:rsid w:val="1FBF47AD"/>
    <w:rsid w:val="20E62A9F"/>
    <w:rsid w:val="21163802"/>
    <w:rsid w:val="21293969"/>
    <w:rsid w:val="213174A5"/>
    <w:rsid w:val="21402D3F"/>
    <w:rsid w:val="22587BCC"/>
    <w:rsid w:val="245600BC"/>
    <w:rsid w:val="24645CA5"/>
    <w:rsid w:val="24B94269"/>
    <w:rsid w:val="24FD3D8A"/>
    <w:rsid w:val="26063F06"/>
    <w:rsid w:val="261C29D8"/>
    <w:rsid w:val="27F63A2D"/>
    <w:rsid w:val="28B27AD1"/>
    <w:rsid w:val="29002D94"/>
    <w:rsid w:val="29CF4042"/>
    <w:rsid w:val="29F45AFE"/>
    <w:rsid w:val="2B8F63FE"/>
    <w:rsid w:val="2B9B7D9C"/>
    <w:rsid w:val="2E26476D"/>
    <w:rsid w:val="2E4520F6"/>
    <w:rsid w:val="2F11770F"/>
    <w:rsid w:val="2FAC3F6F"/>
    <w:rsid w:val="2FDD6E8E"/>
    <w:rsid w:val="30452C70"/>
    <w:rsid w:val="319F2CFA"/>
    <w:rsid w:val="31A81D15"/>
    <w:rsid w:val="33216399"/>
    <w:rsid w:val="33590381"/>
    <w:rsid w:val="33D07732"/>
    <w:rsid w:val="33E86666"/>
    <w:rsid w:val="34D33DC9"/>
    <w:rsid w:val="35115140"/>
    <w:rsid w:val="352F54A6"/>
    <w:rsid w:val="3570550C"/>
    <w:rsid w:val="370768B5"/>
    <w:rsid w:val="37D63CC9"/>
    <w:rsid w:val="37E65F71"/>
    <w:rsid w:val="37F7518D"/>
    <w:rsid w:val="38CA6E75"/>
    <w:rsid w:val="39056E6A"/>
    <w:rsid w:val="39102554"/>
    <w:rsid w:val="3C094170"/>
    <w:rsid w:val="3DA34BDA"/>
    <w:rsid w:val="4136516D"/>
    <w:rsid w:val="41943EA7"/>
    <w:rsid w:val="4268358D"/>
    <w:rsid w:val="429E024C"/>
    <w:rsid w:val="42FE1FCA"/>
    <w:rsid w:val="43062215"/>
    <w:rsid w:val="43087E22"/>
    <w:rsid w:val="4352242D"/>
    <w:rsid w:val="43C335C5"/>
    <w:rsid w:val="444C5803"/>
    <w:rsid w:val="45307118"/>
    <w:rsid w:val="45C604B8"/>
    <w:rsid w:val="462142EB"/>
    <w:rsid w:val="468C4D8C"/>
    <w:rsid w:val="46A2484B"/>
    <w:rsid w:val="47BA27C5"/>
    <w:rsid w:val="48675996"/>
    <w:rsid w:val="4A804D39"/>
    <w:rsid w:val="4BCA6357"/>
    <w:rsid w:val="4C4F110A"/>
    <w:rsid w:val="4D0C0DE7"/>
    <w:rsid w:val="4D3258A6"/>
    <w:rsid w:val="4FE82879"/>
    <w:rsid w:val="508A631B"/>
    <w:rsid w:val="50D96EE1"/>
    <w:rsid w:val="51701B4D"/>
    <w:rsid w:val="52801C81"/>
    <w:rsid w:val="548C5956"/>
    <w:rsid w:val="54D758A7"/>
    <w:rsid w:val="55252680"/>
    <w:rsid w:val="563C073B"/>
    <w:rsid w:val="56F43601"/>
    <w:rsid w:val="57624F0C"/>
    <w:rsid w:val="582C52DD"/>
    <w:rsid w:val="597F2160"/>
    <w:rsid w:val="5A2F1EF5"/>
    <w:rsid w:val="5A9932D8"/>
    <w:rsid w:val="5B125F66"/>
    <w:rsid w:val="5C5762BC"/>
    <w:rsid w:val="5C85526A"/>
    <w:rsid w:val="5C952952"/>
    <w:rsid w:val="5E916991"/>
    <w:rsid w:val="5EDB7DEF"/>
    <w:rsid w:val="60C169BE"/>
    <w:rsid w:val="610A1A5A"/>
    <w:rsid w:val="611E41E2"/>
    <w:rsid w:val="63515BC1"/>
    <w:rsid w:val="639C77AA"/>
    <w:rsid w:val="64DB34C0"/>
    <w:rsid w:val="658C3CFB"/>
    <w:rsid w:val="65F91CA0"/>
    <w:rsid w:val="66C035C3"/>
    <w:rsid w:val="69E20917"/>
    <w:rsid w:val="6AD67A94"/>
    <w:rsid w:val="6C615D5A"/>
    <w:rsid w:val="6DF1127F"/>
    <w:rsid w:val="6ED6709D"/>
    <w:rsid w:val="6EF52CAF"/>
    <w:rsid w:val="6F523856"/>
    <w:rsid w:val="6F74233E"/>
    <w:rsid w:val="6F9944BF"/>
    <w:rsid w:val="6FB966A4"/>
    <w:rsid w:val="6FDD7D54"/>
    <w:rsid w:val="708E7CE3"/>
    <w:rsid w:val="7361168C"/>
    <w:rsid w:val="746A0197"/>
    <w:rsid w:val="74D21128"/>
    <w:rsid w:val="74D51262"/>
    <w:rsid w:val="750B2D4E"/>
    <w:rsid w:val="768B3397"/>
    <w:rsid w:val="79DF1122"/>
    <w:rsid w:val="7A2540C6"/>
    <w:rsid w:val="7A727261"/>
    <w:rsid w:val="7A8E3AE6"/>
    <w:rsid w:val="7B9715CC"/>
    <w:rsid w:val="7CA73C49"/>
    <w:rsid w:val="7CD35966"/>
    <w:rsid w:val="7E015F10"/>
    <w:rsid w:val="7E6E737E"/>
    <w:rsid w:val="7F626E1B"/>
    <w:rsid w:val="7F6950D0"/>
    <w:rsid w:val="7F704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21"/>
    <w:autoRedefine/>
    <w:qFormat/>
    <w:uiPriority w:val="0"/>
    <w:pPr>
      <w:keepNext/>
      <w:keepLines/>
      <w:spacing w:before="260" w:after="260" w:line="416" w:lineRule="auto"/>
      <w:outlineLvl w:val="1"/>
    </w:pPr>
    <w:rPr>
      <w:rFonts w:ascii="Arial" w:hAnsi="Arial" w:eastAsia="黑体"/>
      <w:b/>
      <w:bCs/>
      <w:sz w:val="32"/>
      <w:szCs w:val="32"/>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link w:val="22"/>
    <w:autoRedefine/>
    <w:qFormat/>
    <w:uiPriority w:val="0"/>
    <w:pPr>
      <w:ind w:firstLine="420"/>
    </w:pPr>
  </w:style>
  <w:style w:type="paragraph" w:styleId="5">
    <w:name w:val="Body Text"/>
    <w:basedOn w:val="1"/>
    <w:autoRedefine/>
    <w:qFormat/>
    <w:uiPriority w:val="0"/>
    <w:pPr>
      <w:spacing w:after="120"/>
    </w:pPr>
  </w:style>
  <w:style w:type="paragraph" w:styleId="6">
    <w:name w:val="List Bullet 2"/>
    <w:basedOn w:val="1"/>
    <w:autoRedefine/>
    <w:semiHidden/>
    <w:unhideWhenUsed/>
    <w:qFormat/>
    <w:uiPriority w:val="99"/>
    <w:pPr>
      <w:numPr>
        <w:ilvl w:val="0"/>
        <w:numId w:val="1"/>
      </w:numPr>
    </w:pPr>
  </w:style>
  <w:style w:type="paragraph" w:styleId="7">
    <w:name w:val="Plain Text"/>
    <w:basedOn w:val="1"/>
    <w:link w:val="23"/>
    <w:autoRedefine/>
    <w:qFormat/>
    <w:uiPriority w:val="0"/>
    <w:rPr>
      <w:rFonts w:ascii="宋体" w:hAnsi="Courier New" w:cs="Courier New"/>
      <w:szCs w:val="21"/>
    </w:rPr>
  </w:style>
  <w:style w:type="paragraph" w:styleId="8">
    <w:name w:val="Balloon Text"/>
    <w:basedOn w:val="1"/>
    <w:link w:val="27"/>
    <w:autoRedefine/>
    <w:semiHidden/>
    <w:unhideWhenUsed/>
    <w:qFormat/>
    <w:uiPriority w:val="99"/>
    <w:rPr>
      <w:sz w:val="18"/>
      <w:szCs w:val="18"/>
    </w:rPr>
  </w:style>
  <w:style w:type="paragraph" w:styleId="9">
    <w:name w:val="footer"/>
    <w:basedOn w:val="1"/>
    <w:link w:val="20"/>
    <w:autoRedefine/>
    <w:unhideWhenUsed/>
    <w:qFormat/>
    <w:uiPriority w:val="99"/>
    <w:pPr>
      <w:tabs>
        <w:tab w:val="center" w:pos="4153"/>
        <w:tab w:val="right" w:pos="8306"/>
      </w:tabs>
      <w:snapToGrid w:val="0"/>
      <w:jc w:val="left"/>
    </w:pPr>
    <w:rPr>
      <w:sz w:val="18"/>
      <w:szCs w:val="18"/>
    </w:rPr>
  </w:style>
  <w:style w:type="paragraph" w:styleId="10">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unhideWhenUsed/>
    <w:qFormat/>
    <w:uiPriority w:val="39"/>
  </w:style>
  <w:style w:type="character" w:styleId="14">
    <w:name w:val="page number"/>
    <w:basedOn w:val="13"/>
    <w:autoRedefine/>
    <w:qFormat/>
    <w:uiPriority w:val="0"/>
    <w:rPr>
      <w:rFonts w:eastAsia="宋体"/>
      <w:kern w:val="2"/>
      <w:sz w:val="24"/>
      <w:szCs w:val="24"/>
      <w:lang w:val="en-US" w:eastAsia="zh-CN" w:bidi="ar-SA"/>
    </w:rPr>
  </w:style>
  <w:style w:type="character" w:styleId="15">
    <w:name w:val="Hyperlink"/>
    <w:basedOn w:val="13"/>
    <w:autoRedefine/>
    <w:unhideWhenUsed/>
    <w:qFormat/>
    <w:uiPriority w:val="99"/>
    <w:rPr>
      <w:color w:val="0000FF" w:themeColor="hyperlink"/>
      <w:u w:val="single"/>
      <w14:textFill>
        <w14:solidFill>
          <w14:schemeClr w14:val="hlink"/>
        </w14:solidFill>
      </w14:textFill>
    </w:rPr>
  </w:style>
  <w:style w:type="paragraph" w:customStyle="1" w:styleId="1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7">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_Style 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
    <w:name w:val="页眉 Char"/>
    <w:basedOn w:val="13"/>
    <w:link w:val="10"/>
    <w:autoRedefine/>
    <w:qFormat/>
    <w:uiPriority w:val="99"/>
    <w:rPr>
      <w:sz w:val="18"/>
      <w:szCs w:val="18"/>
    </w:rPr>
  </w:style>
  <w:style w:type="character" w:customStyle="1" w:styleId="20">
    <w:name w:val="页脚 Char"/>
    <w:basedOn w:val="13"/>
    <w:link w:val="9"/>
    <w:autoRedefine/>
    <w:qFormat/>
    <w:uiPriority w:val="99"/>
    <w:rPr>
      <w:sz w:val="18"/>
      <w:szCs w:val="18"/>
    </w:rPr>
  </w:style>
  <w:style w:type="character" w:customStyle="1" w:styleId="21">
    <w:name w:val="标题 2 Char"/>
    <w:basedOn w:val="13"/>
    <w:link w:val="3"/>
    <w:autoRedefine/>
    <w:qFormat/>
    <w:uiPriority w:val="0"/>
    <w:rPr>
      <w:rFonts w:ascii="Arial" w:hAnsi="Arial" w:eastAsia="黑体" w:cs="Times New Roman"/>
      <w:b/>
      <w:bCs/>
      <w:sz w:val="32"/>
      <w:szCs w:val="32"/>
    </w:rPr>
  </w:style>
  <w:style w:type="character" w:customStyle="1" w:styleId="22">
    <w:name w:val="正文缩进 Char"/>
    <w:link w:val="4"/>
    <w:autoRedefine/>
    <w:qFormat/>
    <w:uiPriority w:val="0"/>
    <w:rPr>
      <w:rFonts w:ascii="Times New Roman" w:hAnsi="Times New Roman" w:eastAsia="宋体" w:cs="Times New Roman"/>
      <w:szCs w:val="24"/>
    </w:rPr>
  </w:style>
  <w:style w:type="character" w:customStyle="1" w:styleId="23">
    <w:name w:val="纯文本 Char"/>
    <w:basedOn w:val="13"/>
    <w:link w:val="7"/>
    <w:autoRedefine/>
    <w:qFormat/>
    <w:uiPriority w:val="0"/>
    <w:rPr>
      <w:rFonts w:ascii="宋体" w:hAnsi="Courier New" w:eastAsia="宋体" w:cs="Courier New"/>
      <w:szCs w:val="21"/>
    </w:rPr>
  </w:style>
  <w:style w:type="paragraph" w:styleId="24">
    <w:name w:val="List Paragraph"/>
    <w:basedOn w:val="1"/>
    <w:autoRedefine/>
    <w:qFormat/>
    <w:uiPriority w:val="34"/>
    <w:pPr>
      <w:ind w:firstLine="420" w:firstLineChars="200"/>
    </w:pPr>
    <w:rPr>
      <w:rFonts w:ascii="Calibri" w:hAnsi="Calibri"/>
      <w:szCs w:val="22"/>
    </w:rPr>
  </w:style>
  <w:style w:type="paragraph" w:customStyle="1" w:styleId="25">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
    <w:name w:val="p16"/>
    <w:basedOn w:val="1"/>
    <w:autoRedefine/>
    <w:qFormat/>
    <w:uiPriority w:val="0"/>
    <w:pPr>
      <w:widowControl/>
    </w:pPr>
    <w:rPr>
      <w:rFonts w:ascii="宋体" w:hAnsi="宋体" w:cs="宋体"/>
      <w:kern w:val="0"/>
      <w:szCs w:val="21"/>
    </w:rPr>
  </w:style>
  <w:style w:type="character" w:customStyle="1" w:styleId="27">
    <w:name w:val="批注框文本 Char"/>
    <w:basedOn w:val="13"/>
    <w:link w:val="8"/>
    <w:autoRedefine/>
    <w:semiHidden/>
    <w:qFormat/>
    <w:uiPriority w:val="99"/>
    <w:rPr>
      <w:rFonts w:ascii="Times New Roman" w:hAnsi="Times New Roman" w:eastAsia="宋体" w:cs="Times New Roman"/>
      <w:sz w:val="18"/>
      <w:szCs w:val="18"/>
    </w:rPr>
  </w:style>
  <w:style w:type="paragraph" w:customStyle="1" w:styleId="28">
    <w:name w:val="WPSOffice手动目录 1"/>
    <w:autoRedefine/>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NY5Y</Company>
  <Pages>11</Pages>
  <Words>2405</Words>
  <Characters>2511</Characters>
  <Lines>18</Lines>
  <Paragraphs>5</Paragraphs>
  <TotalTime>0</TotalTime>
  <ScaleCrop>false</ScaleCrop>
  <LinksUpToDate>false</LinksUpToDate>
  <CharactersWithSpaces>3128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2021-04-21T08:52:00Z</dcterms:created>
  <dc:creator>冯益彬</dc:creator>
  <cp:lastModifiedBy>鱼仔「He－R」</cp:lastModifiedBy>
  <cp:lastPrinted>2023-12-21T00:15:00Z</cp:lastPrinted>
  <dcterms:modified xsi:type="dcterms:W3CDTF">2026-11-02T07:44:27Z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17C3EDEA72794B369AA43B4109BBCEC9_13</vt:lpwstr>
  </property>
  <property fmtid="{D5CDD505-2E9C-101B-9397-08002B2CF9AE}" pid="4" name="KSOTemplateDocerSaveRecord">
    <vt:lpwstr>eyJoZGlkIjoiZDgyNjdjMzRjYzgyMWQwYjU1ZWJhNTg4NWQ1MjlmZGYiLCJ1c2VySWQiOiI0Mjc4NDMwNDgifQ==</vt:lpwstr>
  </property>
</Properties>
</file>