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7040"/>
      <w:bookmarkStart w:id="2" w:name="_Toc16091"/>
      <w:bookmarkStart w:id="3" w:name="_Toc15553"/>
      <w:bookmarkStart w:id="4" w:name="_Toc15189"/>
      <w:bookmarkStart w:id="5" w:name="_Toc14315"/>
      <w:bookmarkStart w:id="6" w:name="_Toc15365"/>
      <w:bookmarkStart w:id="7" w:name="_Toc349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6AAA6F16">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p>
    <w:p w14:paraId="139173EB">
      <w:pPr>
        <w:spacing w:line="720" w:lineRule="auto"/>
        <w:jc w:val="center"/>
        <w:outlineLvl w:val="0"/>
        <w:rPr>
          <w:rFonts w:hint="eastAsia" w:ascii="宋体" w:hAnsi="宋体" w:eastAsia="宋体" w:cs="Times New Roman"/>
          <w:b/>
          <w:bCs w:val="0"/>
          <w:color w:val="auto"/>
          <w:kern w:val="0"/>
          <w:sz w:val="52"/>
          <w:szCs w:val="52"/>
          <w:highlight w:val="none"/>
        </w:rPr>
      </w:pPr>
      <w:bookmarkStart w:id="8" w:name="_Toc17221"/>
      <w:bookmarkStart w:id="9" w:name="OLE_LINK10"/>
      <w:bookmarkStart w:id="10" w:name="_Toc5977"/>
      <w:bookmarkStart w:id="11" w:name="OLE_LINK11"/>
      <w:bookmarkStart w:id="12" w:name="_Toc8202"/>
      <w:r>
        <w:rPr>
          <w:rFonts w:hint="eastAsia" w:ascii="宋体" w:hAnsi="宋体" w:cs="Times New Roman"/>
          <w:b/>
          <w:bCs w:val="0"/>
          <w:color w:val="auto"/>
          <w:kern w:val="0"/>
          <w:sz w:val="52"/>
          <w:szCs w:val="52"/>
          <w:highlight w:val="none"/>
          <w:lang w:val="en-US" w:eastAsia="zh-CN"/>
        </w:rPr>
        <w:t>护士鞋采购</w:t>
      </w:r>
      <w:r>
        <w:rPr>
          <w:rFonts w:hint="eastAsia" w:ascii="宋体" w:hAnsi="宋体" w:eastAsia="宋体" w:cs="Times New Roman"/>
          <w:b/>
          <w:bCs w:val="0"/>
          <w:color w:val="auto"/>
          <w:kern w:val="0"/>
          <w:sz w:val="52"/>
          <w:szCs w:val="52"/>
          <w:highlight w:val="none"/>
          <w:lang w:val="en-US" w:eastAsia="zh-CN"/>
        </w:rPr>
        <w:t>项目</w:t>
      </w:r>
      <w:bookmarkEnd w:id="8"/>
      <w:bookmarkEnd w:id="9"/>
      <w:bookmarkEnd w:id="10"/>
      <w:bookmarkEnd w:id="11"/>
      <w:bookmarkEnd w:id="12"/>
    </w:p>
    <w:p w14:paraId="2B56947B">
      <w:pPr>
        <w:spacing w:line="480" w:lineRule="auto"/>
        <w:ind w:firstLine="3975" w:firstLineChars="900"/>
        <w:jc w:val="both"/>
        <w:rPr>
          <w:rFonts w:hint="eastAsia" w:ascii="宋体" w:hAnsi="宋体"/>
          <w:b/>
          <w:bCs/>
          <w:color w:val="auto"/>
          <w:sz w:val="44"/>
          <w:szCs w:val="44"/>
          <w:highlight w:val="none"/>
          <w:lang w:val="en-US" w:eastAsia="zh-CN"/>
        </w:rPr>
      </w:pP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3" w:name="_Toc26438"/>
      <w:bookmarkStart w:id="14" w:name="_Toc21404"/>
      <w:bookmarkStart w:id="15" w:name="_Toc14397"/>
      <w:bookmarkStart w:id="16" w:name="_Toc25591"/>
      <w:bookmarkStart w:id="17" w:name="_Toc4265"/>
      <w:r>
        <w:rPr>
          <w:rFonts w:hint="eastAsia" w:ascii="宋体" w:hAnsi="宋体" w:eastAsia="宋体" w:cs="Times New Roman"/>
          <w:b/>
          <w:bCs/>
          <w:color w:val="auto"/>
          <w:kern w:val="2"/>
          <w:sz w:val="36"/>
          <w:szCs w:val="36"/>
          <w:highlight w:val="none"/>
          <w:lang w:val="en-US" w:eastAsia="zh-CN" w:bidi="ar-SA"/>
        </w:rPr>
        <w:t>项目编号：</w:t>
      </w:r>
      <w:bookmarkEnd w:id="13"/>
      <w:bookmarkEnd w:id="14"/>
      <w:bookmarkEnd w:id="15"/>
      <w:bookmarkEnd w:id="16"/>
      <w:bookmarkEnd w:id="17"/>
      <w:r>
        <w:rPr>
          <w:rFonts w:hint="eastAsia" w:ascii="宋体" w:hAnsi="宋体" w:eastAsia="宋体" w:cs="Times New Roman"/>
          <w:b/>
          <w:bCs/>
          <w:color w:val="auto"/>
          <w:kern w:val="2"/>
          <w:sz w:val="36"/>
          <w:szCs w:val="36"/>
          <w:highlight w:val="none"/>
          <w:lang w:val="en-US" w:eastAsia="zh-CN" w:bidi="ar-SA"/>
        </w:rPr>
        <w:t>NYWY</w:t>
      </w:r>
      <w:r>
        <w:rPr>
          <w:rFonts w:hint="eastAsia" w:ascii="宋体" w:hAnsi="宋体" w:cs="Times New Roman"/>
          <w:b/>
          <w:bCs/>
          <w:color w:val="auto"/>
          <w:kern w:val="2"/>
          <w:sz w:val="36"/>
          <w:szCs w:val="36"/>
          <w:highlight w:val="none"/>
          <w:lang w:val="en-US" w:eastAsia="zh-CN" w:bidi="ar-SA"/>
        </w:rPr>
        <w:t>H</w:t>
      </w:r>
      <w:r>
        <w:rPr>
          <w:rFonts w:hint="eastAsia" w:ascii="宋体" w:hAnsi="宋体" w:eastAsia="宋体" w:cs="Times New Roman"/>
          <w:b/>
          <w:bCs/>
          <w:color w:val="auto"/>
          <w:kern w:val="2"/>
          <w:sz w:val="36"/>
          <w:szCs w:val="36"/>
          <w:highlight w:val="none"/>
          <w:lang w:val="en-US" w:eastAsia="zh-CN" w:bidi="ar-SA"/>
        </w:rPr>
        <w:t>202600</w:t>
      </w:r>
      <w:r>
        <w:rPr>
          <w:rFonts w:hint="eastAsia" w:ascii="宋体" w:hAnsi="宋体" w:cs="Times New Roman"/>
          <w:b/>
          <w:bCs/>
          <w:color w:val="auto"/>
          <w:kern w:val="2"/>
          <w:sz w:val="36"/>
          <w:szCs w:val="36"/>
          <w:highlight w:val="none"/>
          <w:lang w:val="en-US" w:eastAsia="zh-CN" w:bidi="ar-SA"/>
        </w:rPr>
        <w:t>06</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hint="eastAsia" w:ascii="宋体" w:hAnsi="宋体" w:eastAsia="宋体" w:cs="Times New Roman"/>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16418"/>
      <w:bookmarkStart w:id="19" w:name="_Toc2813"/>
      <w:bookmarkStart w:id="20" w:name="_Toc8029"/>
      <w:bookmarkStart w:id="21" w:name="_Toc17298"/>
      <w:bookmarkStart w:id="22" w:name="_Toc21516"/>
      <w:r>
        <w:rPr>
          <w:rFonts w:hint="eastAsia" w:ascii="宋体" w:hAnsi="宋体"/>
          <w:b/>
          <w:bCs/>
          <w:color w:val="auto"/>
          <w:sz w:val="32"/>
          <w:szCs w:val="32"/>
          <w:highlight w:val="none"/>
        </w:rPr>
        <w:t>日 期：202</w:t>
      </w:r>
      <w:r>
        <w:rPr>
          <w:rFonts w:hint="eastAsia" w:ascii="宋体" w:hAnsi="宋体" w:eastAsia="宋体" w:cs="Times New Roman"/>
          <w:b/>
          <w:bCs/>
          <w:color w:val="auto"/>
          <w:sz w:val="32"/>
          <w:szCs w:val="32"/>
          <w:highlight w:val="none"/>
          <w:lang w:val="en-US" w:eastAsia="zh-CN"/>
        </w:rPr>
        <w:t>6</w:t>
      </w:r>
      <w:r>
        <w:rPr>
          <w:rFonts w:hint="eastAsia" w:ascii="宋体" w:hAnsi="宋体" w:eastAsia="宋体" w:cs="Times New Roman"/>
          <w:b/>
          <w:bCs/>
          <w:color w:val="auto"/>
          <w:sz w:val="32"/>
          <w:szCs w:val="32"/>
          <w:highlight w:val="none"/>
        </w:rPr>
        <w:t>年</w:t>
      </w:r>
      <w:r>
        <w:rPr>
          <w:rFonts w:hint="eastAsia" w:ascii="宋体" w:hAnsi="宋体" w:cs="Times New Roman"/>
          <w:b/>
          <w:bCs/>
          <w:color w:val="auto"/>
          <w:sz w:val="32"/>
          <w:szCs w:val="32"/>
          <w:highlight w:val="none"/>
          <w:lang w:val="en-US" w:eastAsia="zh-CN"/>
        </w:rPr>
        <w:t>10</w:t>
      </w:r>
      <w:r>
        <w:rPr>
          <w:rFonts w:hint="eastAsia" w:ascii="宋体" w:hAnsi="宋体" w:eastAsia="宋体" w:cs="Times New Roman"/>
          <w:b/>
          <w:bCs/>
          <w:color w:val="auto"/>
          <w:sz w:val="32"/>
          <w:szCs w:val="32"/>
          <w:highlight w:val="none"/>
        </w:rPr>
        <w:t>月</w:t>
      </w:r>
      <w:bookmarkEnd w:id="18"/>
      <w:bookmarkEnd w:id="19"/>
      <w:bookmarkEnd w:id="20"/>
      <w:bookmarkEnd w:id="21"/>
      <w:bookmarkEnd w:id="22"/>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3"/>
        <w:jc w:val="center"/>
        <w:rPr>
          <w:color w:val="auto"/>
        </w:rPr>
      </w:pPr>
      <w:bookmarkStart w:id="23" w:name="_Toc17971"/>
      <w:bookmarkStart w:id="24" w:name="_Toc18135"/>
      <w:r>
        <w:rPr>
          <w:rFonts w:hint="eastAsia"/>
          <w:color w:val="auto"/>
        </w:rPr>
        <w:t xml:space="preserve">第一部分 </w:t>
      </w:r>
      <w:r>
        <w:rPr>
          <w:color w:val="auto"/>
        </w:rPr>
        <w:t>报名</w:t>
      </w:r>
      <w:r>
        <w:rPr>
          <w:rFonts w:hint="eastAsia"/>
          <w:color w:val="auto"/>
        </w:rPr>
        <w:t>注意事项</w:t>
      </w:r>
      <w:bookmarkEnd w:id="0"/>
      <w:bookmarkEnd w:id="23"/>
      <w:bookmarkEnd w:id="24"/>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5B57AB27">
      <w:pPr>
        <w:pStyle w:val="17"/>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07C9D18A">
      <w:pPr>
        <w:pStyle w:val="17"/>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FF"/>
          <w:kern w:val="0"/>
          <w:sz w:val="24"/>
          <w:szCs w:val="24"/>
          <w:lang w:val="en-US" w:eastAsia="zh-CN"/>
        </w:rPr>
      </w:pPr>
      <w:r>
        <w:rPr>
          <w:rFonts w:hint="eastAsia" w:ascii="宋体" w:hAnsi="宋体" w:eastAsia="宋体" w:cs="宋体"/>
          <w:color w:val="auto"/>
          <w:kern w:val="0"/>
          <w:sz w:val="24"/>
          <w:szCs w:val="24"/>
          <w:lang w:val="en-US" w:eastAsia="zh-CN" w:bidi="ar-SA"/>
        </w:rPr>
        <w:t>4.报</w:t>
      </w:r>
      <w:r>
        <w:rPr>
          <w:rFonts w:hint="eastAsia" w:ascii="宋体" w:hAnsi="宋体" w:eastAsia="宋体" w:cs="宋体"/>
          <w:color w:val="auto"/>
          <w:kern w:val="0"/>
          <w:sz w:val="24"/>
          <w:szCs w:val="24"/>
          <w:lang w:val="en-US" w:eastAsia="zh-CN"/>
        </w:rPr>
        <w:t>名邮箱地址：</w:t>
      </w:r>
      <w:r>
        <w:rPr>
          <w:rFonts w:hint="eastAsia" w:ascii="宋体" w:hAnsi="宋体" w:eastAsia="宋体" w:cs="宋体"/>
          <w:color w:val="auto"/>
          <w:kern w:val="0"/>
          <w:sz w:val="24"/>
          <w:szCs w:val="24"/>
          <w:lang w:val="en-US" w:eastAsia="zh-CN"/>
        </w:rPr>
        <w:fldChar w:fldCharType="begin"/>
      </w:r>
      <w:r>
        <w:rPr>
          <w:rFonts w:hint="eastAsia" w:ascii="宋体" w:hAnsi="宋体" w:eastAsia="宋体" w:cs="宋体"/>
          <w:color w:val="auto"/>
          <w:kern w:val="0"/>
          <w:sz w:val="24"/>
          <w:szCs w:val="24"/>
          <w:lang w:val="en-US" w:eastAsia="zh-CN"/>
        </w:rPr>
        <w:instrText xml:space="preserve"> HYPERLINK "mailto:nywycgb@126.com" </w:instrText>
      </w:r>
      <w:r>
        <w:rPr>
          <w:rFonts w:hint="eastAsia" w:ascii="宋体" w:hAnsi="宋体" w:eastAsia="宋体" w:cs="宋体"/>
          <w:color w:val="auto"/>
          <w:kern w:val="0"/>
          <w:sz w:val="24"/>
          <w:szCs w:val="24"/>
          <w:lang w:val="en-US" w:eastAsia="zh-CN"/>
        </w:rPr>
        <w:fldChar w:fldCharType="separate"/>
      </w:r>
      <w:r>
        <w:rPr>
          <w:rFonts w:hint="eastAsia" w:ascii="宋体" w:hAnsi="宋体" w:eastAsia="宋体" w:cs="宋体"/>
          <w:color w:val="auto"/>
          <w:kern w:val="0"/>
          <w:sz w:val="24"/>
          <w:szCs w:val="24"/>
          <w:lang w:val="en-US" w:eastAsia="zh-CN"/>
        </w:rPr>
        <w:t>nywycgb@126.com</w:t>
      </w:r>
      <w:r>
        <w:rPr>
          <w:rFonts w:hint="eastAsia" w:ascii="宋体" w:hAnsi="宋体" w:eastAsia="宋体" w:cs="宋体"/>
          <w:color w:val="auto"/>
          <w:kern w:val="0"/>
          <w:sz w:val="24"/>
          <w:szCs w:val="24"/>
          <w:lang w:val="en-US" w:eastAsia="zh-CN"/>
        </w:rPr>
        <w:fldChar w:fldCharType="end"/>
      </w:r>
      <w:r>
        <w:rPr>
          <w:rFonts w:hint="eastAsia" w:ascii="宋体" w:hAnsi="宋体" w:eastAsia="宋体" w:cs="宋体"/>
          <w:color w:val="auto"/>
          <w:kern w:val="0"/>
          <w:sz w:val="24"/>
          <w:szCs w:val="24"/>
          <w:lang w:val="en-US" w:eastAsia="zh-CN"/>
        </w:rPr>
        <w:t>，邮件名、文件名格式：项目名称+项目编号+公司名全称。如:</w:t>
      </w:r>
      <w:r>
        <w:rPr>
          <w:rFonts w:hint="eastAsia" w:ascii="宋体" w:hAnsi="宋体" w:eastAsia="宋体" w:cs="宋体"/>
          <w:color w:val="0000FF"/>
          <w:kern w:val="0"/>
          <w:sz w:val="24"/>
          <w:szCs w:val="24"/>
          <w:lang w:val="en-US" w:eastAsia="zh-CN"/>
        </w:rPr>
        <w:t>南方医科大学第五附属医院护士鞋采购项目+NYWYH20260006</w:t>
      </w:r>
      <w:r>
        <w:rPr>
          <w:rFonts w:hint="eastAsia" w:ascii="宋体" w:hAnsi="宋体" w:eastAsia="宋体" w:cs="宋体"/>
          <w:color w:val="0000FF"/>
          <w:kern w:val="0"/>
          <w:sz w:val="24"/>
          <w:szCs w:val="24"/>
          <w:lang w:val="en-US" w:eastAsia="zh-CN"/>
        </w:rPr>
        <w:fldChar w:fldCharType="begin"/>
      </w:r>
      <w:r>
        <w:rPr>
          <w:rFonts w:hint="eastAsia" w:ascii="宋体" w:hAnsi="宋体" w:eastAsia="宋体" w:cs="宋体"/>
          <w:color w:val="0000FF"/>
          <w:kern w:val="0"/>
          <w:sz w:val="24"/>
          <w:szCs w:val="24"/>
          <w:lang w:val="en-US" w:eastAsia="zh-CN"/>
        </w:rPr>
        <w:instrText xml:space="preserve"> DOCVARIABLE  项目名称  \* MERGEFORMAT </w:instrText>
      </w:r>
      <w:r>
        <w:rPr>
          <w:rFonts w:hint="eastAsia" w:ascii="宋体" w:hAnsi="宋体" w:eastAsia="宋体" w:cs="宋体"/>
          <w:color w:val="0000FF"/>
          <w:kern w:val="0"/>
          <w:sz w:val="24"/>
          <w:szCs w:val="24"/>
          <w:lang w:val="en-US" w:eastAsia="zh-CN"/>
        </w:rPr>
        <w:fldChar w:fldCharType="end"/>
      </w:r>
      <w:r>
        <w:rPr>
          <w:rFonts w:hint="eastAsia" w:ascii="宋体" w:hAnsi="宋体" w:eastAsia="宋体" w:cs="宋体"/>
          <w:color w:val="0000FF"/>
          <w:kern w:val="0"/>
          <w:sz w:val="24"/>
          <w:szCs w:val="24"/>
          <w:lang w:val="en-US" w:eastAsia="zh-CN"/>
        </w:rPr>
        <w:t>+公司名称。</w:t>
      </w:r>
    </w:p>
    <w:p w14:paraId="1D098F6A">
      <w:pPr>
        <w:keepNext w:val="0"/>
        <w:keepLines w:val="0"/>
        <w:pageBreakBefore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5"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3"/>
        <w:numPr>
          <w:ilvl w:val="0"/>
          <w:numId w:val="2"/>
        </w:numPr>
        <w:jc w:val="center"/>
        <w:rPr>
          <w:color w:val="auto"/>
        </w:rPr>
      </w:pPr>
      <w:bookmarkStart w:id="26" w:name="_Toc31759"/>
      <w:r>
        <w:rPr>
          <w:rFonts w:hint="eastAsia"/>
          <w:color w:val="auto"/>
        </w:rPr>
        <w:t>供应商报名需提供资料</w:t>
      </w:r>
      <w:bookmarkEnd w:id="25"/>
      <w:bookmarkEnd w:id="26"/>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5A461A">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148" w:type="dxa"/>
            <w:shd w:val="clear" w:color="auto" w:fill="auto"/>
            <w:noWrap w:val="0"/>
            <w:vAlign w:val="center"/>
          </w:tcPr>
          <w:p w14:paraId="4F508C5E">
            <w:pPr>
              <w:keepNext w:val="0"/>
              <w:keepLines w:val="0"/>
              <w:pageBreakBefore w:val="0"/>
              <w:widowControl/>
              <w:numPr>
                <w:ilvl w:val="0"/>
                <w:numId w:val="0"/>
              </w:numPr>
              <w:kinsoku/>
              <w:wordWrap/>
              <w:overflowPunct/>
              <w:topLinePunct w:val="0"/>
              <w:bidi w:val="0"/>
              <w:spacing w:line="400" w:lineRule="exact"/>
              <w:jc w:val="left"/>
              <w:textAlignment w:val="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rPr>
              <w:t>具有独立承担民事责任的能力:在中华人民共和国境内注册的法人或其他组织</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bCs w:val="0"/>
                <w:color w:val="auto"/>
                <w:kern w:val="0"/>
                <w:sz w:val="21"/>
                <w:szCs w:val="21"/>
                <w:highlight w:val="none"/>
              </w:rPr>
              <w:t>提</w:t>
            </w:r>
            <w:r>
              <w:rPr>
                <w:rFonts w:hint="eastAsia" w:ascii="宋体" w:hAnsi="宋体" w:eastAsia="宋体" w:cs="宋体"/>
                <w:b/>
                <w:bCs w:val="0"/>
                <w:color w:val="auto"/>
                <w:kern w:val="0"/>
                <w:sz w:val="21"/>
                <w:szCs w:val="21"/>
                <w:highlight w:val="none"/>
                <w:lang w:val="en-US" w:eastAsia="zh-CN"/>
              </w:rPr>
              <w:t>供</w:t>
            </w:r>
            <w:r>
              <w:rPr>
                <w:rFonts w:hint="eastAsia" w:ascii="宋体" w:hAnsi="宋体" w:eastAsia="宋体" w:cs="宋体"/>
                <w:b/>
                <w:bCs w:val="0"/>
                <w:color w:val="auto"/>
                <w:kern w:val="0"/>
                <w:sz w:val="21"/>
                <w:szCs w:val="21"/>
                <w:highlight w:val="none"/>
              </w:rPr>
              <w:t>有效的营业执照(或事业法人登记证或身份证等相关证明)副本复印件，并加盖公章。分支机构</w:t>
            </w:r>
            <w:r>
              <w:rPr>
                <w:rFonts w:hint="eastAsia" w:ascii="宋体" w:hAnsi="宋体" w:eastAsia="宋体" w:cs="宋体"/>
                <w:b/>
                <w:bCs w:val="0"/>
                <w:color w:val="auto"/>
                <w:kern w:val="0"/>
                <w:sz w:val="21"/>
                <w:szCs w:val="21"/>
                <w:highlight w:val="none"/>
                <w:lang w:val="en-US" w:eastAsia="zh-CN"/>
              </w:rPr>
              <w:t>参与</w:t>
            </w:r>
            <w:r>
              <w:rPr>
                <w:rFonts w:hint="eastAsia" w:ascii="宋体" w:hAnsi="宋体" w:eastAsia="宋体" w:cs="宋体"/>
                <w:b/>
                <w:bCs w:val="0"/>
                <w:color w:val="auto"/>
                <w:kern w:val="0"/>
                <w:sz w:val="21"/>
                <w:szCs w:val="21"/>
                <w:highlight w:val="none"/>
              </w:rPr>
              <w:t>，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34188868">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67D4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3" w:type="dxa"/>
            <w:noWrap w:val="0"/>
            <w:vAlign w:val="center"/>
          </w:tcPr>
          <w:p w14:paraId="4AE48E4F">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6148" w:type="dxa"/>
            <w:shd w:val="clear" w:color="auto" w:fill="auto"/>
            <w:noWrap w:val="0"/>
            <w:vAlign w:val="center"/>
          </w:tcPr>
          <w:p w14:paraId="5CB04634">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rPr>
              <w:t>参加采购活动前三年内，在经营活动中没有重大违法记录。</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47B3ED67">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539DB7F8">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AC3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73" w:type="dxa"/>
            <w:shd w:val="clear" w:color="auto" w:fill="auto"/>
            <w:noWrap w:val="0"/>
            <w:vAlign w:val="center"/>
          </w:tcPr>
          <w:p w14:paraId="3BE0C993">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5</w:t>
            </w:r>
          </w:p>
        </w:tc>
        <w:tc>
          <w:tcPr>
            <w:tcW w:w="6148" w:type="dxa"/>
            <w:shd w:val="clear" w:color="auto" w:fill="auto"/>
            <w:noWrap w:val="0"/>
            <w:vAlign w:val="center"/>
          </w:tcPr>
          <w:p w14:paraId="6A3D6593">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rPr>
              <w:t>本项目不接受联合体参与，不</w:t>
            </w:r>
            <w:r>
              <w:rPr>
                <w:rFonts w:hint="eastAsia" w:ascii="宋体" w:hAnsi="宋体" w:cs="宋体"/>
                <w:b w:val="0"/>
                <w:bCs/>
                <w:color w:val="auto"/>
                <w:kern w:val="0"/>
                <w:sz w:val="21"/>
                <w:szCs w:val="21"/>
                <w:highlight w:val="none"/>
                <w:lang w:val="en-US" w:eastAsia="zh-CN"/>
              </w:rPr>
              <w:t>允许</w:t>
            </w:r>
            <w:r>
              <w:rPr>
                <w:rFonts w:hint="eastAsia" w:ascii="宋体" w:hAnsi="宋体" w:eastAsia="宋体" w:cs="宋体"/>
                <w:b w:val="0"/>
                <w:bCs/>
                <w:color w:val="auto"/>
                <w:kern w:val="0"/>
                <w:sz w:val="21"/>
                <w:szCs w:val="21"/>
                <w:highlight w:val="none"/>
              </w:rPr>
              <w:t>转包和分包。</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3B20F7F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3BED7E84">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F0D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78C2ECB">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6</w:t>
            </w:r>
          </w:p>
        </w:tc>
        <w:tc>
          <w:tcPr>
            <w:tcW w:w="6148" w:type="dxa"/>
            <w:shd w:val="clear" w:color="auto" w:fill="auto"/>
            <w:noWrap w:val="0"/>
            <w:vAlign w:val="center"/>
          </w:tcPr>
          <w:p w14:paraId="55161E1D">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5DB6CD1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1A99434B">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B3D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BA86CE2">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7</w:t>
            </w:r>
          </w:p>
        </w:tc>
        <w:tc>
          <w:tcPr>
            <w:tcW w:w="6148" w:type="dxa"/>
            <w:shd w:val="clear" w:color="auto" w:fill="auto"/>
            <w:noWrap w:val="0"/>
            <w:vAlign w:val="center"/>
          </w:tcPr>
          <w:p w14:paraId="0BC0E6F0">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882" w:type="dxa"/>
            <w:noWrap w:val="0"/>
            <w:vAlign w:val="center"/>
          </w:tcPr>
          <w:p w14:paraId="4122797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05153E98">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1F78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973" w:type="dxa"/>
            <w:noWrap w:val="0"/>
            <w:vAlign w:val="center"/>
          </w:tcPr>
          <w:p w14:paraId="5DB052B9">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8</w:t>
            </w:r>
          </w:p>
        </w:tc>
        <w:tc>
          <w:tcPr>
            <w:tcW w:w="6148" w:type="dxa"/>
            <w:shd w:val="clear" w:color="auto" w:fill="auto"/>
            <w:noWrap w:val="0"/>
            <w:vAlign w:val="center"/>
          </w:tcPr>
          <w:p w14:paraId="5A630462">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按照报名资料规定要求签署、盖章</w:t>
            </w:r>
          </w:p>
        </w:tc>
        <w:tc>
          <w:tcPr>
            <w:tcW w:w="1882" w:type="dxa"/>
            <w:noWrap w:val="0"/>
            <w:vAlign w:val="center"/>
          </w:tcPr>
          <w:p w14:paraId="7B08FB3E">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5" w:type="dxa"/>
            <w:shd w:val="clear" w:color="auto" w:fill="auto"/>
            <w:noWrap w:val="0"/>
            <w:vAlign w:val="center"/>
          </w:tcPr>
          <w:p w14:paraId="383307C9">
            <w:pPr>
              <w:spacing w:line="36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bl>
    <w:p w14:paraId="376EBF30">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72552519">
      <w:pPr>
        <w:pStyle w:val="3"/>
        <w:jc w:val="center"/>
        <w:rPr>
          <w:rFonts w:hint="eastAsia"/>
          <w:color w:val="auto"/>
          <w:sz w:val="36"/>
          <w:szCs w:val="36"/>
        </w:rPr>
      </w:pPr>
    </w:p>
    <w:p w14:paraId="123D8EFA">
      <w:pPr>
        <w:pStyle w:val="3"/>
        <w:jc w:val="center"/>
        <w:rPr>
          <w:rFonts w:hint="eastAsia"/>
          <w:color w:val="auto"/>
          <w:sz w:val="36"/>
          <w:szCs w:val="36"/>
        </w:rPr>
      </w:pPr>
    </w:p>
    <w:p w14:paraId="0AD36959">
      <w:pPr>
        <w:pStyle w:val="3"/>
        <w:jc w:val="center"/>
        <w:rPr>
          <w:rFonts w:hint="eastAsia"/>
          <w:color w:val="auto"/>
          <w:sz w:val="36"/>
          <w:szCs w:val="36"/>
        </w:rPr>
      </w:pPr>
    </w:p>
    <w:p w14:paraId="52364D8A">
      <w:pPr>
        <w:pStyle w:val="3"/>
        <w:jc w:val="center"/>
        <w:rPr>
          <w:rFonts w:hint="eastAsia"/>
          <w:color w:val="auto"/>
          <w:sz w:val="36"/>
          <w:szCs w:val="36"/>
        </w:rPr>
      </w:pPr>
    </w:p>
    <w:p w14:paraId="2F717A96">
      <w:pPr>
        <w:pStyle w:val="3"/>
        <w:jc w:val="center"/>
        <w:rPr>
          <w:rFonts w:hint="eastAsia"/>
          <w:color w:val="auto"/>
          <w:sz w:val="36"/>
          <w:szCs w:val="36"/>
        </w:rPr>
      </w:pPr>
    </w:p>
    <w:p w14:paraId="1FCD1A4C">
      <w:pPr>
        <w:pStyle w:val="3"/>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58DBC44">
      <w:pPr>
        <w:pStyle w:val="18"/>
        <w:rPr>
          <w:color w:val="auto"/>
        </w:rPr>
      </w:pPr>
    </w:p>
    <w:p w14:paraId="1CF1F076">
      <w:pPr>
        <w:pStyle w:val="18"/>
        <w:rPr>
          <w:color w:val="auto"/>
        </w:rPr>
      </w:pPr>
    </w:p>
    <w:p w14:paraId="001C078E">
      <w:pPr>
        <w:pStyle w:val="18"/>
        <w:rPr>
          <w:color w:val="auto"/>
        </w:rPr>
      </w:pPr>
    </w:p>
    <w:p w14:paraId="4DEE678C">
      <w:pPr>
        <w:pStyle w:val="18"/>
        <w:rPr>
          <w:color w:val="auto"/>
        </w:rPr>
      </w:pPr>
    </w:p>
    <w:p w14:paraId="079140F9">
      <w:pPr>
        <w:pStyle w:val="18"/>
        <w:rPr>
          <w:color w:val="auto"/>
        </w:rPr>
      </w:pPr>
    </w:p>
    <w:p w14:paraId="20DB0FE0">
      <w:pPr>
        <w:pStyle w:val="18"/>
        <w:rPr>
          <w:color w:val="auto"/>
        </w:rPr>
      </w:pPr>
    </w:p>
    <w:p w14:paraId="41528DCC">
      <w:pPr>
        <w:pStyle w:val="18"/>
        <w:rPr>
          <w:color w:val="auto"/>
        </w:rPr>
      </w:pPr>
    </w:p>
    <w:p w14:paraId="579FC2D8">
      <w:pPr>
        <w:pStyle w:val="18"/>
        <w:rPr>
          <w:color w:val="auto"/>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eastAsia="宋体" w:cs="宋体"/>
          <w:b/>
          <w:bCs w:val="0"/>
          <w:color w:val="auto"/>
          <w:kern w:val="0"/>
          <w:sz w:val="52"/>
          <w:szCs w:val="52"/>
          <w:lang w:val="en-US" w:eastAsia="zh-CN"/>
        </w:rPr>
        <w:t>**********采购项目</w:t>
      </w:r>
    </w:p>
    <w:p w14:paraId="5603282D">
      <w:pPr>
        <w:pStyle w:val="2"/>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7" w:name="_Toc1994"/>
      <w:bookmarkStart w:id="28" w:name="_Toc3471"/>
      <w:bookmarkStart w:id="29" w:name="_Toc21249"/>
      <w:bookmarkStart w:id="30" w:name="_Toc26267"/>
      <w:bookmarkStart w:id="31" w:name="_Toc11075"/>
      <w:bookmarkStart w:id="32" w:name="_Toc8364"/>
      <w:bookmarkStart w:id="33" w:name="_Toc435"/>
      <w:bookmarkStart w:id="34" w:name="_Toc6547"/>
      <w:bookmarkStart w:id="35" w:name="_Toc40776111"/>
      <w:bookmarkStart w:id="36" w:name="_Toc11305"/>
      <w:bookmarkStart w:id="37" w:name="_Toc12520"/>
      <w:bookmarkStart w:id="38" w:name="_Toc40346375"/>
      <w:bookmarkStart w:id="39" w:name="_Toc40346216"/>
      <w:bookmarkStart w:id="40" w:name="_Toc7291"/>
      <w:bookmarkStart w:id="41" w:name="_Toc29113"/>
      <w:bookmarkStart w:id="42" w:name="_Toc15870"/>
      <w:bookmarkStart w:id="43" w:name="_Toc28703"/>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Start w:id="44" w:name="_Toc40776112"/>
      <w:bookmarkStart w:id="45" w:name="_Toc17709"/>
      <w:bookmarkStart w:id="46" w:name="_Toc20884"/>
      <w:bookmarkStart w:id="47" w:name="_Toc1743"/>
      <w:bookmarkStart w:id="48" w:name="_Toc27997"/>
      <w:bookmarkStart w:id="49" w:name="_Toc40346376"/>
      <w:bookmarkStart w:id="50" w:name="_Toc40346217"/>
      <w:bookmarkStart w:id="51" w:name="_Toc2916"/>
    </w:p>
    <w:p w14:paraId="73CD5E89">
      <w:pPr>
        <w:widowControl/>
        <w:spacing w:line="360" w:lineRule="auto"/>
        <w:ind w:firstLine="600"/>
        <w:outlineLvl w:val="0"/>
        <w:rPr>
          <w:rFonts w:cs="宋体"/>
          <w:color w:val="auto"/>
          <w:kern w:val="0"/>
          <w:sz w:val="30"/>
          <w:szCs w:val="30"/>
        </w:rPr>
      </w:pPr>
      <w:bookmarkStart w:id="52" w:name="_Toc2012"/>
      <w:bookmarkStart w:id="53" w:name="_Toc31538"/>
      <w:bookmarkStart w:id="54" w:name="_Toc23097"/>
      <w:bookmarkStart w:id="55" w:name="_Toc30979"/>
      <w:bookmarkStart w:id="56" w:name="_Toc29102"/>
      <w:bookmarkStart w:id="57" w:name="_Toc2029"/>
      <w:bookmarkStart w:id="58" w:name="_Toc11485"/>
      <w:bookmarkStart w:id="59" w:name="_Toc19699"/>
      <w:bookmarkStart w:id="60" w:name="_Toc5238"/>
      <w:r>
        <w:rPr>
          <w:rFonts w:ascii="宋体" w:hAnsi="宋体" w:cs="宋体"/>
          <w:color w:val="auto"/>
          <w:kern w:val="0"/>
          <w:sz w:val="30"/>
          <w:szCs w:val="30"/>
        </w:rPr>
        <w:t>公司名称：</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C1DEA4">
      <w:pPr>
        <w:widowControl/>
        <w:spacing w:line="360" w:lineRule="auto"/>
        <w:ind w:firstLine="600"/>
        <w:outlineLvl w:val="0"/>
        <w:rPr>
          <w:rFonts w:cs="宋体"/>
          <w:color w:val="auto"/>
          <w:kern w:val="0"/>
          <w:sz w:val="30"/>
          <w:szCs w:val="30"/>
        </w:rPr>
      </w:pPr>
      <w:bookmarkStart w:id="61" w:name="_Toc16794"/>
      <w:bookmarkStart w:id="62" w:name="_Toc29767"/>
      <w:bookmarkStart w:id="63" w:name="_Toc27867"/>
      <w:bookmarkStart w:id="64" w:name="_Toc12645"/>
      <w:bookmarkStart w:id="65" w:name="_Toc40346218"/>
      <w:bookmarkStart w:id="66" w:name="_Toc28064"/>
      <w:bookmarkStart w:id="67" w:name="_Toc7052"/>
      <w:bookmarkStart w:id="68" w:name="_Toc40346377"/>
      <w:bookmarkStart w:id="69" w:name="_Toc21483"/>
      <w:bookmarkStart w:id="70" w:name="_Toc17930"/>
      <w:bookmarkStart w:id="71" w:name="_Toc11558"/>
      <w:bookmarkStart w:id="72" w:name="_Toc31993"/>
      <w:bookmarkStart w:id="73" w:name="_Toc24763"/>
      <w:bookmarkStart w:id="74" w:name="_Toc4013"/>
      <w:bookmarkStart w:id="75" w:name="_Toc11141"/>
      <w:bookmarkStart w:id="76" w:name="_Toc40776113"/>
      <w:bookmarkStart w:id="77" w:name="_Toc14824"/>
      <w:r>
        <w:rPr>
          <w:rFonts w:ascii="宋体" w:hAnsi="宋体" w:cs="宋体"/>
          <w:color w:val="auto"/>
          <w:kern w:val="0"/>
          <w:sz w:val="30"/>
          <w:szCs w:val="30"/>
        </w:rPr>
        <w:t>业务代表：</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2957B84E">
      <w:pPr>
        <w:widowControl/>
        <w:spacing w:line="360" w:lineRule="auto"/>
        <w:ind w:firstLine="600"/>
        <w:outlineLvl w:val="0"/>
        <w:rPr>
          <w:rFonts w:cs="宋体"/>
          <w:color w:val="auto"/>
          <w:kern w:val="0"/>
          <w:sz w:val="30"/>
          <w:szCs w:val="30"/>
        </w:rPr>
      </w:pPr>
      <w:bookmarkStart w:id="78" w:name="_Toc16813"/>
      <w:bookmarkStart w:id="79" w:name="_Toc6438"/>
      <w:bookmarkStart w:id="80" w:name="_Toc27771"/>
      <w:bookmarkStart w:id="81" w:name="_Toc31197"/>
      <w:bookmarkStart w:id="82" w:name="_Toc17537"/>
      <w:bookmarkStart w:id="83" w:name="_Toc11334"/>
      <w:bookmarkStart w:id="84" w:name="_Toc1324"/>
      <w:bookmarkStart w:id="85" w:name="_Toc32709"/>
      <w:bookmarkStart w:id="86" w:name="_Toc26029"/>
      <w:bookmarkStart w:id="87" w:name="_Toc4563"/>
      <w:bookmarkStart w:id="88" w:name="_Toc40346219"/>
      <w:bookmarkStart w:id="89" w:name="_Toc19831"/>
      <w:bookmarkStart w:id="90" w:name="_Toc24651"/>
      <w:bookmarkStart w:id="91" w:name="_Toc40346378"/>
      <w:bookmarkStart w:id="92" w:name="_Toc14287"/>
      <w:bookmarkStart w:id="93" w:name="_Toc40776114"/>
      <w:bookmarkStart w:id="94" w:name="_Toc9883"/>
      <w:r>
        <w:rPr>
          <w:rFonts w:ascii="宋体" w:hAnsi="宋体" w:cs="宋体"/>
          <w:color w:val="auto"/>
          <w:kern w:val="0"/>
          <w:sz w:val="30"/>
          <w:szCs w:val="30"/>
        </w:rPr>
        <w:t>联系电话：</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B4058D0">
      <w:pPr>
        <w:widowControl/>
        <w:spacing w:line="360" w:lineRule="auto"/>
        <w:ind w:firstLine="600"/>
        <w:outlineLvl w:val="0"/>
        <w:rPr>
          <w:rFonts w:cs="宋体"/>
          <w:color w:val="auto"/>
          <w:kern w:val="0"/>
          <w:sz w:val="30"/>
          <w:szCs w:val="30"/>
        </w:rPr>
      </w:pPr>
      <w:bookmarkStart w:id="95" w:name="_Toc13222"/>
      <w:bookmarkStart w:id="96" w:name="_Toc40346220"/>
      <w:bookmarkStart w:id="97" w:name="_Toc21686"/>
      <w:bookmarkStart w:id="98" w:name="_Toc12650"/>
      <w:bookmarkStart w:id="99" w:name="_Toc5189"/>
      <w:bookmarkStart w:id="100" w:name="_Toc3895"/>
      <w:bookmarkStart w:id="101" w:name="_Toc14586"/>
      <w:bookmarkStart w:id="102" w:name="_Toc27868"/>
      <w:bookmarkStart w:id="103" w:name="_Toc40776115"/>
      <w:bookmarkStart w:id="104" w:name="_Toc40346379"/>
      <w:bookmarkStart w:id="105" w:name="_Toc30336"/>
      <w:bookmarkStart w:id="106" w:name="_Toc21940"/>
      <w:bookmarkStart w:id="107" w:name="_Toc17483"/>
      <w:bookmarkStart w:id="108" w:name="_Toc27206"/>
      <w:bookmarkStart w:id="109" w:name="_Toc5634"/>
      <w:bookmarkStart w:id="110" w:name="_Toc20994"/>
      <w:bookmarkStart w:id="111" w:name="_Toc18353"/>
      <w:r>
        <w:rPr>
          <w:rFonts w:ascii="宋体" w:hAnsi="宋体" w:cs="宋体"/>
          <w:color w:val="auto"/>
          <w:kern w:val="0"/>
          <w:sz w:val="30"/>
          <w:szCs w:val="30"/>
        </w:rPr>
        <w:t>联系邮箱：</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4493782">
      <w:pPr>
        <w:widowControl/>
        <w:spacing w:line="360" w:lineRule="auto"/>
        <w:ind w:firstLine="600"/>
        <w:outlineLvl w:val="0"/>
        <w:rPr>
          <w:rFonts w:cs="宋体"/>
          <w:color w:val="auto"/>
          <w:kern w:val="0"/>
          <w:sz w:val="30"/>
          <w:szCs w:val="30"/>
        </w:rPr>
      </w:pPr>
      <w:bookmarkStart w:id="112" w:name="_Toc32371"/>
      <w:bookmarkStart w:id="113" w:name="_Toc40776116"/>
      <w:bookmarkStart w:id="114" w:name="_Toc5220"/>
      <w:bookmarkStart w:id="115" w:name="_Toc10454"/>
      <w:bookmarkStart w:id="116" w:name="_Toc8526"/>
      <w:bookmarkStart w:id="117" w:name="_Toc40346380"/>
      <w:bookmarkStart w:id="118" w:name="_Toc3498"/>
      <w:bookmarkStart w:id="119" w:name="_Toc21449"/>
      <w:bookmarkStart w:id="120" w:name="_Toc40346221"/>
      <w:bookmarkStart w:id="121" w:name="_Toc30856"/>
      <w:bookmarkStart w:id="122" w:name="_Toc12127"/>
      <w:bookmarkStart w:id="123" w:name="_Toc11547"/>
      <w:bookmarkStart w:id="124" w:name="_Toc9282"/>
      <w:bookmarkStart w:id="125" w:name="_Toc27009"/>
      <w:bookmarkStart w:id="126" w:name="_Toc30904"/>
      <w:bookmarkStart w:id="127" w:name="_Toc14462"/>
      <w:bookmarkStart w:id="128" w:name="_Toc27646"/>
      <w:r>
        <w:rPr>
          <w:rFonts w:ascii="宋体" w:hAnsi="宋体" w:cs="宋体"/>
          <w:color w:val="auto"/>
          <w:kern w:val="0"/>
          <w:sz w:val="30"/>
          <w:szCs w:val="30"/>
        </w:rPr>
        <w:t>日    期：</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5C3D471B">
      <w:pPr>
        <w:pStyle w:val="18"/>
        <w:rPr>
          <w:color w:val="auto"/>
        </w:rPr>
      </w:pPr>
    </w:p>
    <w:p w14:paraId="2628BE5A">
      <w:pPr>
        <w:pStyle w:val="18"/>
        <w:rPr>
          <w:color w:val="auto"/>
        </w:rPr>
      </w:pPr>
    </w:p>
    <w:p w14:paraId="0E3418C0">
      <w:pPr>
        <w:pStyle w:val="24"/>
        <w:spacing w:line="360" w:lineRule="auto"/>
        <w:ind w:firstLine="0" w:firstLineChars="0"/>
        <w:rPr>
          <w:rFonts w:hint="eastAsia" w:ascii="宋体" w:hAnsi="宋体"/>
          <w:bCs/>
          <w:color w:val="auto"/>
          <w:sz w:val="24"/>
          <w:szCs w:val="24"/>
        </w:rPr>
      </w:pPr>
      <w:bookmarkStart w:id="129" w:name="_Toc28747"/>
      <w:bookmarkStart w:id="130" w:name="_Toc10399"/>
      <w:bookmarkStart w:id="131" w:name="_Toc13184"/>
      <w:bookmarkStart w:id="132" w:name="_Toc6691"/>
      <w:bookmarkStart w:id="133" w:name="_Toc15539"/>
      <w:bookmarkStart w:id="134" w:name="_Toc16728"/>
      <w:bookmarkStart w:id="135" w:name="_Toc9697"/>
      <w:bookmarkStart w:id="136" w:name="_Toc31077"/>
      <w:bookmarkStart w:id="137" w:name="_Toc21213"/>
      <w:bookmarkStart w:id="138" w:name="_Toc16608"/>
      <w:bookmarkStart w:id="139" w:name="_Toc8637"/>
    </w:p>
    <w:p w14:paraId="61C915E1">
      <w:pPr>
        <w:pStyle w:val="25"/>
        <w:tabs>
          <w:tab w:val="left" w:pos="1050"/>
          <w:tab w:val="center" w:pos="4535"/>
        </w:tabs>
        <w:spacing w:line="360" w:lineRule="auto"/>
        <w:jc w:val="center"/>
        <w:outlineLvl w:val="0"/>
        <w:rPr>
          <w:rFonts w:hint="eastAsia"/>
          <w:b/>
          <w:bCs/>
          <w:color w:val="auto"/>
          <w:sz w:val="28"/>
          <w:szCs w:val="28"/>
        </w:rPr>
      </w:pPr>
    </w:p>
    <w:p w14:paraId="5D47A1F8">
      <w:pPr>
        <w:pStyle w:val="25"/>
        <w:tabs>
          <w:tab w:val="left" w:pos="1050"/>
          <w:tab w:val="center" w:pos="4535"/>
        </w:tabs>
        <w:spacing w:line="360" w:lineRule="auto"/>
        <w:jc w:val="center"/>
        <w:outlineLvl w:val="0"/>
        <w:rPr>
          <w:rFonts w:hint="eastAsia"/>
          <w:b/>
          <w:bCs/>
          <w:color w:val="auto"/>
          <w:sz w:val="28"/>
          <w:szCs w:val="28"/>
        </w:rPr>
      </w:pPr>
    </w:p>
    <w:p w14:paraId="1C872B36">
      <w:pPr>
        <w:pStyle w:val="25"/>
        <w:tabs>
          <w:tab w:val="left" w:pos="1050"/>
          <w:tab w:val="center" w:pos="4535"/>
        </w:tabs>
        <w:spacing w:line="360" w:lineRule="auto"/>
        <w:jc w:val="center"/>
        <w:outlineLvl w:val="0"/>
        <w:rPr>
          <w:rFonts w:hint="eastAsia"/>
          <w:b/>
          <w:bCs/>
          <w:color w:val="auto"/>
          <w:sz w:val="28"/>
          <w:szCs w:val="28"/>
        </w:rPr>
      </w:pPr>
    </w:p>
    <w:p w14:paraId="259278D3">
      <w:pPr>
        <w:pStyle w:val="25"/>
        <w:tabs>
          <w:tab w:val="left" w:pos="1050"/>
          <w:tab w:val="center" w:pos="4535"/>
        </w:tabs>
        <w:spacing w:line="360" w:lineRule="auto"/>
        <w:jc w:val="center"/>
        <w:outlineLvl w:val="0"/>
        <w:rPr>
          <w:b/>
          <w:bCs/>
          <w:color w:val="auto"/>
          <w:sz w:val="28"/>
          <w:szCs w:val="28"/>
        </w:rPr>
      </w:pPr>
      <w:r>
        <w:rPr>
          <w:rFonts w:hint="eastAsia"/>
          <w:b/>
          <w:bCs/>
          <w:color w:val="auto"/>
          <w:sz w:val="28"/>
          <w:szCs w:val="28"/>
        </w:rPr>
        <w:t>法定代表人资格证明书</w:t>
      </w:r>
      <w:bookmarkEnd w:id="129"/>
      <w:bookmarkEnd w:id="130"/>
      <w:bookmarkEnd w:id="131"/>
      <w:bookmarkEnd w:id="132"/>
      <w:bookmarkEnd w:id="133"/>
      <w:bookmarkEnd w:id="134"/>
      <w:bookmarkEnd w:id="135"/>
      <w:bookmarkEnd w:id="136"/>
      <w:bookmarkEnd w:id="137"/>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40" w:name="_Toc40346384"/>
      <w:bookmarkStart w:id="141" w:name="_Toc40346225"/>
    </w:p>
    <w:bookmarkEnd w:id="140"/>
    <w:bookmarkEnd w:id="141"/>
    <w:p w14:paraId="7248AFBD">
      <w:pPr>
        <w:pStyle w:val="25"/>
        <w:tabs>
          <w:tab w:val="left" w:pos="1050"/>
          <w:tab w:val="center" w:pos="4535"/>
        </w:tabs>
        <w:spacing w:line="360" w:lineRule="auto"/>
        <w:jc w:val="center"/>
        <w:outlineLvl w:val="0"/>
        <w:rPr>
          <w:rFonts w:hint="eastAsia"/>
          <w:b/>
          <w:bCs/>
          <w:color w:val="auto"/>
          <w:sz w:val="28"/>
          <w:szCs w:val="28"/>
        </w:rPr>
      </w:pPr>
      <w:bookmarkStart w:id="142" w:name="_Toc18443"/>
      <w:bookmarkStart w:id="143" w:name="_Toc3758"/>
      <w:bookmarkStart w:id="144" w:name="_Toc14020"/>
      <w:bookmarkStart w:id="145" w:name="_Toc15050"/>
      <w:bookmarkStart w:id="146" w:name="_Toc15934"/>
      <w:bookmarkStart w:id="147" w:name="_Toc20854"/>
      <w:bookmarkStart w:id="148" w:name="_Toc3241"/>
      <w:bookmarkStart w:id="149" w:name="_Toc14853"/>
      <w:bookmarkStart w:id="150" w:name="_Toc7276"/>
    </w:p>
    <w:p w14:paraId="3D4926A5">
      <w:pPr>
        <w:pStyle w:val="25"/>
        <w:tabs>
          <w:tab w:val="left" w:pos="1050"/>
          <w:tab w:val="center" w:pos="4535"/>
        </w:tabs>
        <w:spacing w:line="360" w:lineRule="auto"/>
        <w:jc w:val="center"/>
        <w:outlineLvl w:val="0"/>
        <w:rPr>
          <w:rFonts w:hint="eastAsia"/>
          <w:b/>
          <w:bCs/>
          <w:color w:val="auto"/>
          <w:sz w:val="28"/>
          <w:szCs w:val="28"/>
        </w:rPr>
      </w:pPr>
    </w:p>
    <w:p w14:paraId="79F23DBF">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42"/>
      <w:bookmarkEnd w:id="143"/>
      <w:bookmarkEnd w:id="144"/>
      <w:bookmarkEnd w:id="145"/>
      <w:bookmarkEnd w:id="146"/>
      <w:bookmarkEnd w:id="147"/>
      <w:bookmarkEnd w:id="148"/>
      <w:bookmarkEnd w:id="149"/>
      <w:bookmarkEnd w:id="150"/>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w:t>
      </w:r>
      <w:r>
        <w:rPr>
          <w:rFonts w:hint="eastAsia"/>
          <w:color w:val="auto"/>
          <w:sz w:val="24"/>
          <w:szCs w:val="24"/>
          <w:lang w:val="en-US" w:eastAsia="zh-CN"/>
        </w:rPr>
        <w:t>住所地址</w:t>
      </w:r>
      <w:r>
        <w:rPr>
          <w:rFonts w:hint="eastAsia"/>
          <w:color w:val="auto"/>
          <w:sz w:val="24"/>
          <w:szCs w:val="24"/>
        </w:rPr>
        <w:t>）</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yellow"/>
          <w:u w:val="single"/>
        </w:rPr>
        <w:t>南方医科大学第五附属医院 ***项目</w:t>
      </w:r>
      <w:r>
        <w:rPr>
          <w:rFonts w:hint="eastAsia"/>
          <w:color w:val="auto"/>
          <w:sz w:val="24"/>
          <w:szCs w:val="24"/>
          <w:highlight w:val="yellow"/>
          <w:u w:val="single"/>
          <w:lang w:eastAsia="zh-CN"/>
        </w:rPr>
        <w:t>（</w:t>
      </w:r>
      <w:r>
        <w:rPr>
          <w:rFonts w:hint="eastAsia"/>
          <w:color w:val="auto"/>
          <w:sz w:val="24"/>
          <w:szCs w:val="24"/>
          <w:highlight w:val="yellow"/>
          <w:u w:val="single"/>
          <w:lang w:val="en-US" w:eastAsia="zh-CN"/>
        </w:rPr>
        <w:t>项目编号：****</w:t>
      </w:r>
      <w:r>
        <w:rPr>
          <w:rFonts w:hint="eastAsia"/>
          <w:color w:val="auto"/>
          <w:sz w:val="24"/>
          <w:szCs w:val="24"/>
          <w:highlight w:val="yellow"/>
          <w:u w:val="single"/>
          <w:lang w:eastAsia="zh-CN"/>
        </w:rPr>
        <w:t>）</w:t>
      </w:r>
      <w:r>
        <w:rPr>
          <w:rFonts w:hint="eastAsia"/>
          <w:color w:val="auto"/>
          <w:sz w:val="24"/>
          <w:szCs w:val="24"/>
          <w:highlight w:val="yellow"/>
          <w:u w:val="singl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bookmarkEnd w:id="138"/>
    <w:bookmarkEnd w:id="139"/>
    <w:p w14:paraId="389E868B">
      <w:pPr>
        <w:bidi w:val="0"/>
        <w:spacing w:line="360" w:lineRule="auto"/>
        <w:jc w:val="left"/>
        <w:rPr>
          <w:rFonts w:hint="eastAsia" w:ascii="宋体" w:hAnsi="宋体" w:cs="宋体"/>
          <w:b/>
          <w:bCs w:val="0"/>
          <w:color w:val="auto"/>
          <w:kern w:val="0"/>
          <w:sz w:val="21"/>
          <w:szCs w:val="21"/>
          <w:highlight w:val="none"/>
          <w:lang w:eastAsia="zh-CN"/>
        </w:rPr>
      </w:pPr>
      <w:r>
        <w:rPr>
          <w:rFonts w:hint="eastAsia" w:ascii="宋体" w:hAnsi="宋体" w:eastAsia="宋体" w:cs="宋体"/>
          <w:b w:val="0"/>
          <w:bCs/>
          <w:color w:val="0000FF"/>
          <w:kern w:val="0"/>
          <w:sz w:val="21"/>
          <w:szCs w:val="21"/>
          <w:highlight w:val="none"/>
          <w:lang w:val="en-US" w:eastAsia="zh-CN"/>
        </w:rPr>
        <w:t xml:space="preserve">  </w:t>
      </w:r>
      <w:r>
        <w:rPr>
          <w:rFonts w:hint="eastAsia" w:ascii="宋体" w:hAnsi="宋体" w:eastAsia="宋体" w:cs="宋体"/>
          <w:b w:val="0"/>
          <w:bCs/>
          <w:color w:val="auto"/>
          <w:kern w:val="0"/>
          <w:sz w:val="21"/>
          <w:szCs w:val="21"/>
          <w:highlight w:val="none"/>
          <w:lang w:val="en-US" w:eastAsia="zh-CN"/>
        </w:rPr>
        <w:t xml:space="preserve">  </w:t>
      </w:r>
      <w:r>
        <w:rPr>
          <w:rFonts w:hint="eastAsia" w:ascii="宋体" w:hAnsi="宋体" w:eastAsia="宋体" w:cs="宋体"/>
          <w:b w:val="0"/>
          <w:bCs/>
          <w:color w:val="auto"/>
          <w:kern w:val="0"/>
          <w:sz w:val="21"/>
          <w:szCs w:val="21"/>
          <w:highlight w:val="none"/>
        </w:rPr>
        <w:t>具有独立承担民事责任的能力:在中华人民共和国境内注册的法人或其他组织</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bCs w:val="0"/>
          <w:color w:val="auto"/>
          <w:kern w:val="0"/>
          <w:sz w:val="21"/>
          <w:szCs w:val="21"/>
          <w:highlight w:val="none"/>
        </w:rPr>
        <w:t>提</w:t>
      </w:r>
      <w:r>
        <w:rPr>
          <w:rFonts w:hint="eastAsia" w:ascii="宋体" w:hAnsi="宋体" w:eastAsia="宋体" w:cs="宋体"/>
          <w:b/>
          <w:bCs w:val="0"/>
          <w:color w:val="auto"/>
          <w:kern w:val="0"/>
          <w:sz w:val="21"/>
          <w:szCs w:val="21"/>
          <w:highlight w:val="none"/>
          <w:lang w:val="en-US" w:eastAsia="zh-CN"/>
        </w:rPr>
        <w:t>供</w:t>
      </w:r>
      <w:r>
        <w:rPr>
          <w:rFonts w:hint="eastAsia" w:ascii="宋体" w:hAnsi="宋体" w:eastAsia="宋体" w:cs="宋体"/>
          <w:b/>
          <w:bCs w:val="0"/>
          <w:color w:val="auto"/>
          <w:kern w:val="0"/>
          <w:sz w:val="21"/>
          <w:szCs w:val="21"/>
          <w:highlight w:val="none"/>
        </w:rPr>
        <w:t>有效的营业执照(或事业法人登记证或身份证等相关证明)副本复印件，并加盖公章。分支机构</w:t>
      </w:r>
      <w:r>
        <w:rPr>
          <w:rFonts w:hint="eastAsia" w:ascii="宋体" w:hAnsi="宋体" w:eastAsia="宋体" w:cs="宋体"/>
          <w:b/>
          <w:bCs w:val="0"/>
          <w:color w:val="auto"/>
          <w:kern w:val="0"/>
          <w:sz w:val="21"/>
          <w:szCs w:val="21"/>
          <w:highlight w:val="none"/>
          <w:lang w:val="en-US" w:eastAsia="zh-CN"/>
        </w:rPr>
        <w:t>参与</w:t>
      </w:r>
      <w:r>
        <w:rPr>
          <w:rFonts w:hint="eastAsia" w:ascii="宋体" w:hAnsi="宋体" w:eastAsia="宋体" w:cs="宋体"/>
          <w:b/>
          <w:bCs w:val="0"/>
          <w:color w:val="auto"/>
          <w:kern w:val="0"/>
          <w:sz w:val="21"/>
          <w:szCs w:val="21"/>
          <w:highlight w:val="none"/>
        </w:rPr>
        <w:t>，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r>
        <w:rPr>
          <w:rFonts w:hint="eastAsia" w:ascii="宋体" w:hAnsi="宋体" w:cs="宋体"/>
          <w:b/>
          <w:bCs w:val="0"/>
          <w:color w:val="auto"/>
          <w:kern w:val="0"/>
          <w:sz w:val="21"/>
          <w:szCs w:val="21"/>
          <w:highlight w:val="none"/>
          <w:lang w:eastAsia="zh-CN"/>
        </w:rPr>
        <w:t>。</w:t>
      </w:r>
    </w:p>
    <w:p w14:paraId="2A24365D">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bCs w:val="0"/>
          <w:color w:val="auto"/>
          <w:kern w:val="0"/>
          <w:sz w:val="21"/>
          <w:szCs w:val="21"/>
          <w:highlight w:val="none"/>
          <w:lang w:eastAsia="zh-CN"/>
        </w:rPr>
      </w:pPr>
    </w:p>
    <w:p w14:paraId="0C240A4C">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cs="宋体"/>
          <w:b/>
          <w:bCs w:val="0"/>
          <w:color w:val="auto"/>
          <w:kern w:val="0"/>
          <w:sz w:val="21"/>
          <w:szCs w:val="21"/>
          <w:highlight w:val="none"/>
          <w:lang w:eastAsia="zh-CN"/>
        </w:rPr>
      </w:pPr>
      <w:r>
        <w:rPr>
          <w:rFonts w:hint="eastAsia" w:ascii="宋体" w:hAnsi="宋体" w:eastAsia="宋体" w:cs="宋体"/>
          <w:b w:val="0"/>
          <w:bCs/>
          <w:color w:val="auto"/>
          <w:kern w:val="0"/>
          <w:sz w:val="21"/>
          <w:szCs w:val="21"/>
          <w:highlight w:val="none"/>
        </w:rPr>
        <w:t>参加采购活动前三年内，在经营活动中没有重大违法记录。</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p w14:paraId="5B3E9A57">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cs="宋体"/>
          <w:b/>
          <w:bCs w:val="0"/>
          <w:color w:val="auto"/>
          <w:kern w:val="0"/>
          <w:sz w:val="21"/>
          <w:szCs w:val="21"/>
          <w:highlight w:val="none"/>
          <w:lang w:eastAsia="zh-CN"/>
        </w:rPr>
      </w:pPr>
    </w:p>
    <w:p w14:paraId="1DA3C3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val="0"/>
          <w:bCs/>
          <w:color w:val="auto"/>
          <w:kern w:val="0"/>
          <w:sz w:val="21"/>
          <w:szCs w:val="21"/>
          <w:highlight w:val="none"/>
        </w:rPr>
        <w:t>本项目不接受联合体参与，不</w:t>
      </w:r>
      <w:r>
        <w:rPr>
          <w:rFonts w:hint="eastAsia" w:ascii="宋体" w:hAnsi="宋体" w:cs="宋体"/>
          <w:b w:val="0"/>
          <w:bCs/>
          <w:color w:val="auto"/>
          <w:kern w:val="0"/>
          <w:sz w:val="21"/>
          <w:szCs w:val="21"/>
          <w:highlight w:val="none"/>
          <w:lang w:val="en-US" w:eastAsia="zh-CN"/>
        </w:rPr>
        <w:t>允许</w:t>
      </w:r>
      <w:r>
        <w:rPr>
          <w:rFonts w:hint="eastAsia" w:ascii="宋体" w:hAnsi="宋体" w:eastAsia="宋体" w:cs="宋体"/>
          <w:b w:val="0"/>
          <w:bCs/>
          <w:color w:val="auto"/>
          <w:kern w:val="0"/>
          <w:sz w:val="21"/>
          <w:szCs w:val="21"/>
          <w:highlight w:val="none"/>
        </w:rPr>
        <w:t>转包和分包。</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bookmarkStart w:id="151" w:name="_GoBack"/>
      <w:bookmarkEnd w:id="151"/>
    </w:p>
    <w:p w14:paraId="7DD6CF9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val="0"/>
          <w:color w:val="auto"/>
          <w:kern w:val="0"/>
          <w:sz w:val="21"/>
          <w:szCs w:val="21"/>
          <w:highlight w:val="none"/>
        </w:rPr>
      </w:pPr>
    </w:p>
    <w:p w14:paraId="041278A7">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val="0"/>
          <w:bCs/>
          <w:color w:val="auto"/>
          <w:kern w:val="0"/>
          <w:sz w:val="21"/>
          <w:szCs w:val="21"/>
          <w:highlight w:val="none"/>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p w14:paraId="042495D1">
      <w:pPr>
        <w:pStyle w:val="24"/>
        <w:numPr>
          <w:ilvl w:val="0"/>
          <w:numId w:val="0"/>
        </w:numPr>
        <w:spacing w:line="360" w:lineRule="auto"/>
        <w:rPr>
          <w:rFonts w:hint="eastAsia" w:ascii="宋体" w:hAnsi="宋体" w:eastAsia="宋体" w:cs="宋体"/>
          <w:color w:val="auto"/>
          <w:kern w:val="0"/>
          <w:sz w:val="21"/>
          <w:szCs w:val="21"/>
          <w:lang w:val="en-US" w:eastAsia="zh-CN" w:bidi="ar-SA"/>
        </w:rPr>
      </w:pPr>
    </w:p>
    <w:p w14:paraId="2B301FF7">
      <w:pPr>
        <w:pStyle w:val="24"/>
        <w:numPr>
          <w:ilvl w:val="0"/>
          <w:numId w:val="0"/>
        </w:numPr>
        <w:spacing w:line="360" w:lineRule="auto"/>
        <w:rPr>
          <w:rFonts w:hint="eastAsia" w:ascii="宋体" w:hAnsi="宋体" w:eastAsia="宋体" w:cs="宋体"/>
          <w:b w:val="0"/>
          <w:bCs w:val="0"/>
          <w:color w:val="auto"/>
          <w:kern w:val="0"/>
          <w:sz w:val="21"/>
          <w:szCs w:val="21"/>
          <w:lang w:val="en-US" w:eastAsia="zh-CN" w:bidi="ar-SA"/>
        </w:rPr>
      </w:pPr>
    </w:p>
    <w:p w14:paraId="7302DCDD">
      <w:pPr>
        <w:bidi w:val="0"/>
        <w:spacing w:line="360" w:lineRule="auto"/>
        <w:jc w:val="center"/>
        <w:rPr>
          <w:rFonts w:hint="eastAsia"/>
          <w:color w:val="auto"/>
          <w:sz w:val="24"/>
          <w:szCs w:val="24"/>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45C42FF"/>
    <w:rsid w:val="04CE343D"/>
    <w:rsid w:val="06245B50"/>
    <w:rsid w:val="06440845"/>
    <w:rsid w:val="06EB4CDD"/>
    <w:rsid w:val="07000C65"/>
    <w:rsid w:val="083500C1"/>
    <w:rsid w:val="0B665D0E"/>
    <w:rsid w:val="0C03487B"/>
    <w:rsid w:val="0CBE6EDC"/>
    <w:rsid w:val="0D8344AC"/>
    <w:rsid w:val="10B54E65"/>
    <w:rsid w:val="14C35BD0"/>
    <w:rsid w:val="14EF6DCA"/>
    <w:rsid w:val="16F809E5"/>
    <w:rsid w:val="172327DB"/>
    <w:rsid w:val="18C94519"/>
    <w:rsid w:val="1AF45685"/>
    <w:rsid w:val="1B060F39"/>
    <w:rsid w:val="1D177890"/>
    <w:rsid w:val="1D2A0A29"/>
    <w:rsid w:val="1DB71923"/>
    <w:rsid w:val="1E2075D2"/>
    <w:rsid w:val="1EF609CD"/>
    <w:rsid w:val="1FBF47AD"/>
    <w:rsid w:val="20E62A9F"/>
    <w:rsid w:val="21163802"/>
    <w:rsid w:val="21293969"/>
    <w:rsid w:val="21402D3F"/>
    <w:rsid w:val="21F36FB7"/>
    <w:rsid w:val="22587BCC"/>
    <w:rsid w:val="245600BC"/>
    <w:rsid w:val="24B94269"/>
    <w:rsid w:val="24FD3D8A"/>
    <w:rsid w:val="26063F06"/>
    <w:rsid w:val="261C29D8"/>
    <w:rsid w:val="26D016B3"/>
    <w:rsid w:val="27F63A2D"/>
    <w:rsid w:val="28B27AD1"/>
    <w:rsid w:val="29CF4042"/>
    <w:rsid w:val="29F45AFE"/>
    <w:rsid w:val="2B8F63FE"/>
    <w:rsid w:val="2B9B7D9C"/>
    <w:rsid w:val="2E26476D"/>
    <w:rsid w:val="2E4520F6"/>
    <w:rsid w:val="2F58162B"/>
    <w:rsid w:val="2FAC3F6F"/>
    <w:rsid w:val="30452C70"/>
    <w:rsid w:val="33590381"/>
    <w:rsid w:val="33D07732"/>
    <w:rsid w:val="33E86666"/>
    <w:rsid w:val="34D33DC9"/>
    <w:rsid w:val="35115140"/>
    <w:rsid w:val="3570550C"/>
    <w:rsid w:val="370768B5"/>
    <w:rsid w:val="37E65F71"/>
    <w:rsid w:val="37F7518D"/>
    <w:rsid w:val="38CA6E75"/>
    <w:rsid w:val="39056E6A"/>
    <w:rsid w:val="39102554"/>
    <w:rsid w:val="3C094170"/>
    <w:rsid w:val="3DA34BDA"/>
    <w:rsid w:val="3E1C7217"/>
    <w:rsid w:val="4136516D"/>
    <w:rsid w:val="414A3372"/>
    <w:rsid w:val="41943EA7"/>
    <w:rsid w:val="4268358D"/>
    <w:rsid w:val="429E024C"/>
    <w:rsid w:val="42FE1FCA"/>
    <w:rsid w:val="4352242D"/>
    <w:rsid w:val="43C335C5"/>
    <w:rsid w:val="441343AF"/>
    <w:rsid w:val="45307118"/>
    <w:rsid w:val="45C604B8"/>
    <w:rsid w:val="462142EB"/>
    <w:rsid w:val="468C4D8C"/>
    <w:rsid w:val="46A2484B"/>
    <w:rsid w:val="47BA27C5"/>
    <w:rsid w:val="481B1908"/>
    <w:rsid w:val="4BCA6357"/>
    <w:rsid w:val="4C4F110A"/>
    <w:rsid w:val="4D0C0DE7"/>
    <w:rsid w:val="4D3258A6"/>
    <w:rsid w:val="4FB63AD9"/>
    <w:rsid w:val="4FE82879"/>
    <w:rsid w:val="508A631B"/>
    <w:rsid w:val="50D96EE1"/>
    <w:rsid w:val="51701B4D"/>
    <w:rsid w:val="548C5956"/>
    <w:rsid w:val="55252680"/>
    <w:rsid w:val="563C073B"/>
    <w:rsid w:val="56F43601"/>
    <w:rsid w:val="57624F0C"/>
    <w:rsid w:val="582C52DD"/>
    <w:rsid w:val="597F2160"/>
    <w:rsid w:val="5A2F1EF5"/>
    <w:rsid w:val="5A9932D8"/>
    <w:rsid w:val="5B125F66"/>
    <w:rsid w:val="5C5762BC"/>
    <w:rsid w:val="5C85526A"/>
    <w:rsid w:val="5C952952"/>
    <w:rsid w:val="5CFA0AF8"/>
    <w:rsid w:val="5EDB7DEF"/>
    <w:rsid w:val="610A1A5A"/>
    <w:rsid w:val="611E41E2"/>
    <w:rsid w:val="63515BC1"/>
    <w:rsid w:val="639C77AA"/>
    <w:rsid w:val="64DB34C0"/>
    <w:rsid w:val="658C3CFB"/>
    <w:rsid w:val="65F91CA0"/>
    <w:rsid w:val="66496BCF"/>
    <w:rsid w:val="66C035C3"/>
    <w:rsid w:val="67F809C5"/>
    <w:rsid w:val="68136058"/>
    <w:rsid w:val="68DA3508"/>
    <w:rsid w:val="69E20917"/>
    <w:rsid w:val="6AD67A94"/>
    <w:rsid w:val="6C615D5A"/>
    <w:rsid w:val="6DF1127F"/>
    <w:rsid w:val="6ED6709D"/>
    <w:rsid w:val="6EF52CAF"/>
    <w:rsid w:val="6F523856"/>
    <w:rsid w:val="6F9944BF"/>
    <w:rsid w:val="6FB966A4"/>
    <w:rsid w:val="6FDD7D54"/>
    <w:rsid w:val="708E7CE3"/>
    <w:rsid w:val="71F31380"/>
    <w:rsid w:val="7361168C"/>
    <w:rsid w:val="73E058CB"/>
    <w:rsid w:val="746A0197"/>
    <w:rsid w:val="74D21128"/>
    <w:rsid w:val="768B3397"/>
    <w:rsid w:val="79DF1122"/>
    <w:rsid w:val="7A2540C6"/>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3"/>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9</Pages>
  <Words>1735</Words>
  <Characters>1816</Characters>
  <Lines>18</Lines>
  <Paragraphs>5</Paragraphs>
  <TotalTime>1</TotalTime>
  <ScaleCrop>false</ScaleCrop>
  <LinksUpToDate>false</LinksUpToDate>
  <CharactersWithSpaces>2288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惜缘</cp:lastModifiedBy>
  <cp:lastPrinted>2023-12-21T00:15:00Z</cp:lastPrinted>
  <dcterms:modified xsi:type="dcterms:W3CDTF">2026-09-30T11:44:26Z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17C3EDEA72794B369AA43B4109BBCEC9_13</vt:lpwstr>
  </property>
  <property fmtid="{D5CDD505-2E9C-101B-9397-08002B2CF9AE}" pid="4" name="KSOTemplateDocerSaveRecord">
    <vt:lpwstr>eyJoZGlkIjoiMzM3ODllNDNhYzUzMWRjZjgyNGMyZWMwMmI0ODg1OTEiLCJ1c2VySWQiOiI0NTI3MTEyMDAifQ==</vt:lpwstr>
  </property>
</Properties>
</file>