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3F07C">
      <w:pPr>
        <w:jc w:val="center"/>
        <w:outlineLvl w:val="0"/>
        <w:rPr>
          <w:rFonts w:ascii="宋体" w:hAnsi="宋体"/>
          <w:b/>
          <w:kern w:val="0"/>
          <w:sz w:val="44"/>
          <w:szCs w:val="44"/>
        </w:rPr>
      </w:pPr>
      <w:bookmarkStart w:id="0" w:name="_Toc21682"/>
      <w:bookmarkStart w:id="1" w:name="_Toc9475"/>
      <w:bookmarkStart w:id="2" w:name="_Toc30710"/>
      <w:bookmarkStart w:id="3" w:name="_Toc7601"/>
      <w:bookmarkStart w:id="4" w:name="_Toc6489"/>
      <w:bookmarkStart w:id="5" w:name="_Toc2082"/>
      <w:bookmarkStart w:id="6" w:name="_Toc27889"/>
      <w:bookmarkStart w:id="7" w:name="_Toc1111"/>
      <w:bookmarkStart w:id="8" w:name="_Toc14806"/>
      <w:r>
        <w:rPr>
          <w:rFonts w:hint="eastAsia" w:ascii="宋体" w:hAnsi="宋体"/>
          <w:b/>
          <w:kern w:val="0"/>
          <w:sz w:val="44"/>
          <w:szCs w:val="44"/>
        </w:rPr>
        <w:t>南方医科大学第五</w:t>
      </w:r>
      <w:r>
        <w:rPr>
          <w:rFonts w:hint="eastAsia" w:ascii="宋体" w:hAnsi="宋体" w:eastAsia="宋体" w:cs="Times New Roman"/>
          <w:b/>
          <w:kern w:val="0"/>
          <w:sz w:val="44"/>
          <w:szCs w:val="44"/>
        </w:rPr>
        <w:t>附属</w:t>
      </w:r>
      <w:r>
        <w:rPr>
          <w:rFonts w:hint="eastAsia" w:ascii="宋体" w:hAnsi="宋体"/>
          <w:b/>
          <w:kern w:val="0"/>
          <w:sz w:val="44"/>
          <w:szCs w:val="44"/>
        </w:rPr>
        <w:t>医院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55AF671D">
      <w:pPr>
        <w:jc w:val="center"/>
        <w:rPr>
          <w:rFonts w:ascii="宋体" w:hAnsi="宋体"/>
          <w:b/>
          <w:kern w:val="0"/>
          <w:sz w:val="44"/>
          <w:szCs w:val="44"/>
        </w:rPr>
      </w:pPr>
    </w:p>
    <w:p w14:paraId="33D10F5B">
      <w:pPr>
        <w:jc w:val="center"/>
        <w:outlineLvl w:val="0"/>
        <w:rPr>
          <w:rFonts w:ascii="宋体" w:hAnsi="宋体" w:cs="Times New Roman"/>
          <w:b/>
          <w:kern w:val="0"/>
          <w:sz w:val="44"/>
          <w:szCs w:val="44"/>
        </w:rPr>
      </w:pPr>
      <w:bookmarkStart w:id="9" w:name="_Toc18082"/>
      <w:bookmarkStart w:id="10" w:name="_Toc6352"/>
      <w:bookmarkStart w:id="11" w:name="_Toc32520"/>
      <w:bookmarkStart w:id="12" w:name="_Toc11976"/>
      <w:bookmarkStart w:id="13" w:name="_Toc1392"/>
      <w:bookmarkStart w:id="14" w:name="_Toc17289"/>
      <w:bookmarkStart w:id="15" w:name="_Toc3528"/>
      <w:bookmarkStart w:id="16" w:name="_Toc21588"/>
      <w:bookmarkStart w:id="17" w:name="_Toc11873"/>
      <w:r>
        <w:rPr>
          <w:rFonts w:hint="eastAsia" w:ascii="宋体" w:hAnsi="宋体" w:cs="Times New Roman"/>
          <w:b/>
          <w:kern w:val="0"/>
          <w:sz w:val="44"/>
          <w:szCs w:val="44"/>
        </w:rPr>
        <w:t>信息系统等级保护测评及整改服务项目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hint="eastAsia" w:ascii="宋体" w:hAnsi="宋体" w:cs="Times New Roman"/>
          <w:b/>
          <w:kern w:val="0"/>
          <w:sz w:val="44"/>
          <w:szCs w:val="44"/>
          <w:lang w:val="en-US" w:eastAsia="zh-CN"/>
        </w:rPr>
        <w:t>市场调研</w:t>
      </w:r>
      <w:r>
        <w:rPr>
          <w:rFonts w:hint="eastAsia" w:ascii="宋体" w:hAnsi="宋体" w:cs="Times New Roman"/>
          <w:b/>
          <w:kern w:val="0"/>
          <w:sz w:val="44"/>
          <w:szCs w:val="44"/>
        </w:rPr>
        <w:t>供应商报名表</w:t>
      </w:r>
    </w:p>
    <w:p w14:paraId="492B2935">
      <w:pPr>
        <w:pStyle w:val="9"/>
        <w:spacing w:line="360" w:lineRule="auto"/>
        <w:rPr>
          <w:sz w:val="24"/>
        </w:rPr>
      </w:pPr>
    </w:p>
    <w:p w14:paraId="166E3C1D">
      <w:pPr>
        <w:outlineLvl w:val="0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/>
          <w:b/>
          <w:bCs/>
          <w:sz w:val="24"/>
        </w:rPr>
        <w:t>项目名称：</w:t>
      </w:r>
      <w:r>
        <w:rPr>
          <w:rFonts w:hint="eastAsia" w:ascii="Times New Roman" w:hAnsi="Times New Roman" w:eastAsia="宋体" w:cs="Times New Roman"/>
          <w:b/>
          <w:bCs/>
          <w:sz w:val="24"/>
        </w:rPr>
        <w:t>南方医科大学第五附属医院信息系统等级保护测评及整改服务项目</w:t>
      </w:r>
    </w:p>
    <w:p w14:paraId="66D23C15">
      <w:pPr>
        <w:pStyle w:val="9"/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  <w:highlight w:val="yellow"/>
        </w:rPr>
        <w:t>项目编号：</w:t>
      </w:r>
      <w:bookmarkStart w:id="18" w:name="_GoBack"/>
      <w:bookmarkEnd w:id="18"/>
    </w:p>
    <w:p w14:paraId="6C72665F">
      <w:pPr>
        <w:pStyle w:val="9"/>
        <w:spacing w:line="360" w:lineRule="auto"/>
        <w:rPr>
          <w:sz w:val="24"/>
        </w:rPr>
      </w:pPr>
      <w:r>
        <w:rPr>
          <w:rFonts w:hint="eastAsia"/>
          <w:b/>
          <w:bCs/>
          <w:sz w:val="24"/>
        </w:rPr>
        <w:t xml:space="preserve">报名时间： </w:t>
      </w:r>
      <w:r>
        <w:rPr>
          <w:rFonts w:hint="eastAsia"/>
          <w:sz w:val="24"/>
        </w:rPr>
        <w:t xml:space="preserve">      年      月     日     时     分</w:t>
      </w:r>
    </w:p>
    <w:p w14:paraId="2798FBB5">
      <w:pPr>
        <w:pStyle w:val="9"/>
        <w:rPr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4"/>
        <w:gridCol w:w="3294"/>
        <w:gridCol w:w="3294"/>
        <w:gridCol w:w="3294"/>
      </w:tblGrid>
      <w:tr w14:paraId="14EB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294" w:type="dxa"/>
            <w:shd w:val="clear" w:color="auto" w:fill="auto"/>
            <w:vAlign w:val="center"/>
          </w:tcPr>
          <w:p w14:paraId="2DCA5F72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报名单位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4A060CF3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779AF7FF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1124A016">
            <w:pPr>
              <w:pStyle w:val="9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邮箱</w:t>
            </w:r>
          </w:p>
        </w:tc>
      </w:tr>
      <w:tr w14:paraId="5659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294" w:type="dxa"/>
            <w:shd w:val="clear" w:color="auto" w:fill="auto"/>
          </w:tcPr>
          <w:p w14:paraId="6F10BD5D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4FA18532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0A50D1E0">
            <w:pPr>
              <w:pStyle w:val="9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0E5B815F">
            <w:pPr>
              <w:pStyle w:val="9"/>
              <w:rPr>
                <w:sz w:val="24"/>
              </w:rPr>
            </w:pPr>
          </w:p>
        </w:tc>
      </w:tr>
    </w:tbl>
    <w:p w14:paraId="09984CD6">
      <w:pPr>
        <w:pStyle w:val="9"/>
      </w:pPr>
      <w:r>
        <w:rPr>
          <w:rFonts w:hint="eastAsia"/>
        </w:rPr>
        <w:t xml:space="preserve">  </w:t>
      </w:r>
    </w:p>
    <w:p w14:paraId="45A600CE">
      <w:pPr>
        <w:pStyle w:val="9"/>
      </w:pPr>
    </w:p>
    <w:p w14:paraId="7165DAF8"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(盖公章）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iti SC Light">
    <w:altName w:val="Microsoft YaHei UI Light"/>
    <w:panose1 w:val="02000000000000000000"/>
    <w:charset w:val="50"/>
    <w:family w:val="auto"/>
    <w:pitch w:val="default"/>
    <w:sig w:usb0="00000000" w:usb1="00000000" w:usb2="00000010" w:usb3="00000000" w:csb0="0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CD"/>
    <w:rsid w:val="001C41A2"/>
    <w:rsid w:val="001D299D"/>
    <w:rsid w:val="00252CCD"/>
    <w:rsid w:val="00BC79B5"/>
    <w:rsid w:val="00C305CD"/>
    <w:rsid w:val="00DF6EC0"/>
    <w:rsid w:val="00EC6CD5"/>
    <w:rsid w:val="04476715"/>
    <w:rsid w:val="05825F33"/>
    <w:rsid w:val="07C242D7"/>
    <w:rsid w:val="07DB0F19"/>
    <w:rsid w:val="2738396D"/>
    <w:rsid w:val="2EF27D48"/>
    <w:rsid w:val="315A3CCC"/>
    <w:rsid w:val="32596AE5"/>
    <w:rsid w:val="32621787"/>
    <w:rsid w:val="38A92EA6"/>
    <w:rsid w:val="3AE21D28"/>
    <w:rsid w:val="3BC01E17"/>
    <w:rsid w:val="458866DF"/>
    <w:rsid w:val="4B0A208D"/>
    <w:rsid w:val="57AA1D61"/>
    <w:rsid w:val="59786518"/>
    <w:rsid w:val="7C44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semiHidden/>
    <w:unhideWhenUsed/>
    <w:qFormat/>
    <w:uiPriority w:val="99"/>
    <w:rPr>
      <w:rFonts w:ascii="Heiti SC Light" w:eastAsia="Heiti SC Light"/>
      <w:sz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0">
    <w:name w:val="文档结构图 字符"/>
    <w:basedOn w:val="6"/>
    <w:link w:val="2"/>
    <w:semiHidden/>
    <w:qFormat/>
    <w:uiPriority w:val="99"/>
    <w:rPr>
      <w:rFonts w:ascii="Heiti SC Light" w:eastAsia="Heiti SC Light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NY5Y</Company>
  <Pages>1</Pages>
  <Words>23</Words>
  <Characters>134</Characters>
  <Lines>1</Lines>
  <Paragraphs>1</Paragraphs>
  <TotalTime>2</TotalTime>
  <ScaleCrop>false</ScaleCrop>
  <LinksUpToDate>false</LinksUpToDate>
  <CharactersWithSpaces>156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2020-05-19T02:50:00Z</dcterms:created>
  <dc:creator>冯益彬</dc:creator>
  <cp:lastModifiedBy>江延锋</cp:lastModifiedBy>
  <dcterms:modified xsi:type="dcterms:W3CDTF">2026-08-15T07:57:11Z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eyJoZGlkIjoiYzMzZWVjZDkyN2MwYzM4OTlhYmRlZjczZGNlNTBiMDkiLCJ1c2VySWQiOiI1MjI5MjcyMDQifQ==</vt:lpwstr>
  </property>
  <property fmtid="{D5CDD505-2E9C-101B-9397-08002B2CF9AE}" pid="4" name="ICV">
    <vt:lpwstr>BB639FD8FCB943CA9FC5F04769495A1D_13</vt:lpwstr>
  </property>
</Properties>
</file>