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54D0D" w14:textId="77777777" w:rsidR="00723E15" w:rsidRDefault="000C72FE">
      <w:pPr>
        <w:tabs>
          <w:tab w:val="left" w:pos="3780"/>
        </w:tabs>
        <w:spacing w:line="530" w:lineRule="exact"/>
        <w:ind w:left="360"/>
        <w:jc w:val="center"/>
        <w:outlineLvl w:val="0"/>
        <w:rPr>
          <w:rFonts w:ascii="宋体" w:hAnsi="宋体" w:cs="宋体"/>
          <w:b/>
          <w:sz w:val="32"/>
          <w:szCs w:val="32"/>
        </w:rPr>
      </w:pPr>
      <w:r>
        <w:rPr>
          <w:rFonts w:ascii="宋体" w:hAnsi="宋体" w:cs="宋体" w:hint="eastAsia"/>
          <w:b/>
          <w:sz w:val="32"/>
          <w:szCs w:val="32"/>
        </w:rPr>
        <w:t>南方医科大学附属第五医院</w:t>
      </w:r>
    </w:p>
    <w:p w14:paraId="7FFB2BC5" w14:textId="77777777" w:rsidR="00723E15" w:rsidRDefault="000C72FE">
      <w:pPr>
        <w:tabs>
          <w:tab w:val="left" w:pos="3780"/>
        </w:tabs>
        <w:spacing w:line="530" w:lineRule="exact"/>
        <w:ind w:left="360"/>
        <w:jc w:val="center"/>
        <w:outlineLvl w:val="0"/>
        <w:rPr>
          <w:rFonts w:ascii="宋体" w:hAnsi="宋体" w:cs="宋体"/>
          <w:b/>
          <w:sz w:val="32"/>
          <w:szCs w:val="32"/>
        </w:rPr>
      </w:pPr>
      <w:r>
        <w:rPr>
          <w:rFonts w:ascii="宋体" w:hAnsi="宋体" w:cs="宋体" w:hint="eastAsia"/>
          <w:b/>
          <w:sz w:val="32"/>
          <w:szCs w:val="32"/>
        </w:rPr>
        <w:t>信息系统等级保护测评及整改服务项目需求书</w:t>
      </w:r>
    </w:p>
    <w:p w14:paraId="37DEDBF2" w14:textId="77777777" w:rsidR="00723E15" w:rsidRPr="00563BB6" w:rsidRDefault="000C72FE">
      <w:pPr>
        <w:pStyle w:val="ae"/>
        <w:numPr>
          <w:ilvl w:val="0"/>
          <w:numId w:val="1"/>
        </w:numPr>
        <w:jc w:val="both"/>
        <w:rPr>
          <w:rFonts w:ascii="宋体" w:hAnsi="宋体" w:cs="宋体"/>
          <w:sz w:val="24"/>
          <w:szCs w:val="24"/>
        </w:rPr>
      </w:pPr>
      <w:bookmarkStart w:id="0" w:name="_GoBack"/>
      <w:r w:rsidRPr="00563BB6">
        <w:rPr>
          <w:rFonts w:ascii="宋体" w:hAnsi="宋体" w:cs="宋体" w:hint="eastAsia"/>
          <w:sz w:val="24"/>
          <w:szCs w:val="24"/>
        </w:rPr>
        <w:t>项目背景</w:t>
      </w:r>
    </w:p>
    <w:p w14:paraId="3D125CF1" w14:textId="77777777" w:rsidR="00723E15" w:rsidRPr="00563BB6" w:rsidRDefault="000C72FE">
      <w:pPr>
        <w:pStyle w:val="ad"/>
        <w:widowControl/>
        <w:spacing w:line="360" w:lineRule="auto"/>
        <w:ind w:firstLineChars="200" w:firstLine="420"/>
        <w:rPr>
          <w:rFonts w:ascii="宋体" w:hAnsi="宋体" w:cs="宋体"/>
          <w:sz w:val="21"/>
          <w:szCs w:val="21"/>
        </w:rPr>
      </w:pPr>
      <w:r w:rsidRPr="00563BB6">
        <w:rPr>
          <w:rFonts w:ascii="宋体" w:hAnsi="宋体" w:cs="宋体"/>
          <w:sz w:val="21"/>
          <w:szCs w:val="21"/>
        </w:rPr>
        <w:t>根据《网络安全法》及等保2.0、卫健行业安全管理相关规定，我院已备案的</w:t>
      </w:r>
      <w:r w:rsidRPr="00563BB6">
        <w:rPr>
          <w:rFonts w:ascii="宋体" w:hAnsi="宋体" w:cs="宋体" w:hint="eastAsia"/>
          <w:sz w:val="21"/>
          <w:szCs w:val="21"/>
        </w:rPr>
        <w:t>关键业务信息系统</w:t>
      </w:r>
      <w:r w:rsidRPr="00563BB6">
        <w:rPr>
          <w:rFonts w:ascii="宋体" w:hAnsi="宋体" w:cs="宋体"/>
          <w:sz w:val="21"/>
          <w:szCs w:val="21"/>
        </w:rPr>
        <w:t>需开展等保复评。伴随业务发展，各系统持续迭代扩容、接口增多，系统安全配置未能同步更新，积累合规隐患。当前各级主管部门逐年加大安全督查力度，相关结果纳入绩效考核与三甲复审。为压实我院网络安全主体责任，排查整改现存安全缺陷，防范合规处罚与系统故障风险，拟启动</w:t>
      </w:r>
      <w:r w:rsidRPr="00563BB6">
        <w:rPr>
          <w:rFonts w:ascii="宋体" w:hAnsi="宋体" w:cs="宋体"/>
          <w:sz w:val="21"/>
          <w:szCs w:val="21"/>
          <w:shd w:val="clear" w:color="auto" w:fill="FFFFFF"/>
        </w:rPr>
        <w:t>关键业务</w:t>
      </w:r>
      <w:r w:rsidRPr="00563BB6">
        <w:rPr>
          <w:rFonts w:ascii="宋体" w:hAnsi="宋体" w:cs="宋体" w:hint="eastAsia"/>
          <w:sz w:val="21"/>
          <w:szCs w:val="21"/>
          <w:shd w:val="clear" w:color="auto" w:fill="FFFFFF"/>
        </w:rPr>
        <w:t>信息</w:t>
      </w:r>
      <w:r w:rsidRPr="00563BB6">
        <w:rPr>
          <w:rFonts w:ascii="宋体" w:hAnsi="宋体" w:cs="宋体"/>
          <w:sz w:val="21"/>
          <w:szCs w:val="21"/>
          <w:shd w:val="clear" w:color="auto" w:fill="FFFFFF"/>
        </w:rPr>
        <w:t>系统</w:t>
      </w:r>
      <w:r w:rsidRPr="00563BB6">
        <w:rPr>
          <w:rFonts w:ascii="宋体" w:hAnsi="宋体" w:cs="宋体"/>
          <w:sz w:val="21"/>
          <w:szCs w:val="21"/>
        </w:rPr>
        <w:t>等</w:t>
      </w:r>
      <w:r w:rsidRPr="00563BB6">
        <w:rPr>
          <w:rFonts w:ascii="宋体" w:hAnsi="宋体" w:cs="宋体" w:hint="eastAsia"/>
          <w:sz w:val="21"/>
          <w:szCs w:val="21"/>
        </w:rPr>
        <w:t>级</w:t>
      </w:r>
      <w:r w:rsidRPr="00563BB6">
        <w:rPr>
          <w:rFonts w:ascii="宋体" w:hAnsi="宋体" w:cs="宋体"/>
          <w:sz w:val="21"/>
          <w:szCs w:val="21"/>
        </w:rPr>
        <w:t>保</w:t>
      </w:r>
      <w:r w:rsidRPr="00563BB6">
        <w:rPr>
          <w:rFonts w:ascii="宋体" w:hAnsi="宋体" w:cs="宋体" w:hint="eastAsia"/>
          <w:sz w:val="21"/>
          <w:szCs w:val="21"/>
        </w:rPr>
        <w:t>护</w:t>
      </w:r>
      <w:r w:rsidRPr="00563BB6">
        <w:rPr>
          <w:rFonts w:ascii="宋体" w:hAnsi="宋体" w:cs="宋体"/>
          <w:sz w:val="21"/>
          <w:szCs w:val="21"/>
        </w:rPr>
        <w:t>复评与专项整改项目</w:t>
      </w:r>
      <w:r w:rsidRPr="00563BB6">
        <w:rPr>
          <w:rFonts w:ascii="宋体" w:hAnsi="宋体" w:cs="宋体" w:hint="eastAsia"/>
          <w:sz w:val="21"/>
          <w:szCs w:val="21"/>
        </w:rPr>
        <w:t>。</w:t>
      </w:r>
    </w:p>
    <w:p w14:paraId="60CCBF92" w14:textId="77777777" w:rsidR="00723E15" w:rsidRPr="00563BB6" w:rsidRDefault="000C72FE">
      <w:pPr>
        <w:pStyle w:val="ae"/>
        <w:numPr>
          <w:ilvl w:val="0"/>
          <w:numId w:val="1"/>
        </w:numPr>
        <w:jc w:val="both"/>
        <w:rPr>
          <w:rFonts w:ascii="宋体" w:hAnsi="宋体" w:cs="宋体"/>
          <w:sz w:val="24"/>
          <w:szCs w:val="24"/>
        </w:rPr>
      </w:pPr>
      <w:bookmarkStart w:id="1" w:name="_Hlk201254405"/>
      <w:r w:rsidRPr="00563BB6">
        <w:rPr>
          <w:rFonts w:ascii="宋体" w:hAnsi="宋体" w:cs="宋体" w:hint="eastAsia"/>
          <w:sz w:val="24"/>
          <w:szCs w:val="24"/>
        </w:rPr>
        <w:t>信息系统清单</w:t>
      </w:r>
    </w:p>
    <w:p w14:paraId="62D86CEA" w14:textId="77777777" w:rsidR="00723E15" w:rsidRPr="00563BB6" w:rsidRDefault="00723E15"/>
    <w:tbl>
      <w:tblPr>
        <w:tblW w:w="4764" w:type="pct"/>
        <w:tblInd w:w="157" w:type="dxa"/>
        <w:tblCellMar>
          <w:left w:w="0" w:type="dxa"/>
          <w:right w:w="0" w:type="dxa"/>
        </w:tblCellMar>
        <w:tblLook w:val="04A0" w:firstRow="1" w:lastRow="0" w:firstColumn="1" w:lastColumn="0" w:noHBand="0" w:noVBand="1"/>
      </w:tblPr>
      <w:tblGrid>
        <w:gridCol w:w="1135"/>
        <w:gridCol w:w="2694"/>
        <w:gridCol w:w="1986"/>
        <w:gridCol w:w="2123"/>
      </w:tblGrid>
      <w:tr w:rsidR="00723E15" w:rsidRPr="00563BB6" w14:paraId="4188BACD"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4D8EA66" w14:textId="77777777" w:rsidR="00723E15" w:rsidRPr="00563BB6" w:rsidRDefault="000C72FE">
            <w:pPr>
              <w:jc w:val="center"/>
              <w:rPr>
                <w:rFonts w:ascii="宋体" w:hAnsi="宋体"/>
                <w:szCs w:val="24"/>
              </w:rPr>
            </w:pPr>
            <w:r w:rsidRPr="00563BB6">
              <w:rPr>
                <w:rFonts w:ascii="宋体" w:hAnsi="宋体" w:hint="eastAsia"/>
                <w:szCs w:val="24"/>
              </w:rPr>
              <w:t>序号</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0A512AF" w14:textId="77777777" w:rsidR="00723E15" w:rsidRPr="00563BB6" w:rsidRDefault="000C72FE">
            <w:pPr>
              <w:jc w:val="center"/>
              <w:rPr>
                <w:rFonts w:ascii="宋体" w:hAnsi="宋体"/>
                <w:szCs w:val="24"/>
              </w:rPr>
            </w:pPr>
            <w:r w:rsidRPr="00563BB6">
              <w:rPr>
                <w:rFonts w:ascii="宋体" w:hAnsi="宋体" w:hint="eastAsia"/>
                <w:szCs w:val="24"/>
              </w:rPr>
              <w:t>系统名称</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7CAB64A" w14:textId="77777777" w:rsidR="00723E15" w:rsidRPr="00563BB6" w:rsidRDefault="000C72FE">
            <w:pPr>
              <w:jc w:val="center"/>
              <w:rPr>
                <w:rFonts w:ascii="宋体" w:hAnsi="宋体"/>
                <w:szCs w:val="24"/>
              </w:rPr>
            </w:pPr>
            <w:r w:rsidRPr="00563BB6">
              <w:rPr>
                <w:rFonts w:ascii="宋体" w:hAnsi="宋体" w:hint="eastAsia"/>
                <w:szCs w:val="24"/>
              </w:rPr>
              <w:t>等保级别</w:t>
            </w:r>
          </w:p>
        </w:tc>
        <w:tc>
          <w:tcPr>
            <w:tcW w:w="1337" w:type="pct"/>
            <w:tcBorders>
              <w:top w:val="single" w:sz="8" w:space="0" w:color="000000"/>
              <w:left w:val="single" w:sz="8" w:space="0" w:color="000000"/>
              <w:bottom w:val="single" w:sz="8" w:space="0" w:color="000000"/>
              <w:right w:val="single" w:sz="8" w:space="0" w:color="000000"/>
            </w:tcBorders>
          </w:tcPr>
          <w:p w14:paraId="76C0123E" w14:textId="77777777" w:rsidR="00723E15" w:rsidRPr="00563BB6" w:rsidRDefault="000C72FE">
            <w:pPr>
              <w:jc w:val="center"/>
              <w:rPr>
                <w:rFonts w:ascii="宋体" w:hAnsi="宋体"/>
                <w:szCs w:val="24"/>
              </w:rPr>
            </w:pPr>
            <w:r w:rsidRPr="00563BB6">
              <w:rPr>
                <w:rFonts w:ascii="宋体" w:hAnsi="宋体" w:hint="eastAsia"/>
                <w:szCs w:val="24"/>
              </w:rPr>
              <w:t>备注</w:t>
            </w:r>
          </w:p>
        </w:tc>
      </w:tr>
      <w:tr w:rsidR="00723E15" w:rsidRPr="00563BB6" w14:paraId="0217E6F2"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5732211" w14:textId="77777777" w:rsidR="00723E15" w:rsidRPr="00563BB6" w:rsidRDefault="000C72FE">
            <w:pPr>
              <w:jc w:val="center"/>
              <w:rPr>
                <w:rFonts w:ascii="宋体" w:hAnsi="宋体"/>
                <w:szCs w:val="24"/>
              </w:rPr>
            </w:pPr>
            <w:r w:rsidRPr="00563BB6">
              <w:rPr>
                <w:rFonts w:ascii="宋体" w:hAnsi="宋体"/>
                <w:szCs w:val="24"/>
              </w:rPr>
              <w:t>1</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CEEA69E" w14:textId="77777777" w:rsidR="00723E15" w:rsidRPr="00563BB6" w:rsidRDefault="000C72FE">
            <w:pPr>
              <w:jc w:val="center"/>
              <w:rPr>
                <w:rFonts w:ascii="宋体" w:hAnsi="宋体"/>
                <w:szCs w:val="24"/>
              </w:rPr>
            </w:pPr>
            <w:r w:rsidRPr="00563BB6">
              <w:rPr>
                <w:rFonts w:ascii="宋体" w:hAnsi="宋体"/>
              </w:rPr>
              <w:t>HIS</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A7AB6F8"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20CA0B15"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4B0595E9"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A037BDF" w14:textId="77777777" w:rsidR="00723E15" w:rsidRPr="00563BB6" w:rsidRDefault="000C72FE">
            <w:pPr>
              <w:jc w:val="center"/>
              <w:rPr>
                <w:rFonts w:ascii="宋体" w:hAnsi="宋体"/>
                <w:szCs w:val="24"/>
              </w:rPr>
            </w:pPr>
            <w:r w:rsidRPr="00563BB6">
              <w:rPr>
                <w:rFonts w:ascii="宋体" w:hAnsi="宋体"/>
                <w:szCs w:val="24"/>
              </w:rPr>
              <w:t>2</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2B40F6E" w14:textId="77777777" w:rsidR="00723E15" w:rsidRPr="00563BB6" w:rsidRDefault="000C72FE">
            <w:pPr>
              <w:jc w:val="center"/>
              <w:rPr>
                <w:rFonts w:ascii="宋体" w:hAnsi="宋体"/>
                <w:szCs w:val="24"/>
              </w:rPr>
            </w:pPr>
            <w:r w:rsidRPr="00563BB6">
              <w:rPr>
                <w:rFonts w:ascii="宋体" w:hAnsi="宋体"/>
              </w:rPr>
              <w:t>PACS</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70C0AB47"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2A77A51A"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4D17C598"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054DFB7" w14:textId="77777777" w:rsidR="00723E15" w:rsidRPr="00563BB6" w:rsidRDefault="000C72FE">
            <w:pPr>
              <w:jc w:val="center"/>
              <w:rPr>
                <w:rFonts w:ascii="宋体" w:hAnsi="宋体"/>
                <w:szCs w:val="24"/>
              </w:rPr>
            </w:pPr>
            <w:r w:rsidRPr="00563BB6">
              <w:rPr>
                <w:rFonts w:ascii="宋体" w:hAnsi="宋体"/>
                <w:szCs w:val="24"/>
              </w:rPr>
              <w:t>3</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31741AD" w14:textId="77777777" w:rsidR="00723E15" w:rsidRPr="00563BB6" w:rsidRDefault="000C72FE">
            <w:pPr>
              <w:jc w:val="center"/>
              <w:rPr>
                <w:rFonts w:ascii="宋体" w:hAnsi="宋体"/>
                <w:szCs w:val="24"/>
              </w:rPr>
            </w:pPr>
            <w:r w:rsidRPr="00563BB6">
              <w:rPr>
                <w:rFonts w:ascii="宋体" w:hAnsi="宋体"/>
                <w:szCs w:val="24"/>
              </w:rPr>
              <w:t>LIS</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E3F6DA6"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125E776A"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4471C486"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40438E1" w14:textId="77777777" w:rsidR="00723E15" w:rsidRPr="00563BB6" w:rsidRDefault="000C72FE">
            <w:pPr>
              <w:jc w:val="center"/>
              <w:rPr>
                <w:rFonts w:ascii="宋体" w:hAnsi="宋体"/>
                <w:szCs w:val="24"/>
              </w:rPr>
            </w:pPr>
            <w:r w:rsidRPr="00563BB6">
              <w:rPr>
                <w:rFonts w:ascii="宋体" w:hAnsi="宋体"/>
                <w:szCs w:val="24"/>
              </w:rPr>
              <w:t>4</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5106CF5A" w14:textId="77777777" w:rsidR="00723E15" w:rsidRPr="00563BB6" w:rsidRDefault="000C72FE">
            <w:pPr>
              <w:jc w:val="center"/>
              <w:rPr>
                <w:rFonts w:ascii="宋体" w:hAnsi="宋体"/>
                <w:szCs w:val="24"/>
              </w:rPr>
            </w:pPr>
            <w:r w:rsidRPr="00563BB6">
              <w:rPr>
                <w:rFonts w:ascii="宋体" w:hAnsi="宋体"/>
                <w:szCs w:val="24"/>
              </w:rPr>
              <w:t>集成平台</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D4D91B4"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73DB7058"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172C0C01"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5B8D1987" w14:textId="77777777" w:rsidR="00723E15" w:rsidRPr="00563BB6" w:rsidRDefault="000C72FE">
            <w:pPr>
              <w:jc w:val="center"/>
              <w:rPr>
                <w:rFonts w:ascii="宋体" w:hAnsi="宋体"/>
                <w:szCs w:val="24"/>
              </w:rPr>
            </w:pPr>
            <w:r w:rsidRPr="00563BB6">
              <w:rPr>
                <w:rFonts w:ascii="宋体" w:hAnsi="宋体"/>
                <w:szCs w:val="24"/>
              </w:rPr>
              <w:t>5</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F192982" w14:textId="77777777" w:rsidR="00723E15" w:rsidRPr="00563BB6" w:rsidRDefault="000C72FE">
            <w:pPr>
              <w:jc w:val="center"/>
              <w:rPr>
                <w:rFonts w:ascii="宋体" w:hAnsi="宋体"/>
                <w:szCs w:val="24"/>
              </w:rPr>
            </w:pPr>
            <w:r w:rsidRPr="00563BB6">
              <w:rPr>
                <w:rFonts w:ascii="宋体" w:hAnsi="宋体"/>
                <w:szCs w:val="24"/>
              </w:rPr>
              <w:t>电子病历</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35A356C"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06C037DF"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5BF66592"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FD5395D" w14:textId="77777777" w:rsidR="00723E15" w:rsidRPr="00563BB6" w:rsidRDefault="000C72FE">
            <w:pPr>
              <w:jc w:val="center"/>
              <w:rPr>
                <w:rFonts w:ascii="宋体" w:hAnsi="宋体"/>
                <w:szCs w:val="24"/>
              </w:rPr>
            </w:pPr>
            <w:r w:rsidRPr="00563BB6">
              <w:rPr>
                <w:rFonts w:ascii="宋体" w:hAnsi="宋体"/>
                <w:szCs w:val="24"/>
              </w:rPr>
              <w:t>6</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20664B4" w14:textId="77777777" w:rsidR="00723E15" w:rsidRPr="00563BB6" w:rsidRDefault="000C72FE">
            <w:pPr>
              <w:jc w:val="center"/>
              <w:rPr>
                <w:rFonts w:ascii="宋体" w:hAnsi="宋体"/>
                <w:szCs w:val="24"/>
              </w:rPr>
            </w:pPr>
            <w:r w:rsidRPr="00563BB6">
              <w:rPr>
                <w:rFonts w:ascii="宋体" w:hAnsi="宋体"/>
                <w:szCs w:val="24"/>
              </w:rPr>
              <w:t>公众号</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A51FE8B"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469EFA55"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79AB0D46"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6A371F3" w14:textId="77777777" w:rsidR="00723E15" w:rsidRPr="00563BB6" w:rsidRDefault="000C72FE">
            <w:pPr>
              <w:jc w:val="center"/>
              <w:rPr>
                <w:rFonts w:ascii="宋体" w:hAnsi="宋体"/>
                <w:szCs w:val="24"/>
              </w:rPr>
            </w:pPr>
            <w:r w:rsidRPr="00563BB6">
              <w:rPr>
                <w:rFonts w:ascii="宋体" w:hAnsi="宋体"/>
                <w:szCs w:val="24"/>
              </w:rPr>
              <w:t>7</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7573DF0" w14:textId="77777777" w:rsidR="00723E15" w:rsidRPr="00563BB6" w:rsidRDefault="000C72FE">
            <w:pPr>
              <w:jc w:val="center"/>
              <w:rPr>
                <w:rFonts w:ascii="宋体" w:hAnsi="宋体"/>
                <w:szCs w:val="24"/>
              </w:rPr>
            </w:pPr>
            <w:r w:rsidRPr="00563BB6">
              <w:rPr>
                <w:rFonts w:ascii="宋体" w:hAnsi="宋体"/>
                <w:szCs w:val="24"/>
              </w:rPr>
              <w:t>互联网医院</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08EFDEAE" w14:textId="77777777" w:rsidR="00723E15" w:rsidRPr="00563BB6" w:rsidRDefault="000C72FE">
            <w:pPr>
              <w:jc w:val="center"/>
              <w:rPr>
                <w:rFonts w:ascii="宋体" w:hAnsi="宋体"/>
                <w:szCs w:val="24"/>
              </w:rPr>
            </w:pPr>
            <w:r w:rsidRPr="00563BB6">
              <w:rPr>
                <w:rFonts w:ascii="宋体" w:hAnsi="宋体" w:hint="eastAsia"/>
                <w:szCs w:val="24"/>
              </w:rPr>
              <w:t>三级</w:t>
            </w:r>
          </w:p>
        </w:tc>
        <w:tc>
          <w:tcPr>
            <w:tcW w:w="1337" w:type="pct"/>
            <w:tcBorders>
              <w:top w:val="single" w:sz="8" w:space="0" w:color="000000"/>
              <w:left w:val="single" w:sz="8" w:space="0" w:color="000000"/>
              <w:bottom w:val="single" w:sz="8" w:space="0" w:color="000000"/>
              <w:right w:val="single" w:sz="8" w:space="0" w:color="000000"/>
            </w:tcBorders>
          </w:tcPr>
          <w:p w14:paraId="753E7F6A"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3800F887"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1CEF9F69" w14:textId="77777777" w:rsidR="00723E15" w:rsidRPr="00563BB6" w:rsidRDefault="000C72FE">
            <w:pPr>
              <w:jc w:val="center"/>
              <w:rPr>
                <w:rFonts w:ascii="宋体" w:hAnsi="宋体"/>
                <w:szCs w:val="24"/>
              </w:rPr>
            </w:pPr>
            <w:r w:rsidRPr="00563BB6">
              <w:rPr>
                <w:rFonts w:ascii="宋体" w:hAnsi="宋体" w:hint="eastAsia"/>
                <w:szCs w:val="24"/>
              </w:rPr>
              <w:t>8</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12C36ED" w14:textId="77777777" w:rsidR="00723E15" w:rsidRPr="00563BB6" w:rsidRDefault="000C72FE">
            <w:pPr>
              <w:jc w:val="center"/>
              <w:rPr>
                <w:rFonts w:ascii="宋体" w:hAnsi="宋体"/>
                <w:szCs w:val="24"/>
              </w:rPr>
            </w:pPr>
            <w:r w:rsidRPr="00563BB6">
              <w:rPr>
                <w:rFonts w:ascii="宋体" w:hAnsi="宋体" w:hint="eastAsia"/>
                <w:szCs w:val="24"/>
              </w:rPr>
              <w:t>门户网站</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29FB084B" w14:textId="77777777" w:rsidR="00723E15" w:rsidRPr="00563BB6" w:rsidRDefault="000C72FE">
            <w:pPr>
              <w:jc w:val="center"/>
              <w:rPr>
                <w:rFonts w:ascii="宋体" w:hAnsi="宋体"/>
                <w:szCs w:val="24"/>
              </w:rPr>
            </w:pPr>
            <w:r w:rsidRPr="00563BB6">
              <w:rPr>
                <w:rFonts w:ascii="宋体" w:hAnsi="宋体" w:hint="eastAsia"/>
                <w:szCs w:val="24"/>
              </w:rPr>
              <w:t>二级</w:t>
            </w:r>
          </w:p>
        </w:tc>
        <w:tc>
          <w:tcPr>
            <w:tcW w:w="1337" w:type="pct"/>
            <w:tcBorders>
              <w:top w:val="single" w:sz="8" w:space="0" w:color="000000"/>
              <w:left w:val="single" w:sz="8" w:space="0" w:color="000000"/>
              <w:bottom w:val="single" w:sz="8" w:space="0" w:color="000000"/>
              <w:right w:val="single" w:sz="8" w:space="0" w:color="000000"/>
            </w:tcBorders>
          </w:tcPr>
          <w:p w14:paraId="5DC7B89F" w14:textId="77777777" w:rsidR="00723E15" w:rsidRPr="00563BB6" w:rsidRDefault="000C72FE">
            <w:pPr>
              <w:jc w:val="center"/>
              <w:rPr>
                <w:rFonts w:ascii="宋体" w:hAnsi="宋体"/>
                <w:szCs w:val="24"/>
              </w:rPr>
            </w:pPr>
            <w:r w:rsidRPr="00563BB6">
              <w:rPr>
                <w:rFonts w:ascii="宋体" w:hAnsi="宋体" w:hint="eastAsia"/>
                <w:szCs w:val="24"/>
              </w:rPr>
              <w:t>年度复评</w:t>
            </w:r>
          </w:p>
        </w:tc>
      </w:tr>
      <w:tr w:rsidR="00723E15" w:rsidRPr="00563BB6" w14:paraId="11713298" w14:textId="77777777">
        <w:trPr>
          <w:trHeight w:val="20"/>
        </w:trPr>
        <w:tc>
          <w:tcPr>
            <w:tcW w:w="71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3A332FE6" w14:textId="77777777" w:rsidR="00723E15" w:rsidRPr="00563BB6" w:rsidRDefault="000C72FE">
            <w:pPr>
              <w:jc w:val="center"/>
              <w:rPr>
                <w:rFonts w:ascii="宋体" w:hAnsi="宋体"/>
                <w:szCs w:val="24"/>
              </w:rPr>
            </w:pPr>
            <w:r w:rsidRPr="00563BB6">
              <w:rPr>
                <w:rFonts w:ascii="宋体" w:hAnsi="宋体" w:hint="eastAsia"/>
                <w:szCs w:val="24"/>
              </w:rPr>
              <w:t>9</w:t>
            </w:r>
          </w:p>
        </w:tc>
        <w:tc>
          <w:tcPr>
            <w:tcW w:w="169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07156FB" w14:textId="77777777" w:rsidR="00723E15" w:rsidRPr="00563BB6" w:rsidRDefault="000C72FE">
            <w:pPr>
              <w:jc w:val="center"/>
              <w:rPr>
                <w:rFonts w:ascii="宋体" w:hAnsi="宋体"/>
                <w:szCs w:val="24"/>
              </w:rPr>
            </w:pPr>
            <w:r w:rsidRPr="00563BB6">
              <w:rPr>
                <w:rFonts w:ascii="宋体" w:hAnsi="宋体" w:hint="eastAsia"/>
                <w:szCs w:val="24"/>
              </w:rPr>
              <w:t>OA</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64C2FB47" w14:textId="77777777" w:rsidR="00723E15" w:rsidRPr="00563BB6" w:rsidRDefault="000C72FE">
            <w:pPr>
              <w:jc w:val="center"/>
              <w:rPr>
                <w:rFonts w:ascii="宋体" w:hAnsi="宋体"/>
                <w:szCs w:val="24"/>
              </w:rPr>
            </w:pPr>
            <w:r w:rsidRPr="00563BB6">
              <w:rPr>
                <w:rFonts w:ascii="宋体" w:hAnsi="宋体" w:hint="eastAsia"/>
                <w:szCs w:val="24"/>
              </w:rPr>
              <w:t>二级</w:t>
            </w:r>
          </w:p>
        </w:tc>
        <w:tc>
          <w:tcPr>
            <w:tcW w:w="1337" w:type="pct"/>
            <w:tcBorders>
              <w:top w:val="single" w:sz="8" w:space="0" w:color="000000"/>
              <w:left w:val="single" w:sz="8" w:space="0" w:color="000000"/>
              <w:bottom w:val="single" w:sz="8" w:space="0" w:color="000000"/>
              <w:right w:val="single" w:sz="8" w:space="0" w:color="000000"/>
            </w:tcBorders>
          </w:tcPr>
          <w:p w14:paraId="03CB2411" w14:textId="77777777" w:rsidR="00723E15" w:rsidRPr="00563BB6" w:rsidRDefault="000C72FE">
            <w:pPr>
              <w:jc w:val="center"/>
              <w:rPr>
                <w:rFonts w:ascii="宋体" w:hAnsi="宋体"/>
                <w:szCs w:val="24"/>
              </w:rPr>
            </w:pPr>
            <w:r w:rsidRPr="00563BB6">
              <w:rPr>
                <w:rFonts w:ascii="宋体" w:hAnsi="宋体" w:hint="eastAsia"/>
                <w:szCs w:val="24"/>
              </w:rPr>
              <w:t>年度复评</w:t>
            </w:r>
          </w:p>
        </w:tc>
      </w:tr>
    </w:tbl>
    <w:p w14:paraId="15F8E096" w14:textId="77777777" w:rsidR="00723E15" w:rsidRPr="00563BB6" w:rsidRDefault="00723E15"/>
    <w:p w14:paraId="7E93C9CE" w14:textId="77777777" w:rsidR="00723E15" w:rsidRPr="00563BB6" w:rsidRDefault="000C72FE">
      <w:pPr>
        <w:pStyle w:val="ae"/>
        <w:numPr>
          <w:ilvl w:val="0"/>
          <w:numId w:val="1"/>
        </w:numPr>
        <w:jc w:val="both"/>
        <w:rPr>
          <w:rFonts w:ascii="宋体" w:hAnsi="宋体" w:cs="宋体"/>
          <w:sz w:val="24"/>
          <w:szCs w:val="24"/>
        </w:rPr>
      </w:pPr>
      <w:r w:rsidRPr="00563BB6">
        <w:rPr>
          <w:rFonts w:ascii="宋体" w:hAnsi="宋体" w:cs="宋体" w:hint="eastAsia"/>
          <w:sz w:val="24"/>
          <w:szCs w:val="24"/>
        </w:rPr>
        <w:t>项目内容要求</w:t>
      </w:r>
    </w:p>
    <w:bookmarkEnd w:id="1"/>
    <w:p w14:paraId="0FD3CADB" w14:textId="77777777" w:rsidR="00723E15" w:rsidRPr="00563BB6" w:rsidRDefault="000C72FE">
      <w:pPr>
        <w:tabs>
          <w:tab w:val="left" w:pos="720"/>
        </w:tabs>
        <w:spacing w:line="360" w:lineRule="auto"/>
        <w:ind w:firstLine="480"/>
        <w:outlineLvl w:val="0"/>
        <w:rPr>
          <w:rFonts w:ascii="宋体" w:hAnsi="宋体"/>
        </w:rPr>
      </w:pPr>
      <w:r w:rsidRPr="00563BB6">
        <w:rPr>
          <w:rFonts w:ascii="宋体" w:hAnsi="宋体" w:hint="eastAsia"/>
        </w:rPr>
        <w:t>根据《网络安全等级保护条例》、《公安部关于对网络安全等级保护有关工作事项进一步说明的函（公网安[2025]1846号）》和《国家健康医疗大数据标准、安全和服务管理办法（试行）》，并参照《网络安全等级保护基本要求》（GB/T22239-2019）标准、《网络安全等级保护测评高风险判定实施指引（试行）》（公网安[2025]2391号）以及等保最新政策要求，对</w:t>
      </w:r>
      <w:r w:rsidRPr="00563BB6">
        <w:rPr>
          <w:rFonts w:ascii="宋体" w:hAnsi="宋体"/>
        </w:rPr>
        <w:t>医院</w:t>
      </w:r>
      <w:r w:rsidRPr="00563BB6">
        <w:rPr>
          <w:rFonts w:ascii="宋体" w:hAnsi="宋体" w:hint="eastAsia"/>
        </w:rPr>
        <w:t>相应系统开展等保测评，确保</w:t>
      </w:r>
      <w:r w:rsidRPr="00563BB6">
        <w:rPr>
          <w:rFonts w:ascii="宋体" w:hAnsi="宋体"/>
        </w:rPr>
        <w:t>医院</w:t>
      </w:r>
      <w:r w:rsidRPr="00563BB6">
        <w:rPr>
          <w:rFonts w:ascii="宋体" w:hAnsi="宋体" w:hint="eastAsia"/>
        </w:rPr>
        <w:t>信息系统符合等级保护要求，从而使得信息系统达到相应等级的安全标准，进而提高信息系统的安全指数，使其安全、正常、稳定的运行。</w:t>
      </w:r>
    </w:p>
    <w:p w14:paraId="4B19E576" w14:textId="77777777" w:rsidR="00723E15" w:rsidRPr="00563BB6" w:rsidRDefault="000C72FE">
      <w:pPr>
        <w:tabs>
          <w:tab w:val="left" w:pos="720"/>
        </w:tabs>
        <w:spacing w:line="360" w:lineRule="auto"/>
        <w:ind w:firstLine="480"/>
        <w:outlineLvl w:val="0"/>
        <w:rPr>
          <w:rFonts w:ascii="宋体" w:hAnsi="宋体"/>
        </w:rPr>
      </w:pPr>
      <w:r w:rsidRPr="00563BB6">
        <w:rPr>
          <w:rFonts w:ascii="宋体" w:hAnsi="宋体" w:hint="eastAsia"/>
        </w:rPr>
        <w:t>依据《公安部关于进一步做好网络安全等级保护有关工作的函（公网安[2025]1001号）》、《公安部对网络安全等级保护有关工作事项进一步说明的函（公网安[2025]1846号）》的指导意见，需要</w:t>
      </w:r>
      <w:r w:rsidRPr="00563BB6">
        <w:rPr>
          <w:rFonts w:ascii="宋体" w:hAnsi="宋体"/>
        </w:rPr>
        <w:t>医院</w:t>
      </w:r>
      <w:r w:rsidRPr="00563BB6">
        <w:rPr>
          <w:rFonts w:ascii="宋体" w:hAnsi="宋体" w:hint="eastAsia"/>
        </w:rPr>
        <w:t>全面深入开展系统备案更新、数据资源摸底、风险隐患排查以及问题隐患</w:t>
      </w:r>
      <w:r w:rsidRPr="00563BB6">
        <w:rPr>
          <w:rFonts w:ascii="宋体" w:hAnsi="宋体" w:hint="eastAsia"/>
        </w:rPr>
        <w:lastRenderedPageBreak/>
        <w:t>整改等工作，完成风险隐患排查，配合</w:t>
      </w:r>
      <w:r w:rsidRPr="00563BB6">
        <w:rPr>
          <w:rFonts w:ascii="宋体" w:hAnsi="宋体"/>
        </w:rPr>
        <w:t>医院</w:t>
      </w:r>
      <w:r w:rsidRPr="00563BB6">
        <w:rPr>
          <w:rFonts w:ascii="宋体" w:hAnsi="宋体" w:hint="eastAsia"/>
        </w:rPr>
        <w:t>等级保护进行闭环管理服务。</w:t>
      </w:r>
    </w:p>
    <w:p w14:paraId="2D010000" w14:textId="77777777" w:rsidR="00723E15" w:rsidRPr="00563BB6" w:rsidRDefault="00723E15">
      <w:pPr>
        <w:tabs>
          <w:tab w:val="left" w:pos="720"/>
        </w:tabs>
        <w:ind w:firstLine="480"/>
        <w:outlineLvl w:val="0"/>
        <w:rPr>
          <w:rFonts w:ascii="宋体" w:hAnsi="宋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228"/>
        <w:gridCol w:w="6435"/>
      </w:tblGrid>
      <w:tr w:rsidR="00723E15" w:rsidRPr="00563BB6" w14:paraId="53552D3F" w14:textId="77777777">
        <w:trPr>
          <w:tblHeader/>
        </w:trPr>
        <w:tc>
          <w:tcPr>
            <w:tcW w:w="859" w:type="dxa"/>
            <w:shd w:val="clear" w:color="auto" w:fill="F2F2F2"/>
            <w:vAlign w:val="center"/>
          </w:tcPr>
          <w:p w14:paraId="1347D587" w14:textId="77777777" w:rsidR="00723E15" w:rsidRPr="00563BB6" w:rsidRDefault="000C72FE">
            <w:pPr>
              <w:pStyle w:val="af5"/>
              <w:jc w:val="center"/>
              <w:rPr>
                <w:rFonts w:ascii="宋体" w:eastAsia="宋体" w:hAnsi="宋体" w:cs="宋体"/>
                <w:sz w:val="21"/>
                <w:szCs w:val="21"/>
              </w:rPr>
            </w:pPr>
            <w:r w:rsidRPr="00563BB6">
              <w:rPr>
                <w:rFonts w:ascii="宋体" w:eastAsia="宋体" w:hAnsi="宋体" w:cs="宋体" w:hint="eastAsia"/>
                <w:sz w:val="21"/>
                <w:szCs w:val="21"/>
              </w:rPr>
              <w:t>序号</w:t>
            </w:r>
          </w:p>
        </w:tc>
        <w:tc>
          <w:tcPr>
            <w:tcW w:w="1228" w:type="dxa"/>
            <w:shd w:val="clear" w:color="auto" w:fill="F2F2F2"/>
            <w:vAlign w:val="center"/>
          </w:tcPr>
          <w:p w14:paraId="45D76001" w14:textId="77777777" w:rsidR="00723E15" w:rsidRPr="00563BB6" w:rsidRDefault="000C72FE">
            <w:pPr>
              <w:pStyle w:val="af5"/>
              <w:jc w:val="center"/>
              <w:rPr>
                <w:rFonts w:ascii="宋体" w:eastAsia="宋体" w:hAnsi="宋体" w:cs="宋体"/>
                <w:sz w:val="21"/>
                <w:szCs w:val="21"/>
              </w:rPr>
            </w:pPr>
            <w:r w:rsidRPr="00563BB6">
              <w:rPr>
                <w:rFonts w:ascii="宋体" w:eastAsia="宋体" w:hAnsi="宋体" w:cs="宋体" w:hint="eastAsia"/>
                <w:sz w:val="21"/>
                <w:szCs w:val="21"/>
              </w:rPr>
              <w:t>服务项</w:t>
            </w:r>
          </w:p>
        </w:tc>
        <w:tc>
          <w:tcPr>
            <w:tcW w:w="6435" w:type="dxa"/>
            <w:shd w:val="clear" w:color="auto" w:fill="F2F2F2"/>
            <w:vAlign w:val="center"/>
          </w:tcPr>
          <w:p w14:paraId="728AD689" w14:textId="77777777" w:rsidR="00723E15" w:rsidRPr="00563BB6" w:rsidRDefault="000C72FE">
            <w:pPr>
              <w:pStyle w:val="af5"/>
              <w:jc w:val="center"/>
              <w:rPr>
                <w:rFonts w:ascii="宋体" w:eastAsia="宋体" w:hAnsi="宋体" w:cs="宋体"/>
                <w:sz w:val="21"/>
                <w:szCs w:val="21"/>
              </w:rPr>
            </w:pPr>
            <w:r w:rsidRPr="00563BB6">
              <w:rPr>
                <w:rFonts w:ascii="宋体" w:eastAsia="宋体" w:hAnsi="宋体" w:cs="宋体" w:hint="eastAsia"/>
                <w:sz w:val="21"/>
                <w:szCs w:val="21"/>
              </w:rPr>
              <w:t>服务内容</w:t>
            </w:r>
          </w:p>
        </w:tc>
      </w:tr>
      <w:tr w:rsidR="00723E15" w:rsidRPr="00563BB6" w14:paraId="5CA431D9" w14:textId="77777777">
        <w:trPr>
          <w:trHeight w:val="3694"/>
        </w:trPr>
        <w:tc>
          <w:tcPr>
            <w:tcW w:w="859" w:type="dxa"/>
            <w:vAlign w:val="center"/>
          </w:tcPr>
          <w:p w14:paraId="1DBD30C5"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1</w:t>
            </w:r>
          </w:p>
        </w:tc>
        <w:tc>
          <w:tcPr>
            <w:tcW w:w="1228" w:type="dxa"/>
            <w:vAlign w:val="center"/>
          </w:tcPr>
          <w:p w14:paraId="7E04BD7E"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等级保护测评服务</w:t>
            </w:r>
          </w:p>
        </w:tc>
        <w:tc>
          <w:tcPr>
            <w:tcW w:w="6435" w:type="dxa"/>
            <w:vAlign w:val="center"/>
          </w:tcPr>
          <w:p w14:paraId="16E6995D"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1.差距测评服务：</w:t>
            </w:r>
          </w:p>
          <w:p w14:paraId="279651BD" w14:textId="77777777" w:rsidR="00723E15" w:rsidRPr="00563BB6" w:rsidRDefault="000C72FE">
            <w:pPr>
              <w:pStyle w:val="af5"/>
              <w:rPr>
                <w:rFonts w:ascii="宋体" w:eastAsia="宋体" w:hAnsi="宋体" w:cs="宋体"/>
                <w:sz w:val="21"/>
                <w:szCs w:val="21"/>
              </w:rPr>
            </w:pPr>
            <w:r w:rsidRPr="00563BB6">
              <w:rPr>
                <w:rFonts w:ascii="宋体" w:eastAsia="宋体" w:hAnsi="宋体" w:cs="宋体"/>
                <w:sz w:val="21"/>
                <w:szCs w:val="21"/>
              </w:rPr>
              <w:t>严格依据《GB/T22239-2019 信息安全技术 网络安全等级保护基本要求》，遵循国家最新等级保护建设规范与技术标准，结合医院信息系统实际运行现状及业务需求，全面排查系统安全薄弱环节，明确系统安全现状与合规标准的差异项，形成完整、精准、合规的《测评问题清单》。</w:t>
            </w:r>
          </w:p>
          <w:p w14:paraId="4CCA880A"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2.综合测评服务：</w:t>
            </w:r>
          </w:p>
          <w:p w14:paraId="10D1D34F" w14:textId="77777777" w:rsidR="00723E15" w:rsidRPr="00563BB6" w:rsidRDefault="000C72FE">
            <w:pPr>
              <w:pStyle w:val="af5"/>
              <w:rPr>
                <w:rFonts w:ascii="宋体" w:eastAsia="宋体" w:hAnsi="宋体" w:cs="宋体"/>
                <w:sz w:val="21"/>
                <w:szCs w:val="21"/>
              </w:rPr>
            </w:pPr>
            <w:r w:rsidRPr="00563BB6">
              <w:rPr>
                <w:rFonts w:ascii="宋体" w:eastAsia="宋体" w:hAnsi="宋体" w:cs="宋体"/>
                <w:sz w:val="21"/>
                <w:szCs w:val="21"/>
              </w:rPr>
              <w:t>对整改材料进行完整性、合规性核查确认，整改达标后，开展等级保护综合测评与全面分析；按照公安部门官方标准格式，为每个信息系统单独出具《网络安全等级保护测评报告》，保障报告符合监管备案要求。</w:t>
            </w:r>
          </w:p>
        </w:tc>
      </w:tr>
      <w:tr w:rsidR="00723E15" w:rsidRPr="00563BB6" w14:paraId="1AA8E1D3" w14:textId="77777777">
        <w:trPr>
          <w:trHeight w:val="2956"/>
        </w:trPr>
        <w:tc>
          <w:tcPr>
            <w:tcW w:w="859" w:type="dxa"/>
            <w:vAlign w:val="center"/>
          </w:tcPr>
          <w:p w14:paraId="22193BDC"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2</w:t>
            </w:r>
          </w:p>
        </w:tc>
        <w:tc>
          <w:tcPr>
            <w:tcW w:w="1228" w:type="dxa"/>
            <w:vAlign w:val="center"/>
          </w:tcPr>
          <w:p w14:paraId="3D1A1B39"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等级保护整改服务</w:t>
            </w:r>
          </w:p>
        </w:tc>
        <w:tc>
          <w:tcPr>
            <w:tcW w:w="6435" w:type="dxa"/>
            <w:vAlign w:val="center"/>
          </w:tcPr>
          <w:p w14:paraId="2D932B4E"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1.依据</w:t>
            </w:r>
            <w:r w:rsidRPr="00563BB6">
              <w:rPr>
                <w:rFonts w:ascii="宋体" w:eastAsia="宋体" w:hAnsi="宋体" w:cs="宋体"/>
                <w:sz w:val="21"/>
                <w:szCs w:val="21"/>
              </w:rPr>
              <w:t>《测评问题清单》提供专项整改技术支撑，协助完成网络设备、服务器、主机、安全设备策略配置与基线加固；若测评差距需增补安全整改设备，</w:t>
            </w:r>
            <w:r w:rsidRPr="00563BB6">
              <w:rPr>
                <w:rFonts w:ascii="宋体" w:eastAsia="宋体" w:hAnsi="宋体" w:cs="宋体" w:hint="eastAsia"/>
                <w:sz w:val="21"/>
                <w:szCs w:val="21"/>
              </w:rPr>
              <w:t>需</w:t>
            </w:r>
            <w:r w:rsidRPr="00563BB6">
              <w:rPr>
                <w:rFonts w:ascii="宋体" w:eastAsia="宋体" w:hAnsi="宋体" w:cs="宋体"/>
                <w:sz w:val="21"/>
                <w:szCs w:val="21"/>
              </w:rPr>
              <w:t>自行提供配套设备资源。</w:t>
            </w:r>
          </w:p>
          <w:p w14:paraId="01F121C3"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2.</w:t>
            </w:r>
            <w:r w:rsidRPr="00563BB6">
              <w:rPr>
                <w:rFonts w:ascii="宋体" w:eastAsia="宋体" w:hAnsi="宋体" w:cs="宋体"/>
                <w:sz w:val="21"/>
                <w:szCs w:val="21"/>
              </w:rPr>
              <w:t>对照《测评问题清单》规范要求，定期协助梳理更新医院网络安全管理制度，修订并优化各类应急预案；输出符合法律法规及等保规范的管理体系，</w:t>
            </w:r>
            <w:r w:rsidRPr="00563BB6">
              <w:rPr>
                <w:rFonts w:ascii="宋体" w:eastAsia="宋体" w:hAnsi="宋体" w:cs="宋体" w:hint="eastAsia"/>
                <w:sz w:val="21"/>
                <w:szCs w:val="21"/>
              </w:rPr>
              <w:t>包括</w:t>
            </w:r>
            <w:r w:rsidRPr="00563BB6">
              <w:rPr>
                <w:rFonts w:ascii="宋体" w:eastAsia="宋体" w:hAnsi="宋体" w:cs="宋体"/>
                <w:sz w:val="21"/>
                <w:szCs w:val="21"/>
              </w:rPr>
              <w:t>安全管理制度、安全管理机构、安全管理人员、安全建设管理、安全运维管理五大维度。</w:t>
            </w:r>
          </w:p>
        </w:tc>
      </w:tr>
      <w:tr w:rsidR="00723E15" w:rsidRPr="00563BB6" w14:paraId="5C5AE435" w14:textId="77777777">
        <w:trPr>
          <w:trHeight w:val="1456"/>
        </w:trPr>
        <w:tc>
          <w:tcPr>
            <w:tcW w:w="859" w:type="dxa"/>
            <w:vAlign w:val="center"/>
          </w:tcPr>
          <w:p w14:paraId="5BEC2708"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3</w:t>
            </w:r>
          </w:p>
        </w:tc>
        <w:tc>
          <w:tcPr>
            <w:tcW w:w="1228" w:type="dxa"/>
            <w:vAlign w:val="center"/>
          </w:tcPr>
          <w:p w14:paraId="0DA24469" w14:textId="77777777" w:rsidR="00723E15" w:rsidRPr="00563BB6" w:rsidRDefault="000C72FE">
            <w:pPr>
              <w:pStyle w:val="af5"/>
              <w:rPr>
                <w:rFonts w:ascii="宋体" w:eastAsia="宋体" w:hAnsi="宋体" w:cs="宋体"/>
                <w:sz w:val="21"/>
                <w:szCs w:val="21"/>
              </w:rPr>
            </w:pPr>
            <w:r w:rsidRPr="00563BB6">
              <w:rPr>
                <w:rFonts w:ascii="宋体" w:eastAsia="宋体" w:hAnsi="宋体" w:cs="宋体" w:hint="eastAsia"/>
                <w:sz w:val="21"/>
                <w:szCs w:val="21"/>
              </w:rPr>
              <w:t>等级保护闭环管理服务</w:t>
            </w:r>
          </w:p>
        </w:tc>
        <w:tc>
          <w:tcPr>
            <w:tcW w:w="6435" w:type="dxa"/>
            <w:vAlign w:val="center"/>
          </w:tcPr>
          <w:p w14:paraId="25273634" w14:textId="77777777" w:rsidR="00723E15" w:rsidRPr="00563BB6" w:rsidRDefault="000C72FE">
            <w:pPr>
              <w:pStyle w:val="af5"/>
              <w:tabs>
                <w:tab w:val="left" w:pos="312"/>
              </w:tabs>
              <w:rPr>
                <w:rFonts w:ascii="宋体" w:eastAsia="宋体" w:hAnsi="宋体" w:cs="宋体"/>
                <w:sz w:val="21"/>
                <w:szCs w:val="21"/>
              </w:rPr>
            </w:pPr>
            <w:r w:rsidRPr="00563BB6">
              <w:rPr>
                <w:rFonts w:ascii="宋体" w:eastAsia="宋体" w:hAnsi="宋体" w:cs="宋体" w:hint="eastAsia"/>
                <w:sz w:val="21"/>
                <w:szCs w:val="21"/>
              </w:rPr>
              <w:t>1.协助完成和提交符合公安部门最新格式要求的《网络安全等级保护定级报告》、《网络安全等级保护备案表》、《网络安全等级测评报告》，并</w:t>
            </w:r>
            <w:r w:rsidRPr="00563BB6">
              <w:rPr>
                <w:rFonts w:ascii="宋体" w:eastAsia="宋体" w:hAnsi="宋体" w:cs="宋体"/>
                <w:sz w:val="21"/>
                <w:szCs w:val="21"/>
              </w:rPr>
              <w:t>协助医院完成线上提交</w:t>
            </w:r>
            <w:r w:rsidRPr="00563BB6">
              <w:rPr>
                <w:rFonts w:ascii="宋体" w:eastAsia="宋体" w:hAnsi="宋体" w:cs="宋体" w:hint="eastAsia"/>
                <w:sz w:val="21"/>
                <w:szCs w:val="21"/>
              </w:rPr>
              <w:t>报告</w:t>
            </w:r>
            <w:r w:rsidRPr="00563BB6">
              <w:rPr>
                <w:rFonts w:ascii="宋体" w:eastAsia="宋体" w:hAnsi="宋体" w:cs="宋体"/>
                <w:sz w:val="21"/>
                <w:szCs w:val="21"/>
              </w:rPr>
              <w:t>，全程跟踪审核进度，取</w:t>
            </w:r>
            <w:r w:rsidRPr="00563BB6">
              <w:rPr>
                <w:rFonts w:ascii="宋体" w:eastAsia="宋体" w:hAnsi="宋体" w:cs="宋体" w:hint="eastAsia"/>
                <w:sz w:val="21"/>
                <w:szCs w:val="21"/>
              </w:rPr>
              <w:t>得</w:t>
            </w:r>
            <w:r w:rsidRPr="00563BB6">
              <w:rPr>
                <w:rFonts w:ascii="宋体" w:eastAsia="宋体" w:hAnsi="宋体" w:cs="宋体"/>
                <w:sz w:val="21"/>
                <w:szCs w:val="21"/>
              </w:rPr>
              <w:t>《网络安全等级保护测评报告提交回执》，完成备案闭环。</w:t>
            </w:r>
          </w:p>
          <w:p w14:paraId="6C573C5C" w14:textId="77777777" w:rsidR="00723E15" w:rsidRPr="00563BB6" w:rsidRDefault="000C72FE">
            <w:pPr>
              <w:jc w:val="left"/>
              <w:rPr>
                <w:rFonts w:ascii="宋体" w:hAnsi="宋体" w:cs="宋体"/>
                <w:szCs w:val="21"/>
              </w:rPr>
            </w:pPr>
            <w:r w:rsidRPr="00563BB6">
              <w:rPr>
                <w:rFonts w:ascii="宋体" w:hAnsi="宋体" w:cs="宋体" w:hint="eastAsia"/>
                <w:szCs w:val="21"/>
              </w:rPr>
              <w:t>2.根据</w:t>
            </w:r>
            <w:r w:rsidRPr="00563BB6">
              <w:rPr>
                <w:rFonts w:ascii="宋体" w:hAnsi="宋体" w:cs="宋体"/>
                <w:szCs w:val="21"/>
              </w:rPr>
              <w:t>最新等保政策</w:t>
            </w:r>
            <w:r w:rsidRPr="00563BB6">
              <w:rPr>
                <w:rFonts w:ascii="宋体" w:hAnsi="宋体" w:cs="宋体" w:hint="eastAsia"/>
                <w:szCs w:val="21"/>
              </w:rPr>
              <w:t>要求</w:t>
            </w:r>
            <w:r w:rsidRPr="00563BB6">
              <w:rPr>
                <w:rFonts w:ascii="宋体" w:hAnsi="宋体" w:cs="宋体"/>
                <w:szCs w:val="21"/>
              </w:rPr>
              <w:t>及测评结果，结合医院业务实际，编制《网络安全等级保护工作方案》。方案以重大风险隐患为核心，统筹高中低风险问题，全面梳理安全保护需求；覆盖资产现状、现有防护措施、问题成因、整改路径及年度实施计划，确保方案可落地、可检查、可追溯。</w:t>
            </w:r>
          </w:p>
          <w:p w14:paraId="69B37C99" w14:textId="77777777" w:rsidR="00723E15" w:rsidRPr="00563BB6" w:rsidRDefault="000C72FE">
            <w:pPr>
              <w:pStyle w:val="af5"/>
              <w:tabs>
                <w:tab w:val="left" w:pos="312"/>
              </w:tabs>
              <w:rPr>
                <w:rFonts w:ascii="宋体" w:eastAsia="宋体" w:hAnsi="宋体" w:cs="宋体"/>
                <w:sz w:val="21"/>
                <w:szCs w:val="21"/>
              </w:rPr>
            </w:pPr>
            <w:r w:rsidRPr="00563BB6">
              <w:rPr>
                <w:rFonts w:ascii="宋体" w:eastAsia="宋体" w:hAnsi="宋体" w:cs="宋体" w:hint="eastAsia"/>
                <w:sz w:val="21"/>
                <w:szCs w:val="21"/>
              </w:rPr>
              <w:t>3.</w:t>
            </w:r>
            <w:r w:rsidRPr="00563BB6">
              <w:rPr>
                <w:rFonts w:ascii="宋体" w:eastAsia="宋体" w:hAnsi="宋体" w:cs="宋体"/>
                <w:sz w:val="21"/>
                <w:szCs w:val="21"/>
              </w:rPr>
              <w:t>提供</w:t>
            </w:r>
            <w:r w:rsidRPr="00563BB6">
              <w:rPr>
                <w:rFonts w:ascii="宋体" w:eastAsia="宋体" w:hAnsi="宋体" w:cs="宋体" w:hint="eastAsia"/>
                <w:sz w:val="21"/>
                <w:szCs w:val="21"/>
              </w:rPr>
              <w:t>1年的</w:t>
            </w:r>
            <w:r w:rsidRPr="00563BB6">
              <w:rPr>
                <w:rFonts w:ascii="宋体" w:eastAsia="宋体" w:hAnsi="宋体" w:cs="宋体"/>
                <w:sz w:val="21"/>
                <w:szCs w:val="21"/>
              </w:rPr>
              <w:t>等保</w:t>
            </w:r>
            <w:r w:rsidRPr="00563BB6">
              <w:rPr>
                <w:rFonts w:ascii="宋体" w:eastAsia="宋体" w:hAnsi="宋体" w:cs="宋体" w:hint="eastAsia"/>
                <w:sz w:val="21"/>
                <w:szCs w:val="21"/>
              </w:rPr>
              <w:t>服务</w:t>
            </w:r>
            <w:r w:rsidRPr="00563BB6">
              <w:rPr>
                <w:rFonts w:ascii="宋体" w:eastAsia="宋体" w:hAnsi="宋体" w:cs="宋体"/>
                <w:sz w:val="21"/>
                <w:szCs w:val="21"/>
              </w:rPr>
              <w:t>系统工具支撑服务，系统工具</w:t>
            </w:r>
            <w:r w:rsidRPr="00563BB6">
              <w:rPr>
                <w:rFonts w:ascii="宋体" w:eastAsia="宋体" w:hAnsi="宋体" w:cs="宋体" w:hint="eastAsia"/>
                <w:sz w:val="21"/>
                <w:szCs w:val="21"/>
              </w:rPr>
              <w:t>需部署在医院，</w:t>
            </w:r>
            <w:r w:rsidRPr="00563BB6">
              <w:rPr>
                <w:rFonts w:ascii="宋体" w:eastAsia="宋体" w:hAnsi="宋体" w:cs="宋体"/>
                <w:sz w:val="21"/>
                <w:szCs w:val="21"/>
              </w:rPr>
              <w:t>全程协助医院跟进网络安全《保护工作方案》落地执行，按时间节点推进后续实施计划落地；对未完成整改项</w:t>
            </w:r>
            <w:r w:rsidRPr="00563BB6">
              <w:rPr>
                <w:rFonts w:ascii="宋体" w:eastAsia="宋体" w:hAnsi="宋体" w:cs="宋体" w:hint="eastAsia"/>
                <w:sz w:val="21"/>
                <w:szCs w:val="21"/>
              </w:rPr>
              <w:t>和</w:t>
            </w:r>
            <w:r w:rsidRPr="00563BB6">
              <w:rPr>
                <w:rFonts w:ascii="宋体" w:eastAsia="宋体" w:hAnsi="宋体" w:cs="宋体"/>
                <w:sz w:val="21"/>
                <w:szCs w:val="21"/>
              </w:rPr>
              <w:t>遗留安全问题开展</w:t>
            </w:r>
            <w:r w:rsidRPr="00563BB6">
              <w:rPr>
                <w:rFonts w:ascii="宋体" w:eastAsia="宋体" w:hAnsi="宋体" w:cs="宋体" w:hint="eastAsia"/>
                <w:sz w:val="21"/>
                <w:szCs w:val="21"/>
              </w:rPr>
              <w:t>常态化</w:t>
            </w:r>
            <w:r w:rsidRPr="00563BB6">
              <w:rPr>
                <w:rFonts w:ascii="宋体" w:eastAsia="宋体" w:hAnsi="宋体" w:cs="宋体"/>
                <w:sz w:val="21"/>
                <w:szCs w:val="21"/>
              </w:rPr>
              <w:t>风险监测、隐患跟踪、风险研判与管控，全程跟进整改督办、复测验证，实现问题全流程闭环管理，保障医院等保合规持续有效。</w:t>
            </w:r>
          </w:p>
          <w:p w14:paraId="6E054CA9" w14:textId="77777777" w:rsidR="00723E15" w:rsidRPr="00563BB6" w:rsidRDefault="00723E15">
            <w:pPr>
              <w:pStyle w:val="af5"/>
              <w:tabs>
                <w:tab w:val="left" w:pos="312"/>
              </w:tabs>
              <w:rPr>
                <w:rFonts w:ascii="宋体" w:eastAsia="宋体" w:hAnsi="宋体" w:cs="宋体"/>
                <w:sz w:val="21"/>
                <w:szCs w:val="21"/>
              </w:rPr>
            </w:pPr>
          </w:p>
        </w:tc>
      </w:tr>
    </w:tbl>
    <w:p w14:paraId="1CB499D7" w14:textId="77777777" w:rsidR="00723E15" w:rsidRPr="00563BB6" w:rsidRDefault="00723E15">
      <w:pPr>
        <w:pStyle w:val="ad"/>
        <w:widowControl/>
        <w:spacing w:line="360" w:lineRule="auto"/>
        <w:rPr>
          <w:rFonts w:ascii="宋体" w:hAnsi="宋体" w:cs="宋体"/>
          <w:sz w:val="21"/>
          <w:szCs w:val="21"/>
        </w:rPr>
      </w:pPr>
    </w:p>
    <w:p w14:paraId="19FC4CBC" w14:textId="77777777" w:rsidR="00723E15" w:rsidRPr="00563BB6" w:rsidRDefault="000C72FE">
      <w:pPr>
        <w:pStyle w:val="ae"/>
        <w:numPr>
          <w:ilvl w:val="0"/>
          <w:numId w:val="1"/>
        </w:numPr>
        <w:jc w:val="both"/>
        <w:rPr>
          <w:rFonts w:ascii="宋体" w:hAnsi="宋体" w:cs="宋体"/>
          <w:sz w:val="24"/>
          <w:szCs w:val="24"/>
        </w:rPr>
      </w:pPr>
      <w:bookmarkStart w:id="2" w:name="_Toc12286479"/>
      <w:r w:rsidRPr="00563BB6">
        <w:rPr>
          <w:rFonts w:ascii="宋体" w:hAnsi="宋体" w:cs="宋体"/>
          <w:sz w:val="24"/>
          <w:szCs w:val="24"/>
        </w:rPr>
        <w:lastRenderedPageBreak/>
        <w:t>供应商</w:t>
      </w:r>
      <w:r w:rsidRPr="00563BB6">
        <w:rPr>
          <w:rFonts w:ascii="宋体" w:hAnsi="宋体" w:cs="宋体" w:hint="eastAsia"/>
          <w:sz w:val="24"/>
          <w:szCs w:val="24"/>
        </w:rPr>
        <w:t>要求</w:t>
      </w:r>
      <w:bookmarkEnd w:id="2"/>
    </w:p>
    <w:p w14:paraId="7F188C2E" w14:textId="77777777" w:rsidR="00723E15" w:rsidRPr="00563BB6" w:rsidRDefault="000C72FE">
      <w:pPr>
        <w:pStyle w:val="af6"/>
        <w:numPr>
          <w:ilvl w:val="0"/>
          <w:numId w:val="2"/>
        </w:numPr>
        <w:adjustRightInd w:val="0"/>
        <w:snapToGrid w:val="0"/>
        <w:ind w:firstLineChars="0"/>
        <w:rPr>
          <w:rFonts w:ascii="Times New Roman" w:hAnsi="Times New Roman" w:cs="宋体"/>
          <w:sz w:val="21"/>
          <w:szCs w:val="21"/>
        </w:rPr>
      </w:pPr>
      <w:r w:rsidRPr="00563BB6">
        <w:rPr>
          <w:rFonts w:ascii="Times New Roman" w:hAnsi="Times New Roman" w:cs="宋体" w:hint="eastAsia"/>
          <w:sz w:val="21"/>
          <w:szCs w:val="21"/>
        </w:rPr>
        <w:t>为了确保本项目顺利完成，</w:t>
      </w:r>
      <w:r w:rsidRPr="00563BB6">
        <w:rPr>
          <w:rFonts w:ascii="Times New Roman" w:hAnsi="Times New Roman" w:cs="宋体"/>
          <w:sz w:val="21"/>
          <w:szCs w:val="21"/>
        </w:rPr>
        <w:t>供应商</w:t>
      </w:r>
      <w:r w:rsidRPr="00563BB6">
        <w:rPr>
          <w:rFonts w:ascii="Times New Roman" w:hAnsi="Times New Roman" w:cs="宋体" w:hint="eastAsia"/>
          <w:sz w:val="21"/>
          <w:szCs w:val="21"/>
        </w:rPr>
        <w:t>需具备一定的技术实力及本地服务团队，能有效保障</w:t>
      </w:r>
      <w:r w:rsidRPr="00563BB6">
        <w:rPr>
          <w:rFonts w:ascii="Times New Roman" w:hAnsi="Times New Roman" w:cs="宋体"/>
          <w:sz w:val="21"/>
          <w:szCs w:val="21"/>
        </w:rPr>
        <w:t>我院</w:t>
      </w:r>
      <w:r w:rsidRPr="00563BB6">
        <w:rPr>
          <w:rFonts w:ascii="Times New Roman" w:hAnsi="Times New Roman" w:cs="宋体" w:hint="eastAsia"/>
          <w:sz w:val="21"/>
          <w:szCs w:val="21"/>
        </w:rPr>
        <w:t>信息系统等级保护测评及整改工作有序开展；且应该具备良好的安全服务资质，经过国家或者国际相关认证的为优。</w:t>
      </w:r>
      <w:r w:rsidRPr="00563BB6">
        <w:rPr>
          <w:rFonts w:ascii="Times New Roman" w:hAnsi="Times New Roman" w:cs="宋体"/>
          <w:sz w:val="21"/>
          <w:szCs w:val="21"/>
        </w:rPr>
        <w:t>供应商</w:t>
      </w:r>
      <w:r w:rsidRPr="00563BB6">
        <w:rPr>
          <w:rFonts w:ascii="Times New Roman" w:hAnsi="Times New Roman" w:cs="宋体" w:hint="eastAsia"/>
          <w:sz w:val="21"/>
          <w:szCs w:val="21"/>
        </w:rPr>
        <w:t>应该在信息安全领域有着丰富的经验与先进的技术。</w:t>
      </w:r>
    </w:p>
    <w:p w14:paraId="6BC6B047" w14:textId="77777777" w:rsidR="00723E15" w:rsidRPr="00563BB6" w:rsidRDefault="000C72FE">
      <w:pPr>
        <w:pStyle w:val="af6"/>
        <w:numPr>
          <w:ilvl w:val="0"/>
          <w:numId w:val="2"/>
        </w:numPr>
        <w:adjustRightInd w:val="0"/>
        <w:snapToGrid w:val="0"/>
        <w:ind w:firstLineChars="0"/>
        <w:rPr>
          <w:rFonts w:ascii="Times New Roman" w:hAnsi="Times New Roman" w:cs="宋体"/>
          <w:sz w:val="21"/>
          <w:szCs w:val="21"/>
        </w:rPr>
      </w:pPr>
      <w:r w:rsidRPr="00563BB6">
        <w:rPr>
          <w:rFonts w:ascii="Times New Roman" w:hAnsi="Times New Roman" w:cs="宋体" w:hint="eastAsia"/>
          <w:sz w:val="21"/>
          <w:szCs w:val="21"/>
        </w:rPr>
        <w:t>为了保障服务质量，</w:t>
      </w:r>
      <w:r w:rsidRPr="00563BB6">
        <w:rPr>
          <w:rFonts w:ascii="Times New Roman" w:hAnsi="Times New Roman" w:cs="宋体"/>
          <w:sz w:val="21"/>
          <w:szCs w:val="21"/>
        </w:rPr>
        <w:t>供应商</w:t>
      </w:r>
      <w:r w:rsidRPr="00563BB6">
        <w:rPr>
          <w:rFonts w:ascii="Times New Roman" w:hAnsi="Times New Roman" w:cs="宋体" w:hint="eastAsia"/>
          <w:sz w:val="21"/>
          <w:szCs w:val="21"/>
        </w:rPr>
        <w:t>需具有但不限于以下资质及能力（需</w:t>
      </w:r>
      <w:r w:rsidRPr="00563BB6">
        <w:rPr>
          <w:rFonts w:ascii="Times New Roman" w:hAnsi="Times New Roman" w:cs="宋体"/>
          <w:sz w:val="21"/>
          <w:szCs w:val="21"/>
        </w:rPr>
        <w:t>提供有效期内的</w:t>
      </w:r>
      <w:r w:rsidRPr="00563BB6">
        <w:rPr>
          <w:rFonts w:ascii="Times New Roman" w:hAnsi="Times New Roman" w:cs="宋体" w:hint="eastAsia"/>
          <w:sz w:val="21"/>
          <w:szCs w:val="21"/>
        </w:rPr>
        <w:t>资质证书复印件</w:t>
      </w:r>
      <w:r w:rsidRPr="00563BB6">
        <w:rPr>
          <w:rFonts w:ascii="Times New Roman" w:hAnsi="Times New Roman" w:cs="宋体"/>
          <w:sz w:val="21"/>
          <w:szCs w:val="21"/>
        </w:rPr>
        <w:t>,</w:t>
      </w:r>
      <w:r w:rsidRPr="00563BB6">
        <w:rPr>
          <w:rFonts w:ascii="Times New Roman" w:hAnsi="Times New Roman" w:cs="宋体"/>
          <w:sz w:val="21"/>
          <w:szCs w:val="21"/>
        </w:rPr>
        <w:t>并加盖供应商公章</w:t>
      </w:r>
      <w:r w:rsidRPr="00563BB6">
        <w:rPr>
          <w:rFonts w:ascii="Times New Roman" w:hAnsi="Times New Roman" w:cs="宋体" w:hint="eastAsia"/>
          <w:sz w:val="21"/>
          <w:szCs w:val="21"/>
        </w:rPr>
        <w:t>）：</w:t>
      </w:r>
    </w:p>
    <w:p w14:paraId="40657F77" w14:textId="77777777" w:rsidR="00723E15" w:rsidRPr="00563BB6" w:rsidRDefault="000C72FE">
      <w:pPr>
        <w:pStyle w:val="00"/>
        <w:spacing w:line="360" w:lineRule="auto"/>
        <w:ind w:leftChars="300" w:left="630" w:firstLineChars="200" w:firstLine="420"/>
        <w:rPr>
          <w:rFonts w:ascii="宋体" w:hAnsi="宋体" w:cs="宋体"/>
          <w:szCs w:val="21"/>
        </w:rPr>
      </w:pPr>
      <w:r w:rsidRPr="00563BB6">
        <w:rPr>
          <w:rFonts w:ascii="宋体" w:hAnsi="宋体" w:cs="宋体" w:hint="eastAsia"/>
          <w:szCs w:val="21"/>
        </w:rPr>
        <w:t>1）</w:t>
      </w:r>
      <w:r w:rsidRPr="00563BB6">
        <w:t>CCRC</w:t>
      </w:r>
      <w:r w:rsidRPr="00563BB6">
        <w:t>信息安全风险评估服务资质</w:t>
      </w:r>
    </w:p>
    <w:p w14:paraId="1E8E978D" w14:textId="77777777" w:rsidR="00723E15" w:rsidRPr="00563BB6" w:rsidRDefault="000C72FE">
      <w:pPr>
        <w:pStyle w:val="00"/>
        <w:spacing w:line="360" w:lineRule="auto"/>
        <w:ind w:leftChars="300" w:left="630" w:firstLineChars="200" w:firstLine="420"/>
      </w:pPr>
      <w:r w:rsidRPr="00563BB6">
        <w:rPr>
          <w:rFonts w:ascii="宋体" w:hAnsi="宋体" w:cs="宋体" w:hint="eastAsia"/>
          <w:szCs w:val="21"/>
        </w:rPr>
        <w:t>2）</w:t>
      </w:r>
      <w:r w:rsidRPr="00563BB6">
        <w:t>CCRC</w:t>
      </w:r>
      <w:r w:rsidRPr="00563BB6">
        <w:t>信息系统安全集成服务</w:t>
      </w:r>
      <w:r w:rsidRPr="00563BB6">
        <w:rPr>
          <w:rFonts w:hint="eastAsia"/>
        </w:rPr>
        <w:t>资质</w:t>
      </w:r>
    </w:p>
    <w:p w14:paraId="10C3FEF4" w14:textId="77777777" w:rsidR="00723E15" w:rsidRPr="00563BB6" w:rsidRDefault="000C72FE">
      <w:pPr>
        <w:pStyle w:val="00"/>
        <w:spacing w:line="360" w:lineRule="auto"/>
        <w:ind w:leftChars="300" w:left="630" w:firstLineChars="200" w:firstLine="420"/>
        <w:rPr>
          <w:rFonts w:ascii="宋体" w:hAnsi="宋体" w:cs="宋体"/>
          <w:szCs w:val="21"/>
        </w:rPr>
      </w:pPr>
      <w:r w:rsidRPr="00563BB6">
        <w:rPr>
          <w:rFonts w:ascii="宋体" w:hAnsi="宋体" w:cs="宋体" w:hint="eastAsia"/>
          <w:szCs w:val="21"/>
        </w:rPr>
        <w:t>3）</w:t>
      </w:r>
      <w:r w:rsidRPr="00563BB6">
        <w:t>CCRC</w:t>
      </w:r>
      <w:r w:rsidRPr="00563BB6">
        <w:t>信息安全应急处理服务</w:t>
      </w:r>
      <w:r w:rsidRPr="00563BB6">
        <w:rPr>
          <w:rFonts w:hint="eastAsia"/>
        </w:rPr>
        <w:t>资质</w:t>
      </w:r>
    </w:p>
    <w:p w14:paraId="273D4077" w14:textId="77777777" w:rsidR="00723E15" w:rsidRPr="00563BB6" w:rsidRDefault="000C72FE">
      <w:pPr>
        <w:pStyle w:val="00"/>
        <w:spacing w:line="360" w:lineRule="auto"/>
        <w:ind w:leftChars="300" w:left="630" w:firstLineChars="200" w:firstLine="420"/>
        <w:rPr>
          <w:rFonts w:ascii="宋体" w:hAnsi="宋体" w:cs="宋体"/>
          <w:szCs w:val="21"/>
        </w:rPr>
      </w:pPr>
      <w:r w:rsidRPr="00563BB6">
        <w:rPr>
          <w:rFonts w:ascii="宋体" w:hAnsi="宋体" w:cs="宋体" w:hint="eastAsia"/>
          <w:szCs w:val="21"/>
        </w:rPr>
        <w:t>4）</w:t>
      </w:r>
      <w:r w:rsidRPr="00563BB6">
        <w:t>CCRC</w:t>
      </w:r>
      <w:r w:rsidRPr="00563BB6">
        <w:t>信息系统安全运维服务</w:t>
      </w:r>
      <w:r w:rsidRPr="00563BB6">
        <w:rPr>
          <w:rFonts w:hint="eastAsia"/>
        </w:rPr>
        <w:t>资质</w:t>
      </w:r>
    </w:p>
    <w:p w14:paraId="42BF8CEB" w14:textId="77777777" w:rsidR="00723E15" w:rsidRPr="00563BB6" w:rsidRDefault="000C72FE">
      <w:pPr>
        <w:pStyle w:val="00"/>
        <w:spacing w:line="360" w:lineRule="auto"/>
        <w:ind w:leftChars="300" w:left="630" w:firstLineChars="200" w:firstLine="420"/>
        <w:rPr>
          <w:rFonts w:ascii="宋体" w:hAnsi="宋体" w:cs="宋体"/>
          <w:szCs w:val="21"/>
        </w:rPr>
      </w:pPr>
      <w:r w:rsidRPr="00563BB6">
        <w:rPr>
          <w:rFonts w:ascii="宋体" w:hAnsi="宋体" w:cs="宋体" w:hint="eastAsia"/>
          <w:szCs w:val="21"/>
        </w:rPr>
        <w:t>5）</w:t>
      </w:r>
      <w:r w:rsidRPr="00563BB6">
        <w:t>具备质量管理体系认证证书（</w:t>
      </w:r>
      <w:r w:rsidRPr="00563BB6">
        <w:t>ISO9001</w:t>
      </w:r>
      <w:r w:rsidRPr="00563BB6">
        <w:rPr>
          <w:rFonts w:hint="eastAsia"/>
        </w:rPr>
        <w:t>）</w:t>
      </w:r>
    </w:p>
    <w:p w14:paraId="498DE9EA" w14:textId="77777777" w:rsidR="00723E15" w:rsidRPr="00563BB6" w:rsidRDefault="000C72FE">
      <w:pPr>
        <w:pStyle w:val="00"/>
        <w:spacing w:line="360" w:lineRule="auto"/>
        <w:ind w:leftChars="300" w:left="630" w:firstLineChars="200" w:firstLine="420"/>
        <w:rPr>
          <w:rFonts w:ascii="宋体" w:hAnsi="宋体" w:cs="宋体"/>
          <w:szCs w:val="21"/>
        </w:rPr>
      </w:pPr>
      <w:r w:rsidRPr="00563BB6">
        <w:rPr>
          <w:rFonts w:ascii="宋体" w:hAnsi="宋体" w:cs="宋体" w:hint="eastAsia"/>
          <w:szCs w:val="21"/>
        </w:rPr>
        <w:t>6）</w:t>
      </w:r>
      <w:r w:rsidRPr="00563BB6">
        <w:t>具备信息安全管理体系证书（</w:t>
      </w:r>
      <w:r w:rsidRPr="00563BB6">
        <w:t>ISO27001</w:t>
      </w:r>
      <w:r w:rsidRPr="00563BB6">
        <w:rPr>
          <w:rFonts w:hint="eastAsia"/>
        </w:rPr>
        <w:t>）</w:t>
      </w:r>
    </w:p>
    <w:p w14:paraId="691CAEE7" w14:textId="77777777" w:rsidR="00723E15" w:rsidRPr="00563BB6" w:rsidRDefault="000C72FE">
      <w:pPr>
        <w:pStyle w:val="00"/>
        <w:spacing w:line="360" w:lineRule="auto"/>
        <w:ind w:leftChars="300" w:left="630" w:firstLineChars="200" w:firstLine="420"/>
        <w:rPr>
          <w:rFonts w:ascii="宋体" w:hAnsi="宋体" w:cs="宋体"/>
          <w:szCs w:val="21"/>
        </w:rPr>
      </w:pPr>
      <w:r w:rsidRPr="00563BB6">
        <w:rPr>
          <w:rFonts w:ascii="宋体" w:hAnsi="宋体" w:cs="宋体" w:hint="eastAsia"/>
          <w:szCs w:val="21"/>
        </w:rPr>
        <w:t>7）</w:t>
      </w:r>
      <w:r w:rsidRPr="00563BB6">
        <w:t>具备信息技术服务管理体系证书（</w:t>
      </w:r>
      <w:r w:rsidRPr="00563BB6">
        <w:t>ISO20000</w:t>
      </w:r>
      <w:r w:rsidRPr="00563BB6">
        <w:rPr>
          <w:rFonts w:hint="eastAsia"/>
        </w:rPr>
        <w:t>）</w:t>
      </w:r>
    </w:p>
    <w:p w14:paraId="02823A75" w14:textId="77777777" w:rsidR="00723E15" w:rsidRPr="00563BB6" w:rsidRDefault="000C72FE">
      <w:pPr>
        <w:pStyle w:val="af6"/>
        <w:numPr>
          <w:ilvl w:val="0"/>
          <w:numId w:val="2"/>
        </w:numPr>
        <w:adjustRightInd w:val="0"/>
        <w:snapToGrid w:val="0"/>
        <w:ind w:firstLineChars="0"/>
        <w:rPr>
          <w:rFonts w:ascii="Times New Roman" w:hAnsi="Times New Roman" w:cs="宋体"/>
          <w:sz w:val="21"/>
          <w:szCs w:val="21"/>
        </w:rPr>
      </w:pPr>
      <w:r w:rsidRPr="00563BB6">
        <w:rPr>
          <w:rFonts w:ascii="Times New Roman" w:hAnsi="Times New Roman" w:cs="宋体"/>
          <w:sz w:val="21"/>
          <w:szCs w:val="21"/>
        </w:rPr>
        <w:t>供应商</w:t>
      </w:r>
      <w:r w:rsidRPr="00563BB6">
        <w:rPr>
          <w:rFonts w:ascii="Times New Roman" w:hAnsi="Times New Roman" w:cs="宋体" w:hint="eastAsia"/>
          <w:sz w:val="21"/>
          <w:szCs w:val="21"/>
        </w:rPr>
        <w:t>应具备丰富的同类项目经验，以提供近三年同类型项目案例，并以中标通知书或合同要点为准。</w:t>
      </w:r>
    </w:p>
    <w:p w14:paraId="59094A02" w14:textId="77777777" w:rsidR="00723E15" w:rsidRPr="00563BB6" w:rsidRDefault="000C72FE">
      <w:pPr>
        <w:pStyle w:val="af3"/>
        <w:widowControl/>
        <w:numPr>
          <w:ilvl w:val="0"/>
          <w:numId w:val="2"/>
        </w:numPr>
        <w:spacing w:line="360" w:lineRule="auto"/>
        <w:ind w:firstLineChars="0"/>
      </w:pPr>
      <w:r w:rsidRPr="00563BB6">
        <w:t>供应商</w:t>
      </w:r>
      <w:r w:rsidRPr="00563BB6">
        <w:rPr>
          <w:rFonts w:hint="eastAsia"/>
        </w:rPr>
        <w:t>应具备良好的信用记录，未被列入“信用中国”网站中“记录失信被执行人或重大税收违法案件当事人名单或政府采购严重违法失信行为”的记录名单；不处于“中国政府采购网”中“政府采购严重违法失信行为信息记录”的禁止参加政府采购活动期间。</w:t>
      </w:r>
    </w:p>
    <w:p w14:paraId="5D6640BF" w14:textId="77777777" w:rsidR="00723E15" w:rsidRPr="00563BB6" w:rsidRDefault="000C72FE">
      <w:pPr>
        <w:pStyle w:val="ae"/>
        <w:numPr>
          <w:ilvl w:val="0"/>
          <w:numId w:val="1"/>
        </w:numPr>
        <w:jc w:val="both"/>
        <w:rPr>
          <w:rFonts w:ascii="宋体" w:hAnsi="宋体" w:cs="宋体"/>
          <w:sz w:val="21"/>
          <w:szCs w:val="21"/>
        </w:rPr>
      </w:pPr>
      <w:r w:rsidRPr="00563BB6">
        <w:rPr>
          <w:rFonts w:ascii="宋体" w:hAnsi="宋体" w:cs="宋体" w:hint="eastAsia"/>
          <w:sz w:val="21"/>
          <w:szCs w:val="21"/>
        </w:rPr>
        <w:t>项目团队要求</w:t>
      </w:r>
    </w:p>
    <w:p w14:paraId="36CEB70E" w14:textId="77777777" w:rsidR="00723E15" w:rsidRPr="00563BB6" w:rsidRDefault="000C72FE">
      <w:pPr>
        <w:pStyle w:val="af6"/>
        <w:numPr>
          <w:ilvl w:val="0"/>
          <w:numId w:val="3"/>
        </w:numPr>
        <w:adjustRightInd w:val="0"/>
        <w:snapToGrid w:val="0"/>
        <w:ind w:firstLineChars="0"/>
        <w:rPr>
          <w:rFonts w:ascii="Times New Roman" w:hAnsi="Times New Roman" w:cs="宋体"/>
          <w:sz w:val="21"/>
          <w:szCs w:val="21"/>
        </w:rPr>
      </w:pPr>
      <w:r w:rsidRPr="00563BB6">
        <w:rPr>
          <w:rFonts w:ascii="Times New Roman" w:hAnsi="Times New Roman" w:cs="宋体"/>
          <w:sz w:val="21"/>
          <w:szCs w:val="21"/>
        </w:rPr>
        <w:t>供应商</w:t>
      </w:r>
      <w:r w:rsidRPr="00563BB6">
        <w:rPr>
          <w:rFonts w:ascii="Times New Roman" w:hAnsi="Times New Roman" w:cs="宋体" w:hint="eastAsia"/>
          <w:sz w:val="21"/>
          <w:szCs w:val="21"/>
        </w:rPr>
        <w:t>应为本项目提供专业服务团队，该团队包括项目经理和至少两名技术人员。团队所有人员均具有不少于三年网络或信息安全从事经验</w:t>
      </w:r>
    </w:p>
    <w:p w14:paraId="33515B7E" w14:textId="4D0045CA" w:rsidR="00723E15" w:rsidRPr="00563BB6" w:rsidRDefault="000C72FE">
      <w:pPr>
        <w:pStyle w:val="af6"/>
        <w:numPr>
          <w:ilvl w:val="0"/>
          <w:numId w:val="3"/>
        </w:numPr>
        <w:adjustRightInd w:val="0"/>
        <w:snapToGrid w:val="0"/>
        <w:ind w:firstLineChars="0"/>
        <w:rPr>
          <w:rFonts w:ascii="Times New Roman" w:hAnsi="Times New Roman" w:cs="宋体"/>
          <w:sz w:val="21"/>
          <w:szCs w:val="21"/>
        </w:rPr>
      </w:pPr>
      <w:r w:rsidRPr="00563BB6">
        <w:rPr>
          <w:rFonts w:ascii="Times New Roman" w:hAnsi="Times New Roman" w:cs="宋体" w:hint="eastAsia"/>
          <w:sz w:val="21"/>
          <w:szCs w:val="21"/>
        </w:rPr>
        <w:t>项目经理负责对该项目整体开展、实施、售后服务工作的统筹协调和管理，并定期与</w:t>
      </w:r>
      <w:r w:rsidRPr="00563BB6">
        <w:rPr>
          <w:rFonts w:ascii="Times New Roman" w:hAnsi="Times New Roman" w:cs="宋体"/>
          <w:sz w:val="21"/>
          <w:szCs w:val="21"/>
        </w:rPr>
        <w:t>我院</w:t>
      </w:r>
      <w:r w:rsidRPr="00563BB6">
        <w:rPr>
          <w:rFonts w:ascii="Times New Roman" w:hAnsi="Times New Roman" w:cs="宋体" w:hint="eastAsia"/>
          <w:sz w:val="21"/>
          <w:szCs w:val="21"/>
        </w:rPr>
        <w:t>协调沟通，保证服务质量。需具备国内或国际项目管理资质证书、相关技术类或管理类本科及以上学历，且具备</w:t>
      </w:r>
      <w:r w:rsidRPr="00563BB6">
        <w:rPr>
          <w:rFonts w:ascii="Times New Roman" w:hAnsi="Times New Roman" w:cs="宋体" w:hint="eastAsia"/>
          <w:sz w:val="21"/>
          <w:szCs w:val="21"/>
        </w:rPr>
        <w:t>10</w:t>
      </w:r>
      <w:r w:rsidRPr="00563BB6">
        <w:rPr>
          <w:rFonts w:ascii="Times New Roman" w:hAnsi="Times New Roman" w:cs="宋体" w:hint="eastAsia"/>
          <w:sz w:val="21"/>
          <w:szCs w:val="21"/>
        </w:rPr>
        <w:t>年以上信息或网络安全工作经验。</w:t>
      </w:r>
    </w:p>
    <w:p w14:paraId="532FCE95" w14:textId="77777777" w:rsidR="00723E15" w:rsidRPr="00563BB6" w:rsidRDefault="000C72FE">
      <w:pPr>
        <w:pStyle w:val="af6"/>
        <w:numPr>
          <w:ilvl w:val="0"/>
          <w:numId w:val="3"/>
        </w:numPr>
        <w:adjustRightInd w:val="0"/>
        <w:snapToGrid w:val="0"/>
        <w:ind w:firstLineChars="0"/>
        <w:rPr>
          <w:rFonts w:ascii="Times New Roman" w:hAnsi="Times New Roman" w:cs="宋体"/>
          <w:sz w:val="21"/>
          <w:szCs w:val="21"/>
        </w:rPr>
      </w:pPr>
      <w:r w:rsidRPr="00563BB6">
        <w:rPr>
          <w:rFonts w:ascii="Times New Roman" w:hAnsi="Times New Roman" w:cs="宋体" w:hint="eastAsia"/>
          <w:sz w:val="21"/>
          <w:szCs w:val="21"/>
        </w:rPr>
        <w:t>技术人员能力要求需具备</w:t>
      </w:r>
      <w:r w:rsidRPr="00563BB6">
        <w:rPr>
          <w:rFonts w:ascii="Times New Roman" w:hAnsi="Times New Roman" w:cs="宋体" w:hint="eastAsia"/>
          <w:sz w:val="21"/>
          <w:szCs w:val="21"/>
        </w:rPr>
        <w:t>CISP</w:t>
      </w:r>
      <w:r w:rsidRPr="00563BB6">
        <w:rPr>
          <w:rFonts w:ascii="Times New Roman" w:hAnsi="Times New Roman" w:cs="宋体" w:hint="eastAsia"/>
          <w:sz w:val="21"/>
          <w:szCs w:val="21"/>
        </w:rPr>
        <w:t>、</w:t>
      </w:r>
      <w:r w:rsidRPr="00563BB6">
        <w:rPr>
          <w:rFonts w:ascii="Times New Roman" w:hAnsi="Times New Roman" w:cs="宋体" w:hint="eastAsia"/>
          <w:sz w:val="21"/>
          <w:szCs w:val="21"/>
        </w:rPr>
        <w:t>CISP-A</w:t>
      </w:r>
      <w:r w:rsidRPr="00563BB6">
        <w:rPr>
          <w:rFonts w:ascii="Times New Roman" w:hAnsi="Times New Roman" w:cs="宋体" w:hint="eastAsia"/>
          <w:sz w:val="21"/>
          <w:szCs w:val="21"/>
        </w:rPr>
        <w:t>、</w:t>
      </w:r>
      <w:r w:rsidRPr="00563BB6">
        <w:rPr>
          <w:rFonts w:ascii="Times New Roman" w:hAnsi="Times New Roman" w:cs="宋体" w:hint="eastAsia"/>
          <w:sz w:val="21"/>
          <w:szCs w:val="21"/>
        </w:rPr>
        <w:t>CISP-DSG</w:t>
      </w:r>
      <w:r w:rsidRPr="00563BB6">
        <w:rPr>
          <w:rFonts w:ascii="Times New Roman" w:hAnsi="Times New Roman" w:cs="宋体" w:hint="eastAsia"/>
          <w:sz w:val="21"/>
          <w:szCs w:val="21"/>
        </w:rPr>
        <w:t>、大数据分析师（高级）、信息安全管理（高级），</w:t>
      </w:r>
      <w:proofErr w:type="spellStart"/>
      <w:r w:rsidRPr="00563BB6">
        <w:rPr>
          <w:rFonts w:ascii="Times New Roman" w:hAnsi="Times New Roman" w:cs="宋体"/>
          <w:sz w:val="21"/>
          <w:szCs w:val="21"/>
        </w:rPr>
        <w:t>CompTIA</w:t>
      </w:r>
      <w:proofErr w:type="spellEnd"/>
      <w:r w:rsidRPr="00563BB6">
        <w:rPr>
          <w:rFonts w:ascii="Times New Roman" w:hAnsi="Times New Roman" w:cs="宋体"/>
          <w:sz w:val="21"/>
          <w:szCs w:val="21"/>
        </w:rPr>
        <w:t xml:space="preserve"> Security+</w:t>
      </w:r>
      <w:r w:rsidRPr="00563BB6">
        <w:rPr>
          <w:rFonts w:ascii="Times New Roman" w:hAnsi="Times New Roman" w:cs="宋体" w:hint="eastAsia"/>
          <w:sz w:val="21"/>
          <w:szCs w:val="21"/>
        </w:rPr>
        <w:t>、信息安全工程师（中级）、</w:t>
      </w:r>
      <w:r w:rsidRPr="00563BB6">
        <w:rPr>
          <w:rFonts w:ascii="Times New Roman" w:hAnsi="Times New Roman" w:cs="宋体" w:hint="eastAsia"/>
          <w:sz w:val="21"/>
          <w:szCs w:val="21"/>
        </w:rPr>
        <w:t>CISAW</w:t>
      </w:r>
      <w:r w:rsidRPr="00563BB6">
        <w:rPr>
          <w:rFonts w:ascii="Times New Roman" w:hAnsi="Times New Roman" w:cs="宋体" w:hint="eastAsia"/>
          <w:sz w:val="21"/>
          <w:szCs w:val="21"/>
        </w:rPr>
        <w:t>等资质证书，且具备</w:t>
      </w:r>
      <w:r w:rsidRPr="00563BB6">
        <w:rPr>
          <w:rFonts w:ascii="Times New Roman" w:hAnsi="Times New Roman" w:cs="宋体" w:hint="eastAsia"/>
          <w:sz w:val="21"/>
          <w:szCs w:val="21"/>
        </w:rPr>
        <w:t>5</w:t>
      </w:r>
      <w:r w:rsidRPr="00563BB6">
        <w:rPr>
          <w:rFonts w:ascii="Times New Roman" w:hAnsi="Times New Roman" w:cs="宋体" w:hint="eastAsia"/>
          <w:sz w:val="21"/>
          <w:szCs w:val="21"/>
        </w:rPr>
        <w:t>年及以上信息或网络安全工作经验。</w:t>
      </w:r>
    </w:p>
    <w:p w14:paraId="0BF15A5C" w14:textId="77777777" w:rsidR="00723E15" w:rsidRDefault="00723E15">
      <w:pPr>
        <w:pStyle w:val="af6"/>
        <w:adjustRightInd w:val="0"/>
        <w:snapToGrid w:val="0"/>
        <w:ind w:left="840" w:firstLineChars="0" w:firstLine="0"/>
        <w:rPr>
          <w:rFonts w:ascii="Times New Roman" w:hAnsi="Times New Roman" w:cs="宋体"/>
          <w:color w:val="C00000"/>
          <w:sz w:val="21"/>
          <w:szCs w:val="21"/>
        </w:rPr>
      </w:pPr>
      <w:bookmarkStart w:id="3" w:name="_Toc12286484"/>
      <w:bookmarkEnd w:id="0"/>
    </w:p>
    <w:bookmarkEnd w:id="3"/>
    <w:p w14:paraId="0A77A0BB" w14:textId="77777777" w:rsidR="00723E15" w:rsidRDefault="00723E15">
      <w:pPr>
        <w:pStyle w:val="ad"/>
        <w:widowControl/>
        <w:spacing w:line="120" w:lineRule="auto"/>
        <w:ind w:firstLineChars="200" w:firstLine="420"/>
        <w:rPr>
          <w:rFonts w:ascii="宋体" w:hAnsi="宋体" w:cs="宋体"/>
          <w:color w:val="C00000"/>
          <w:sz w:val="21"/>
          <w:szCs w:val="21"/>
        </w:rPr>
      </w:pPr>
    </w:p>
    <w:sectPr w:rsidR="00723E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Heiti SC Light">
    <w:panose1 w:val="02000000000000000000"/>
    <w:charset w:val="50"/>
    <w:family w:val="auto"/>
    <w:pitch w:val="variable"/>
    <w:sig w:usb0="8000002F" w:usb1="080E004A" w:usb2="00000010" w:usb3="00000000" w:csb0="003E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仿宋">
    <w:altName w:val="Arial Unicode MS"/>
    <w:panose1 w:val="02010609060101010101"/>
    <w:charset w:val="86"/>
    <w:family w:val="auto"/>
    <w:pitch w:val="default"/>
    <w:sig w:usb0="800002BF" w:usb1="38CF7CFA" w:usb2="00000016" w:usb3="00000000" w:csb0="00040001" w:csb1="00000000"/>
  </w:font>
  <w:font w:name="Calibri">
    <w:panose1 w:val="020F0502020204030204"/>
    <w:charset w:val="00"/>
    <w:family w:val="auto"/>
    <w:pitch w:val="variable"/>
    <w:sig w:usb0="E10002FF" w:usb1="4000ACFF" w:usb2="00000009" w:usb3="00000000" w:csb0="0000019F" w:csb1="00000000"/>
  </w:font>
  <w:font w:name="仿宋_GB2312">
    <w:altName w:val="ＭＳ ゴシック"/>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07A06"/>
    <w:multiLevelType w:val="multilevel"/>
    <w:tmpl w:val="46C07A06"/>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5D8570BB"/>
    <w:multiLevelType w:val="multilevel"/>
    <w:tmpl w:val="5D8570B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54E40E0"/>
    <w:multiLevelType w:val="multilevel"/>
    <w:tmpl w:val="654E40E0"/>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zMDY2M2EwYzQ4MGVmOTRlZDg1MDllODgxMzlkNmMifQ=="/>
  </w:docVars>
  <w:rsids>
    <w:rsidRoot w:val="00172A27"/>
    <w:rsid w:val="00091A9B"/>
    <w:rsid w:val="00094D16"/>
    <w:rsid w:val="000C036A"/>
    <w:rsid w:val="000C72FE"/>
    <w:rsid w:val="00151DD3"/>
    <w:rsid w:val="00172A27"/>
    <w:rsid w:val="00186BF0"/>
    <w:rsid w:val="001971C8"/>
    <w:rsid w:val="001C11EB"/>
    <w:rsid w:val="001C167A"/>
    <w:rsid w:val="002A085E"/>
    <w:rsid w:val="002C2852"/>
    <w:rsid w:val="002C6F25"/>
    <w:rsid w:val="003434BB"/>
    <w:rsid w:val="003F67E2"/>
    <w:rsid w:val="004160B9"/>
    <w:rsid w:val="004973F2"/>
    <w:rsid w:val="005353ED"/>
    <w:rsid w:val="00563BB6"/>
    <w:rsid w:val="005674A6"/>
    <w:rsid w:val="005D0C7B"/>
    <w:rsid w:val="005D4DB5"/>
    <w:rsid w:val="00631CEE"/>
    <w:rsid w:val="00663211"/>
    <w:rsid w:val="00663E9D"/>
    <w:rsid w:val="00710C97"/>
    <w:rsid w:val="00723E15"/>
    <w:rsid w:val="007756C4"/>
    <w:rsid w:val="007862A3"/>
    <w:rsid w:val="00787758"/>
    <w:rsid w:val="00846033"/>
    <w:rsid w:val="00974AE8"/>
    <w:rsid w:val="00A24650"/>
    <w:rsid w:val="00A80127"/>
    <w:rsid w:val="00A95FB5"/>
    <w:rsid w:val="00B645F1"/>
    <w:rsid w:val="00B76460"/>
    <w:rsid w:val="00B946CA"/>
    <w:rsid w:val="00BB45BA"/>
    <w:rsid w:val="00C90E97"/>
    <w:rsid w:val="00D04BF6"/>
    <w:rsid w:val="00D05BDB"/>
    <w:rsid w:val="00DF0EE4"/>
    <w:rsid w:val="00E8691D"/>
    <w:rsid w:val="00E9117F"/>
    <w:rsid w:val="00E93822"/>
    <w:rsid w:val="00FB40AC"/>
    <w:rsid w:val="00FB597D"/>
    <w:rsid w:val="00FC3E1B"/>
    <w:rsid w:val="00FE4F79"/>
    <w:rsid w:val="01264629"/>
    <w:rsid w:val="013E6E1F"/>
    <w:rsid w:val="01553EFA"/>
    <w:rsid w:val="016C134C"/>
    <w:rsid w:val="017442FA"/>
    <w:rsid w:val="01814321"/>
    <w:rsid w:val="01B96A92"/>
    <w:rsid w:val="021A27AB"/>
    <w:rsid w:val="02331ABF"/>
    <w:rsid w:val="02405F8A"/>
    <w:rsid w:val="02900CBF"/>
    <w:rsid w:val="02B63EF1"/>
    <w:rsid w:val="02F2197A"/>
    <w:rsid w:val="03392851"/>
    <w:rsid w:val="034F0B7A"/>
    <w:rsid w:val="0370464D"/>
    <w:rsid w:val="037B54CB"/>
    <w:rsid w:val="03CA6453"/>
    <w:rsid w:val="03E5169F"/>
    <w:rsid w:val="03F92894"/>
    <w:rsid w:val="04206237"/>
    <w:rsid w:val="04272627"/>
    <w:rsid w:val="04351B1E"/>
    <w:rsid w:val="043B1FC0"/>
    <w:rsid w:val="043D741E"/>
    <w:rsid w:val="044C5A83"/>
    <w:rsid w:val="04763EE5"/>
    <w:rsid w:val="04BA3DF1"/>
    <w:rsid w:val="04BF588C"/>
    <w:rsid w:val="05087233"/>
    <w:rsid w:val="05094D59"/>
    <w:rsid w:val="054F4E62"/>
    <w:rsid w:val="05C72C4A"/>
    <w:rsid w:val="05C869C2"/>
    <w:rsid w:val="05CF231F"/>
    <w:rsid w:val="05D10FDF"/>
    <w:rsid w:val="05F34847"/>
    <w:rsid w:val="0639166E"/>
    <w:rsid w:val="06451DC1"/>
    <w:rsid w:val="064F49ED"/>
    <w:rsid w:val="06826B71"/>
    <w:rsid w:val="06952D48"/>
    <w:rsid w:val="06C228AB"/>
    <w:rsid w:val="06E521B8"/>
    <w:rsid w:val="07A11279"/>
    <w:rsid w:val="07A92F4B"/>
    <w:rsid w:val="07B76CEE"/>
    <w:rsid w:val="07D16002"/>
    <w:rsid w:val="08512C9F"/>
    <w:rsid w:val="086417A9"/>
    <w:rsid w:val="08AA23AF"/>
    <w:rsid w:val="08C77405"/>
    <w:rsid w:val="08D30F11"/>
    <w:rsid w:val="09075A53"/>
    <w:rsid w:val="09110EA9"/>
    <w:rsid w:val="09137F54"/>
    <w:rsid w:val="092E2FE0"/>
    <w:rsid w:val="09A6701A"/>
    <w:rsid w:val="09D771D4"/>
    <w:rsid w:val="09DE67B4"/>
    <w:rsid w:val="0A382368"/>
    <w:rsid w:val="0A7116E4"/>
    <w:rsid w:val="0AA23C86"/>
    <w:rsid w:val="0AAE6186"/>
    <w:rsid w:val="0AB344FD"/>
    <w:rsid w:val="0AB85257"/>
    <w:rsid w:val="0ACB4F8A"/>
    <w:rsid w:val="0AD61B81"/>
    <w:rsid w:val="0ADD4CBE"/>
    <w:rsid w:val="0AED7401"/>
    <w:rsid w:val="0B6947A3"/>
    <w:rsid w:val="0B974E6D"/>
    <w:rsid w:val="0B9A495D"/>
    <w:rsid w:val="0C2506CA"/>
    <w:rsid w:val="0C3A5C6D"/>
    <w:rsid w:val="0C4A0131"/>
    <w:rsid w:val="0C985340"/>
    <w:rsid w:val="0CAF268A"/>
    <w:rsid w:val="0CC021C4"/>
    <w:rsid w:val="0CCC6D98"/>
    <w:rsid w:val="0D4032E2"/>
    <w:rsid w:val="0D4542A8"/>
    <w:rsid w:val="0D766D04"/>
    <w:rsid w:val="0DC46DAE"/>
    <w:rsid w:val="0DC96E0A"/>
    <w:rsid w:val="0DE620DB"/>
    <w:rsid w:val="0DFC18FF"/>
    <w:rsid w:val="0E26072A"/>
    <w:rsid w:val="0E3E3CC5"/>
    <w:rsid w:val="0E511C4A"/>
    <w:rsid w:val="0E6A6868"/>
    <w:rsid w:val="0E7B0A75"/>
    <w:rsid w:val="0E8654CE"/>
    <w:rsid w:val="0E981627"/>
    <w:rsid w:val="0F1114F3"/>
    <w:rsid w:val="0F8932E2"/>
    <w:rsid w:val="0F8E6586"/>
    <w:rsid w:val="10030D22"/>
    <w:rsid w:val="101051ED"/>
    <w:rsid w:val="1066305F"/>
    <w:rsid w:val="10881228"/>
    <w:rsid w:val="108D4A90"/>
    <w:rsid w:val="1102547E"/>
    <w:rsid w:val="11360C84"/>
    <w:rsid w:val="11561326"/>
    <w:rsid w:val="11875983"/>
    <w:rsid w:val="11B04EDA"/>
    <w:rsid w:val="11B81FE1"/>
    <w:rsid w:val="12282CC2"/>
    <w:rsid w:val="12767ED2"/>
    <w:rsid w:val="12791770"/>
    <w:rsid w:val="12BE3627"/>
    <w:rsid w:val="12C3266C"/>
    <w:rsid w:val="14323EAD"/>
    <w:rsid w:val="14A34882"/>
    <w:rsid w:val="14A625C4"/>
    <w:rsid w:val="14CD7B51"/>
    <w:rsid w:val="15032E84"/>
    <w:rsid w:val="156A35F2"/>
    <w:rsid w:val="157E3CE3"/>
    <w:rsid w:val="15834B0E"/>
    <w:rsid w:val="15A5287C"/>
    <w:rsid w:val="1603178E"/>
    <w:rsid w:val="162C6AF9"/>
    <w:rsid w:val="163C6D3C"/>
    <w:rsid w:val="16461969"/>
    <w:rsid w:val="166938A9"/>
    <w:rsid w:val="166D339A"/>
    <w:rsid w:val="16781D3E"/>
    <w:rsid w:val="16AC5697"/>
    <w:rsid w:val="16D76A65"/>
    <w:rsid w:val="16ED0036"/>
    <w:rsid w:val="17017F86"/>
    <w:rsid w:val="17263548"/>
    <w:rsid w:val="17312619"/>
    <w:rsid w:val="1783099B"/>
    <w:rsid w:val="178D1819"/>
    <w:rsid w:val="179B5CE4"/>
    <w:rsid w:val="17D905BB"/>
    <w:rsid w:val="182C1032"/>
    <w:rsid w:val="18736C61"/>
    <w:rsid w:val="187D53EA"/>
    <w:rsid w:val="18814EDA"/>
    <w:rsid w:val="18A8690B"/>
    <w:rsid w:val="18C474BD"/>
    <w:rsid w:val="192F0DDA"/>
    <w:rsid w:val="195F2D42"/>
    <w:rsid w:val="196B14AE"/>
    <w:rsid w:val="19E72434"/>
    <w:rsid w:val="19EE47F1"/>
    <w:rsid w:val="19F8741E"/>
    <w:rsid w:val="1A577554"/>
    <w:rsid w:val="1A5F749D"/>
    <w:rsid w:val="1AA41354"/>
    <w:rsid w:val="1AC15DB2"/>
    <w:rsid w:val="1ADF413A"/>
    <w:rsid w:val="1B193AF0"/>
    <w:rsid w:val="1B4E306E"/>
    <w:rsid w:val="1B886580"/>
    <w:rsid w:val="1BBC26CD"/>
    <w:rsid w:val="1BFB1448"/>
    <w:rsid w:val="1C136791"/>
    <w:rsid w:val="1C1E0C92"/>
    <w:rsid w:val="1C2C1B1A"/>
    <w:rsid w:val="1C69015F"/>
    <w:rsid w:val="1C694603"/>
    <w:rsid w:val="1C961170"/>
    <w:rsid w:val="1CF540E9"/>
    <w:rsid w:val="1D0E0D07"/>
    <w:rsid w:val="1D156539"/>
    <w:rsid w:val="1D303373"/>
    <w:rsid w:val="1D3B29EA"/>
    <w:rsid w:val="1D486ED6"/>
    <w:rsid w:val="1D4F1A4B"/>
    <w:rsid w:val="1D556936"/>
    <w:rsid w:val="1D677DFC"/>
    <w:rsid w:val="1D70551D"/>
    <w:rsid w:val="1DF83E91"/>
    <w:rsid w:val="1E1E4F79"/>
    <w:rsid w:val="1E3D7AF5"/>
    <w:rsid w:val="1E426EBA"/>
    <w:rsid w:val="1E603227"/>
    <w:rsid w:val="1E894AE9"/>
    <w:rsid w:val="1E9B1AE1"/>
    <w:rsid w:val="1EA2204E"/>
    <w:rsid w:val="1F1C3BAF"/>
    <w:rsid w:val="1F3709E9"/>
    <w:rsid w:val="1F3A1070"/>
    <w:rsid w:val="1F663AFB"/>
    <w:rsid w:val="1F9951FF"/>
    <w:rsid w:val="1FC00F3B"/>
    <w:rsid w:val="1FDF698A"/>
    <w:rsid w:val="206A094A"/>
    <w:rsid w:val="20735A50"/>
    <w:rsid w:val="20803CC9"/>
    <w:rsid w:val="20823EE5"/>
    <w:rsid w:val="208F1E39"/>
    <w:rsid w:val="20C0056A"/>
    <w:rsid w:val="20C03B7F"/>
    <w:rsid w:val="20D33EC0"/>
    <w:rsid w:val="20FB5A46"/>
    <w:rsid w:val="21142D98"/>
    <w:rsid w:val="21647076"/>
    <w:rsid w:val="218D2B42"/>
    <w:rsid w:val="2197576F"/>
    <w:rsid w:val="21C85928"/>
    <w:rsid w:val="21E10E5D"/>
    <w:rsid w:val="221072CF"/>
    <w:rsid w:val="227855A0"/>
    <w:rsid w:val="22B1460E"/>
    <w:rsid w:val="22B83BEE"/>
    <w:rsid w:val="22BA5BB9"/>
    <w:rsid w:val="22BD2FB3"/>
    <w:rsid w:val="22C407E5"/>
    <w:rsid w:val="22ED527D"/>
    <w:rsid w:val="23195DF0"/>
    <w:rsid w:val="2355143D"/>
    <w:rsid w:val="235A6A54"/>
    <w:rsid w:val="2432177F"/>
    <w:rsid w:val="24362C8F"/>
    <w:rsid w:val="2443398C"/>
    <w:rsid w:val="24977834"/>
    <w:rsid w:val="24A361D8"/>
    <w:rsid w:val="257162D7"/>
    <w:rsid w:val="25A04CE7"/>
    <w:rsid w:val="25A93CC2"/>
    <w:rsid w:val="25F34F3E"/>
    <w:rsid w:val="26135D7F"/>
    <w:rsid w:val="26650304"/>
    <w:rsid w:val="26A5092E"/>
    <w:rsid w:val="26F96584"/>
    <w:rsid w:val="26FC7E22"/>
    <w:rsid w:val="27084A19"/>
    <w:rsid w:val="270D202F"/>
    <w:rsid w:val="27174C5C"/>
    <w:rsid w:val="273A72C8"/>
    <w:rsid w:val="27673E35"/>
    <w:rsid w:val="278A5992"/>
    <w:rsid w:val="278F0C96"/>
    <w:rsid w:val="27AE0637"/>
    <w:rsid w:val="280C22E7"/>
    <w:rsid w:val="28123DA1"/>
    <w:rsid w:val="28212236"/>
    <w:rsid w:val="28416434"/>
    <w:rsid w:val="288325A9"/>
    <w:rsid w:val="288D2668"/>
    <w:rsid w:val="28D26420"/>
    <w:rsid w:val="29231FDE"/>
    <w:rsid w:val="2964687E"/>
    <w:rsid w:val="299B4C83"/>
    <w:rsid w:val="29E4351B"/>
    <w:rsid w:val="29F85218"/>
    <w:rsid w:val="29FD638B"/>
    <w:rsid w:val="2A0E0476"/>
    <w:rsid w:val="2A21651D"/>
    <w:rsid w:val="2A3A7F23"/>
    <w:rsid w:val="2A900FAD"/>
    <w:rsid w:val="2AAA5337"/>
    <w:rsid w:val="2AAD1B5F"/>
    <w:rsid w:val="2B2A7653"/>
    <w:rsid w:val="2B3B716B"/>
    <w:rsid w:val="2B485D2C"/>
    <w:rsid w:val="2BAE2033"/>
    <w:rsid w:val="2BE17D43"/>
    <w:rsid w:val="2BF51A0F"/>
    <w:rsid w:val="2BF832AE"/>
    <w:rsid w:val="2C33078A"/>
    <w:rsid w:val="2C4958B7"/>
    <w:rsid w:val="2C605B73"/>
    <w:rsid w:val="2C752B50"/>
    <w:rsid w:val="2C862667"/>
    <w:rsid w:val="2D003E6F"/>
    <w:rsid w:val="2D3E1194"/>
    <w:rsid w:val="2D5C161A"/>
    <w:rsid w:val="2D643EE1"/>
    <w:rsid w:val="2DAF7048"/>
    <w:rsid w:val="2E251034"/>
    <w:rsid w:val="2EB536D8"/>
    <w:rsid w:val="2F1523C9"/>
    <w:rsid w:val="2F1E127D"/>
    <w:rsid w:val="2F3A3BDD"/>
    <w:rsid w:val="2F6C023B"/>
    <w:rsid w:val="305B205D"/>
    <w:rsid w:val="307024B6"/>
    <w:rsid w:val="30850E88"/>
    <w:rsid w:val="30912F30"/>
    <w:rsid w:val="30CE4E2E"/>
    <w:rsid w:val="314D19A6"/>
    <w:rsid w:val="31B61C41"/>
    <w:rsid w:val="31F90508"/>
    <w:rsid w:val="322C62BF"/>
    <w:rsid w:val="325154C6"/>
    <w:rsid w:val="3260395B"/>
    <w:rsid w:val="3268280F"/>
    <w:rsid w:val="330D3AE3"/>
    <w:rsid w:val="33382825"/>
    <w:rsid w:val="33610962"/>
    <w:rsid w:val="33680D19"/>
    <w:rsid w:val="3393097F"/>
    <w:rsid w:val="33B43F5E"/>
    <w:rsid w:val="33B8390B"/>
    <w:rsid w:val="33C5616B"/>
    <w:rsid w:val="34163A9E"/>
    <w:rsid w:val="345614B9"/>
    <w:rsid w:val="34647904"/>
    <w:rsid w:val="34884436"/>
    <w:rsid w:val="34E70033"/>
    <w:rsid w:val="34F36D08"/>
    <w:rsid w:val="35747E49"/>
    <w:rsid w:val="35760FBE"/>
    <w:rsid w:val="358928AF"/>
    <w:rsid w:val="35B77D36"/>
    <w:rsid w:val="35CE2F97"/>
    <w:rsid w:val="35EB3E83"/>
    <w:rsid w:val="35F03248"/>
    <w:rsid w:val="362A675A"/>
    <w:rsid w:val="36315D3A"/>
    <w:rsid w:val="36341386"/>
    <w:rsid w:val="36745C27"/>
    <w:rsid w:val="369B1405"/>
    <w:rsid w:val="369B31B3"/>
    <w:rsid w:val="36DB7A54"/>
    <w:rsid w:val="373158C6"/>
    <w:rsid w:val="37421881"/>
    <w:rsid w:val="37621F23"/>
    <w:rsid w:val="37904CE2"/>
    <w:rsid w:val="37963E29"/>
    <w:rsid w:val="37A863B6"/>
    <w:rsid w:val="37A97B52"/>
    <w:rsid w:val="37BA3B0D"/>
    <w:rsid w:val="37FE7E9E"/>
    <w:rsid w:val="38286CC9"/>
    <w:rsid w:val="386341A5"/>
    <w:rsid w:val="38C17F8F"/>
    <w:rsid w:val="392840E5"/>
    <w:rsid w:val="394E78F1"/>
    <w:rsid w:val="39557F91"/>
    <w:rsid w:val="39560D4E"/>
    <w:rsid w:val="39AB195F"/>
    <w:rsid w:val="39E70C2A"/>
    <w:rsid w:val="39F8681F"/>
    <w:rsid w:val="3A137505"/>
    <w:rsid w:val="3A1F19CA"/>
    <w:rsid w:val="3A9248CD"/>
    <w:rsid w:val="3B07350D"/>
    <w:rsid w:val="3B6444BC"/>
    <w:rsid w:val="3B903503"/>
    <w:rsid w:val="3BE61649"/>
    <w:rsid w:val="3C334F54"/>
    <w:rsid w:val="3C395948"/>
    <w:rsid w:val="3C771FCD"/>
    <w:rsid w:val="3C785021"/>
    <w:rsid w:val="3CD218F9"/>
    <w:rsid w:val="3D2D16A6"/>
    <w:rsid w:val="3D7759D5"/>
    <w:rsid w:val="3DAE5EC2"/>
    <w:rsid w:val="3DE14523"/>
    <w:rsid w:val="3E196E16"/>
    <w:rsid w:val="3EC3774B"/>
    <w:rsid w:val="3EC60FE9"/>
    <w:rsid w:val="3EF45B57"/>
    <w:rsid w:val="3F19380F"/>
    <w:rsid w:val="3F237EE6"/>
    <w:rsid w:val="3F2B709E"/>
    <w:rsid w:val="3F450160"/>
    <w:rsid w:val="3F7722E4"/>
    <w:rsid w:val="3F8C3FE1"/>
    <w:rsid w:val="408F1FDB"/>
    <w:rsid w:val="40A4535A"/>
    <w:rsid w:val="40AE7F87"/>
    <w:rsid w:val="40B41A41"/>
    <w:rsid w:val="40D7128C"/>
    <w:rsid w:val="40F462E2"/>
    <w:rsid w:val="411E6505"/>
    <w:rsid w:val="41662610"/>
    <w:rsid w:val="416F3BBA"/>
    <w:rsid w:val="418F1B67"/>
    <w:rsid w:val="41994793"/>
    <w:rsid w:val="41C95079"/>
    <w:rsid w:val="41E304D3"/>
    <w:rsid w:val="41EC0D67"/>
    <w:rsid w:val="41F92AC6"/>
    <w:rsid w:val="42817701"/>
    <w:rsid w:val="42B9333F"/>
    <w:rsid w:val="42FC76D0"/>
    <w:rsid w:val="43095949"/>
    <w:rsid w:val="4326474D"/>
    <w:rsid w:val="43323F32"/>
    <w:rsid w:val="435C0443"/>
    <w:rsid w:val="43BB4E95"/>
    <w:rsid w:val="43D321DE"/>
    <w:rsid w:val="43D61CCF"/>
    <w:rsid w:val="44110F59"/>
    <w:rsid w:val="442548A8"/>
    <w:rsid w:val="446D66E7"/>
    <w:rsid w:val="450A60D4"/>
    <w:rsid w:val="4510761C"/>
    <w:rsid w:val="451E392D"/>
    <w:rsid w:val="4530540F"/>
    <w:rsid w:val="454809AA"/>
    <w:rsid w:val="456D2FD6"/>
    <w:rsid w:val="457F1EF2"/>
    <w:rsid w:val="458A2D71"/>
    <w:rsid w:val="462A00B0"/>
    <w:rsid w:val="463A4797"/>
    <w:rsid w:val="465313B5"/>
    <w:rsid w:val="465D0485"/>
    <w:rsid w:val="468C48C7"/>
    <w:rsid w:val="46C44060"/>
    <w:rsid w:val="46DC75FC"/>
    <w:rsid w:val="46E44703"/>
    <w:rsid w:val="47092F89"/>
    <w:rsid w:val="47E80223"/>
    <w:rsid w:val="47F941DE"/>
    <w:rsid w:val="47FB7F56"/>
    <w:rsid w:val="48036E0A"/>
    <w:rsid w:val="483E7E42"/>
    <w:rsid w:val="484A4A39"/>
    <w:rsid w:val="48C77E38"/>
    <w:rsid w:val="48EA3B26"/>
    <w:rsid w:val="4981092F"/>
    <w:rsid w:val="49F20EE5"/>
    <w:rsid w:val="4A414B86"/>
    <w:rsid w:val="4A44461C"/>
    <w:rsid w:val="4ADD3943"/>
    <w:rsid w:val="4B1A4B97"/>
    <w:rsid w:val="4B78366B"/>
    <w:rsid w:val="4B7E5126"/>
    <w:rsid w:val="4BA13E68"/>
    <w:rsid w:val="4BD20FCE"/>
    <w:rsid w:val="4BF76C86"/>
    <w:rsid w:val="4C043151"/>
    <w:rsid w:val="4C2757BD"/>
    <w:rsid w:val="4C571903"/>
    <w:rsid w:val="4C59349D"/>
    <w:rsid w:val="4C79769B"/>
    <w:rsid w:val="4CBD3A2C"/>
    <w:rsid w:val="4CC96874"/>
    <w:rsid w:val="4D9A1FBF"/>
    <w:rsid w:val="4DAC584E"/>
    <w:rsid w:val="4DB536C3"/>
    <w:rsid w:val="4DEF230B"/>
    <w:rsid w:val="4EB1136E"/>
    <w:rsid w:val="4ECF7A46"/>
    <w:rsid w:val="4EFE15B8"/>
    <w:rsid w:val="4F1418FD"/>
    <w:rsid w:val="4F1D4C56"/>
    <w:rsid w:val="4F351F9F"/>
    <w:rsid w:val="4F457D08"/>
    <w:rsid w:val="4F4A3571"/>
    <w:rsid w:val="4F62701A"/>
    <w:rsid w:val="4F8D612B"/>
    <w:rsid w:val="4F8E345D"/>
    <w:rsid w:val="4FA26F09"/>
    <w:rsid w:val="4FF47C20"/>
    <w:rsid w:val="50047BC4"/>
    <w:rsid w:val="50153B7F"/>
    <w:rsid w:val="50281B04"/>
    <w:rsid w:val="50424937"/>
    <w:rsid w:val="50940F47"/>
    <w:rsid w:val="51053BF3"/>
    <w:rsid w:val="513A2283"/>
    <w:rsid w:val="51654692"/>
    <w:rsid w:val="51750D79"/>
    <w:rsid w:val="517A013D"/>
    <w:rsid w:val="51DD25ED"/>
    <w:rsid w:val="51FD48CA"/>
    <w:rsid w:val="52102850"/>
    <w:rsid w:val="521A722A"/>
    <w:rsid w:val="524644C3"/>
    <w:rsid w:val="525C7843"/>
    <w:rsid w:val="52900834"/>
    <w:rsid w:val="529F0D75"/>
    <w:rsid w:val="52A116FA"/>
    <w:rsid w:val="52FC4B82"/>
    <w:rsid w:val="53034162"/>
    <w:rsid w:val="533D7674"/>
    <w:rsid w:val="5354676C"/>
    <w:rsid w:val="53807561"/>
    <w:rsid w:val="538C4158"/>
    <w:rsid w:val="53963229"/>
    <w:rsid w:val="53A36759"/>
    <w:rsid w:val="53CD29E2"/>
    <w:rsid w:val="542645AC"/>
    <w:rsid w:val="542A253C"/>
    <w:rsid w:val="54532EC8"/>
    <w:rsid w:val="545C1D7C"/>
    <w:rsid w:val="54686973"/>
    <w:rsid w:val="54A0435F"/>
    <w:rsid w:val="55823A64"/>
    <w:rsid w:val="55F11349"/>
    <w:rsid w:val="55FA184D"/>
    <w:rsid w:val="561A3C9D"/>
    <w:rsid w:val="56356D29"/>
    <w:rsid w:val="5640122A"/>
    <w:rsid w:val="564B3E56"/>
    <w:rsid w:val="56E542AB"/>
    <w:rsid w:val="57835872"/>
    <w:rsid w:val="57996E43"/>
    <w:rsid w:val="57AE1946"/>
    <w:rsid w:val="57D91936"/>
    <w:rsid w:val="584B2834"/>
    <w:rsid w:val="585A2A77"/>
    <w:rsid w:val="58647451"/>
    <w:rsid w:val="589A7317"/>
    <w:rsid w:val="58BF0B2C"/>
    <w:rsid w:val="58BF445B"/>
    <w:rsid w:val="58EB36CF"/>
    <w:rsid w:val="58F5454D"/>
    <w:rsid w:val="593F3A1A"/>
    <w:rsid w:val="598D29D8"/>
    <w:rsid w:val="59BF7377"/>
    <w:rsid w:val="59C7413C"/>
    <w:rsid w:val="59CF35C4"/>
    <w:rsid w:val="5A0233C6"/>
    <w:rsid w:val="5AB20948"/>
    <w:rsid w:val="5ABF3065"/>
    <w:rsid w:val="5AE96334"/>
    <w:rsid w:val="5AEF04D8"/>
    <w:rsid w:val="5AF423C3"/>
    <w:rsid w:val="5AF80325"/>
    <w:rsid w:val="5B1038C0"/>
    <w:rsid w:val="5B1A029B"/>
    <w:rsid w:val="5B1A64ED"/>
    <w:rsid w:val="5B372BFB"/>
    <w:rsid w:val="5B3A26EB"/>
    <w:rsid w:val="5B3E042E"/>
    <w:rsid w:val="5B48305A"/>
    <w:rsid w:val="5B6A1223"/>
    <w:rsid w:val="5B8A5421"/>
    <w:rsid w:val="5BA34735"/>
    <w:rsid w:val="5BB22BCA"/>
    <w:rsid w:val="5BF136F2"/>
    <w:rsid w:val="5C11169E"/>
    <w:rsid w:val="5C7E485A"/>
    <w:rsid w:val="5CA73DB1"/>
    <w:rsid w:val="5CC93D27"/>
    <w:rsid w:val="5D303DA6"/>
    <w:rsid w:val="5D5201C0"/>
    <w:rsid w:val="5D810AA5"/>
    <w:rsid w:val="5DB42C29"/>
    <w:rsid w:val="5DCA7D57"/>
    <w:rsid w:val="5DD21301"/>
    <w:rsid w:val="5DEE7A70"/>
    <w:rsid w:val="5E006E0E"/>
    <w:rsid w:val="5E211941"/>
    <w:rsid w:val="5E3B0C54"/>
    <w:rsid w:val="5E4C10B3"/>
    <w:rsid w:val="5E5D3DE8"/>
    <w:rsid w:val="5E966CFA"/>
    <w:rsid w:val="5EDB1920"/>
    <w:rsid w:val="5EF917D0"/>
    <w:rsid w:val="5F685A79"/>
    <w:rsid w:val="5F797C86"/>
    <w:rsid w:val="5FE5531C"/>
    <w:rsid w:val="600B4656"/>
    <w:rsid w:val="601479AF"/>
    <w:rsid w:val="602E0DDC"/>
    <w:rsid w:val="6042451C"/>
    <w:rsid w:val="6054424F"/>
    <w:rsid w:val="60EA6962"/>
    <w:rsid w:val="60FB46CB"/>
    <w:rsid w:val="61587D6F"/>
    <w:rsid w:val="61B825BC"/>
    <w:rsid w:val="61C13B66"/>
    <w:rsid w:val="61ED04B8"/>
    <w:rsid w:val="62145A44"/>
    <w:rsid w:val="62377985"/>
    <w:rsid w:val="62586279"/>
    <w:rsid w:val="62714428"/>
    <w:rsid w:val="632B1962"/>
    <w:rsid w:val="632F68AE"/>
    <w:rsid w:val="63A454EE"/>
    <w:rsid w:val="63A84AB8"/>
    <w:rsid w:val="643F1D51"/>
    <w:rsid w:val="644A7E43"/>
    <w:rsid w:val="64803865"/>
    <w:rsid w:val="64813139"/>
    <w:rsid w:val="64DD0CB7"/>
    <w:rsid w:val="64DD2A65"/>
    <w:rsid w:val="64E5191A"/>
    <w:rsid w:val="653656D0"/>
    <w:rsid w:val="654C7BEB"/>
    <w:rsid w:val="65561224"/>
    <w:rsid w:val="655A0A89"/>
    <w:rsid w:val="65A96BA2"/>
    <w:rsid w:val="65CE6852"/>
    <w:rsid w:val="65E8790A"/>
    <w:rsid w:val="660E4EA0"/>
    <w:rsid w:val="66372649"/>
    <w:rsid w:val="663C7C5F"/>
    <w:rsid w:val="664408C2"/>
    <w:rsid w:val="66A77FCB"/>
    <w:rsid w:val="66ED2D08"/>
    <w:rsid w:val="67024A05"/>
    <w:rsid w:val="67211A19"/>
    <w:rsid w:val="672D1356"/>
    <w:rsid w:val="67406A5C"/>
    <w:rsid w:val="674A1F08"/>
    <w:rsid w:val="67767967"/>
    <w:rsid w:val="679D64DC"/>
    <w:rsid w:val="67B026C9"/>
    <w:rsid w:val="68282249"/>
    <w:rsid w:val="684A6664"/>
    <w:rsid w:val="6885769C"/>
    <w:rsid w:val="69083E29"/>
    <w:rsid w:val="692D181F"/>
    <w:rsid w:val="692F7608"/>
    <w:rsid w:val="695D4F45"/>
    <w:rsid w:val="69D72179"/>
    <w:rsid w:val="69E77EE2"/>
    <w:rsid w:val="69F947B9"/>
    <w:rsid w:val="6A107439"/>
    <w:rsid w:val="6A386990"/>
    <w:rsid w:val="6A4A3798"/>
    <w:rsid w:val="6A507803"/>
    <w:rsid w:val="6A53650D"/>
    <w:rsid w:val="6A660390"/>
    <w:rsid w:val="6A7C02EA"/>
    <w:rsid w:val="6B5B46E4"/>
    <w:rsid w:val="6B84284F"/>
    <w:rsid w:val="6B856C99"/>
    <w:rsid w:val="6B99520C"/>
    <w:rsid w:val="6C0578D5"/>
    <w:rsid w:val="6C470ACC"/>
    <w:rsid w:val="6C6E3212"/>
    <w:rsid w:val="6CAF118B"/>
    <w:rsid w:val="6CB22A29"/>
    <w:rsid w:val="6CBA7B30"/>
    <w:rsid w:val="6CC60283"/>
    <w:rsid w:val="6CE150BD"/>
    <w:rsid w:val="6D0B213A"/>
    <w:rsid w:val="6D260D22"/>
    <w:rsid w:val="6D365409"/>
    <w:rsid w:val="6D512242"/>
    <w:rsid w:val="6D6655C2"/>
    <w:rsid w:val="6D994052"/>
    <w:rsid w:val="6DB024D9"/>
    <w:rsid w:val="6DBB3B60"/>
    <w:rsid w:val="6DCE3893"/>
    <w:rsid w:val="6DDD5884"/>
    <w:rsid w:val="6DFA4688"/>
    <w:rsid w:val="6E881C94"/>
    <w:rsid w:val="6E97570D"/>
    <w:rsid w:val="6EBA3E17"/>
    <w:rsid w:val="6EC151A6"/>
    <w:rsid w:val="6ECE341F"/>
    <w:rsid w:val="6EE40E94"/>
    <w:rsid w:val="6EFA3169"/>
    <w:rsid w:val="6F0D2199"/>
    <w:rsid w:val="6F327E52"/>
    <w:rsid w:val="6F793C8F"/>
    <w:rsid w:val="6FD44A65"/>
    <w:rsid w:val="6FDE3B35"/>
    <w:rsid w:val="6FE50A20"/>
    <w:rsid w:val="6FEF189F"/>
    <w:rsid w:val="706E310B"/>
    <w:rsid w:val="70BF74C3"/>
    <w:rsid w:val="70CC398E"/>
    <w:rsid w:val="71752277"/>
    <w:rsid w:val="71797077"/>
    <w:rsid w:val="717A6480"/>
    <w:rsid w:val="71F17B50"/>
    <w:rsid w:val="71F92EA9"/>
    <w:rsid w:val="7231619E"/>
    <w:rsid w:val="72A72905"/>
    <w:rsid w:val="72C963D7"/>
    <w:rsid w:val="732B0E40"/>
    <w:rsid w:val="732F685F"/>
    <w:rsid w:val="73351CBE"/>
    <w:rsid w:val="734343DB"/>
    <w:rsid w:val="734E4B2E"/>
    <w:rsid w:val="73797DFD"/>
    <w:rsid w:val="739015EB"/>
    <w:rsid w:val="73944C37"/>
    <w:rsid w:val="73B61051"/>
    <w:rsid w:val="73BE7F06"/>
    <w:rsid w:val="73D440E3"/>
    <w:rsid w:val="73FD5D33"/>
    <w:rsid w:val="746833B5"/>
    <w:rsid w:val="749E63DE"/>
    <w:rsid w:val="751C3136"/>
    <w:rsid w:val="752D5343"/>
    <w:rsid w:val="753F6E24"/>
    <w:rsid w:val="75656DE5"/>
    <w:rsid w:val="75852A82"/>
    <w:rsid w:val="75DC28C5"/>
    <w:rsid w:val="75FC6AC3"/>
    <w:rsid w:val="766D3B19"/>
    <w:rsid w:val="76733229"/>
    <w:rsid w:val="76A96C4B"/>
    <w:rsid w:val="76D57A40"/>
    <w:rsid w:val="77087B85"/>
    <w:rsid w:val="771816DB"/>
    <w:rsid w:val="77660698"/>
    <w:rsid w:val="779B6752"/>
    <w:rsid w:val="77D2757B"/>
    <w:rsid w:val="77DB696C"/>
    <w:rsid w:val="7878159A"/>
    <w:rsid w:val="788334CC"/>
    <w:rsid w:val="78A72A86"/>
    <w:rsid w:val="78CC6C21"/>
    <w:rsid w:val="78E21FA1"/>
    <w:rsid w:val="791F31F5"/>
    <w:rsid w:val="792F0F5E"/>
    <w:rsid w:val="79556C16"/>
    <w:rsid w:val="79A33E26"/>
    <w:rsid w:val="79AE27CB"/>
    <w:rsid w:val="79AE4D15"/>
    <w:rsid w:val="79FD2E0A"/>
    <w:rsid w:val="7A3902E6"/>
    <w:rsid w:val="7A612377"/>
    <w:rsid w:val="7A65732D"/>
    <w:rsid w:val="7A862E00"/>
    <w:rsid w:val="7A8D23E0"/>
    <w:rsid w:val="7AA80FC8"/>
    <w:rsid w:val="7AD57BBA"/>
    <w:rsid w:val="7AF406B1"/>
    <w:rsid w:val="7B3A2568"/>
    <w:rsid w:val="7B3D3E06"/>
    <w:rsid w:val="7BCB1412"/>
    <w:rsid w:val="7BDF6C6B"/>
    <w:rsid w:val="7BEC3136"/>
    <w:rsid w:val="7BF344C5"/>
    <w:rsid w:val="7CCD11BA"/>
    <w:rsid w:val="7D0050EB"/>
    <w:rsid w:val="7D1D4FBB"/>
    <w:rsid w:val="7D1F7C67"/>
    <w:rsid w:val="7D22132A"/>
    <w:rsid w:val="7D254B52"/>
    <w:rsid w:val="7DFC3B04"/>
    <w:rsid w:val="7E22523F"/>
    <w:rsid w:val="7E505BFE"/>
    <w:rsid w:val="7E924469"/>
    <w:rsid w:val="7E971A7F"/>
    <w:rsid w:val="7E97382D"/>
    <w:rsid w:val="7F062761"/>
    <w:rsid w:val="7F1E3F4E"/>
    <w:rsid w:val="7F531E4A"/>
    <w:rsid w:val="7F5F07EF"/>
    <w:rsid w:val="7FDC0EF6"/>
    <w:rsid w:val="7FDF723A"/>
    <w:rsid w:val="7FE72592"/>
    <w:rsid w:val="7FEE3921"/>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Body Text First Indent 2"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楷体_GB2312"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link w:val="a5"/>
    <w:qFormat/>
    <w:rPr>
      <w:rFonts w:ascii="Heiti SC Light" w:eastAsia="Heiti SC Light"/>
      <w:sz w:val="24"/>
      <w:szCs w:val="24"/>
    </w:rPr>
  </w:style>
  <w:style w:type="paragraph" w:styleId="a6">
    <w:name w:val="annotation text"/>
    <w:basedOn w:val="a"/>
    <w:qFormat/>
    <w:pPr>
      <w:jc w:val="left"/>
    </w:pPr>
  </w:style>
  <w:style w:type="paragraph" w:styleId="a7">
    <w:name w:val="Body Text"/>
    <w:basedOn w:val="a"/>
    <w:uiPriority w:val="99"/>
    <w:qFormat/>
  </w:style>
  <w:style w:type="paragraph" w:styleId="a8">
    <w:name w:val="Body Text Indent"/>
    <w:basedOn w:val="a"/>
    <w:qFormat/>
    <w:pPr>
      <w:spacing w:after="120"/>
      <w:ind w:leftChars="200" w:left="420"/>
    </w:pPr>
  </w:style>
  <w:style w:type="paragraph" w:styleId="a9">
    <w:name w:val="Plain Text"/>
    <w:basedOn w:val="a"/>
    <w:qFormat/>
    <w:rPr>
      <w:rFonts w:ascii="宋体" w:hAnsi="Courier New"/>
      <w:sz w:val="24"/>
    </w:rPr>
  </w:style>
  <w:style w:type="paragraph" w:styleId="aa">
    <w:name w:val="footer"/>
    <w:basedOn w:val="ab"/>
    <w:qFormat/>
    <w:pPr>
      <w:spacing w:before="420"/>
    </w:pPr>
    <w:rPr>
      <w:b/>
    </w:rPr>
  </w:style>
  <w:style w:type="paragraph" w:customStyle="1" w:styleId="ab">
    <w:name w:val="基准页眉样式"/>
    <w:basedOn w:val="a"/>
    <w:qFormat/>
    <w:pPr>
      <w:keepLines/>
      <w:tabs>
        <w:tab w:val="left" w:pos="-1080"/>
        <w:tab w:val="center" w:pos="4320"/>
        <w:tab w:val="right" w:pos="9480"/>
      </w:tabs>
      <w:ind w:left="-1080" w:right="-840"/>
    </w:pPr>
    <w:rPr>
      <w:rFonts w:ascii="Arial" w:eastAsia="Times New Roman" w:hAnsi="Arial"/>
    </w:rPr>
  </w:style>
  <w:style w:type="paragraph" w:styleId="ac">
    <w:name w:val="header"/>
    <w:basedOn w:val="ab"/>
    <w:qFormat/>
    <w:pPr>
      <w:pBdr>
        <w:top w:val="none" w:sz="0" w:space="1" w:color="auto"/>
        <w:left w:val="none" w:sz="0" w:space="4" w:color="auto"/>
        <w:bottom w:val="none" w:sz="0" w:space="1" w:color="auto"/>
        <w:right w:val="none" w:sz="0" w:space="4" w:color="auto"/>
      </w:pBdr>
      <w:tabs>
        <w:tab w:val="clear" w:pos="-1080"/>
        <w:tab w:val="clear" w:pos="4320"/>
        <w:tab w:val="clear" w:pos="9480"/>
        <w:tab w:val="center" w:pos="4153"/>
        <w:tab w:val="right" w:pos="8306"/>
      </w:tabs>
      <w:snapToGrid w:val="0"/>
    </w:pPr>
    <w:rPr>
      <w:sz w:val="18"/>
    </w:rPr>
  </w:style>
  <w:style w:type="paragraph" w:styleId="ad">
    <w:name w:val="Normal (Web)"/>
    <w:basedOn w:val="a"/>
    <w:qFormat/>
    <w:pPr>
      <w:spacing w:before="100" w:beforeAutospacing="1" w:after="100" w:afterAutospacing="1"/>
      <w:jc w:val="left"/>
    </w:pPr>
    <w:rPr>
      <w:kern w:val="0"/>
      <w:sz w:val="24"/>
    </w:rPr>
  </w:style>
  <w:style w:type="paragraph" w:styleId="ae">
    <w:name w:val="Title"/>
    <w:basedOn w:val="a"/>
    <w:next w:val="a"/>
    <w:qFormat/>
    <w:pPr>
      <w:spacing w:before="240" w:after="60"/>
      <w:jc w:val="center"/>
      <w:outlineLvl w:val="0"/>
    </w:pPr>
    <w:rPr>
      <w:rFonts w:asciiTheme="majorHAnsi" w:hAnsiTheme="majorHAnsi" w:cstheme="majorBidi"/>
      <w:b/>
      <w:bCs/>
      <w:sz w:val="32"/>
      <w:szCs w:val="32"/>
    </w:rPr>
  </w:style>
  <w:style w:type="paragraph" w:styleId="2">
    <w:name w:val="Body Text First Indent 2"/>
    <w:basedOn w:val="a8"/>
    <w:qFormat/>
    <w:pPr>
      <w:ind w:firstLine="420"/>
    </w:p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qFormat/>
    <w:rPr>
      <w:rFonts w:ascii="Times New Roman" w:hAnsi="Times New Roman"/>
      <w:i/>
      <w:sz w:val="20"/>
      <w:vertAlign w:val="baseline"/>
      <w:lang w:eastAsia="zh-CN"/>
    </w:rPr>
  </w:style>
  <w:style w:type="character" w:styleId="af1">
    <w:name w:val="annotation reference"/>
    <w:semiHidden/>
    <w:qFormat/>
    <w:rPr>
      <w:sz w:val="21"/>
      <w:szCs w:val="21"/>
    </w:rPr>
  </w:style>
  <w:style w:type="paragraph" w:customStyle="1" w:styleId="af2">
    <w:name w:val="文档正文"/>
    <w:basedOn w:val="a"/>
    <w:uiPriority w:val="99"/>
    <w:qFormat/>
    <w:pPr>
      <w:adjustRightInd w:val="0"/>
      <w:spacing w:line="480" w:lineRule="atLeast"/>
      <w:ind w:firstLineChars="200" w:firstLine="567"/>
      <w:textAlignment w:val="baseline"/>
    </w:pPr>
    <w:rPr>
      <w:rFonts w:ascii="仿宋"/>
      <w:kern w:val="0"/>
    </w:rPr>
  </w:style>
  <w:style w:type="paragraph" w:styleId="af3">
    <w:name w:val="List Paragraph"/>
    <w:basedOn w:val="a"/>
    <w:link w:val="af4"/>
    <w:uiPriority w:val="34"/>
    <w:qFormat/>
    <w:pPr>
      <w:ind w:firstLineChars="200" w:firstLine="420"/>
    </w:pPr>
  </w:style>
  <w:style w:type="paragraph" w:customStyle="1" w:styleId="20">
    <w:name w:val="样式 正文（首行缩进两字） + 首行缩进:  2 字符"/>
    <w:basedOn w:val="a3"/>
    <w:uiPriority w:val="99"/>
    <w:qFormat/>
    <w:pPr>
      <w:adjustRightInd w:val="0"/>
      <w:spacing w:line="360" w:lineRule="auto"/>
      <w:ind w:firstLine="480"/>
      <w:textAlignment w:val="baseline"/>
    </w:pPr>
    <w:rPr>
      <w:sz w:val="24"/>
    </w:rPr>
  </w:style>
  <w:style w:type="paragraph" w:customStyle="1" w:styleId="af5">
    <w:name w:val="表格文字"/>
    <w:basedOn w:val="a"/>
    <w:next w:val="a"/>
    <w:qFormat/>
    <w:pPr>
      <w:spacing w:before="25" w:after="25"/>
      <w:jc w:val="left"/>
    </w:pPr>
    <w:rPr>
      <w:rFonts w:asciiTheme="minorHAnsi" w:eastAsiaTheme="minorEastAsia" w:hAnsiTheme="minorHAnsi" w:cstheme="minorBidi"/>
      <w:bCs/>
      <w:spacing w:val="10"/>
      <w:sz w:val="24"/>
      <w:szCs w:val="22"/>
    </w:rPr>
  </w:style>
  <w:style w:type="paragraph" w:customStyle="1" w:styleId="1-21">
    <w:name w:val="中等深浅网格 1 - 强调文字颜色 21"/>
    <w:basedOn w:val="a"/>
    <w:uiPriority w:val="34"/>
    <w:qFormat/>
    <w:pPr>
      <w:ind w:firstLineChars="200" w:firstLine="420"/>
    </w:pPr>
    <w:rPr>
      <w:rFonts w:ascii="Calibri" w:hAnsi="Calibri"/>
      <w:szCs w:val="22"/>
    </w:rPr>
  </w:style>
  <w:style w:type="paragraph" w:customStyle="1" w:styleId="af6">
    <w:name w:val="方案正文"/>
    <w:basedOn w:val="a"/>
    <w:qFormat/>
    <w:pPr>
      <w:spacing w:line="360" w:lineRule="auto"/>
      <w:ind w:firstLineChars="200" w:firstLine="200"/>
    </w:pPr>
    <w:rPr>
      <w:rFonts w:ascii="仿宋_GB2312" w:hAnsi="仿宋_GB2312"/>
      <w:sz w:val="24"/>
    </w:rPr>
  </w:style>
  <w:style w:type="paragraph" w:customStyle="1" w:styleId="00">
    <w:name w:val="正文_0_0"/>
    <w:qFormat/>
    <w:pPr>
      <w:widowControl w:val="0"/>
      <w:jc w:val="both"/>
    </w:pPr>
    <w:rPr>
      <w:rFonts w:ascii="Calibri" w:hAnsi="Calibri"/>
      <w:kern w:val="2"/>
      <w:sz w:val="21"/>
      <w:szCs w:val="22"/>
    </w:rPr>
  </w:style>
  <w:style w:type="paragraph" w:customStyle="1" w:styleId="null3">
    <w:name w:val="null3"/>
    <w:hidden/>
    <w:qFormat/>
    <w:rPr>
      <w:rFonts w:asciiTheme="minorHAnsi" w:eastAsiaTheme="minorEastAsia" w:hAnsiTheme="minorHAnsi" w:cstheme="minorBidi" w:hint="eastAsia"/>
      <w:lang w:eastAsia="zh-Hans"/>
    </w:rPr>
  </w:style>
  <w:style w:type="character" w:customStyle="1" w:styleId="a5">
    <w:name w:val="文档结构图 字符"/>
    <w:basedOn w:val="a0"/>
    <w:link w:val="a4"/>
    <w:qFormat/>
    <w:rPr>
      <w:rFonts w:ascii="Heiti SC Light" w:eastAsia="Heiti SC Light"/>
      <w:kern w:val="2"/>
      <w:sz w:val="24"/>
      <w:szCs w:val="24"/>
    </w:rPr>
  </w:style>
  <w:style w:type="character" w:customStyle="1" w:styleId="af4">
    <w:name w:val="列出段落字符"/>
    <w:link w:val="af3"/>
    <w:uiPriority w:val="34"/>
    <w:qFormat/>
    <w:rPr>
      <w:kern w:val="2"/>
      <w:sz w:val="21"/>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semiHidden="1" w:qFormat="1"/>
    <w:lsdException w:name="page number"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Body Text First Indent 2"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楷体_GB2312"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link w:val="a5"/>
    <w:qFormat/>
    <w:rPr>
      <w:rFonts w:ascii="Heiti SC Light" w:eastAsia="Heiti SC Light"/>
      <w:sz w:val="24"/>
      <w:szCs w:val="24"/>
    </w:rPr>
  </w:style>
  <w:style w:type="paragraph" w:styleId="a6">
    <w:name w:val="annotation text"/>
    <w:basedOn w:val="a"/>
    <w:qFormat/>
    <w:pPr>
      <w:jc w:val="left"/>
    </w:pPr>
  </w:style>
  <w:style w:type="paragraph" w:styleId="a7">
    <w:name w:val="Body Text"/>
    <w:basedOn w:val="a"/>
    <w:uiPriority w:val="99"/>
    <w:qFormat/>
  </w:style>
  <w:style w:type="paragraph" w:styleId="a8">
    <w:name w:val="Body Text Indent"/>
    <w:basedOn w:val="a"/>
    <w:qFormat/>
    <w:pPr>
      <w:spacing w:after="120"/>
      <w:ind w:leftChars="200" w:left="420"/>
    </w:pPr>
  </w:style>
  <w:style w:type="paragraph" w:styleId="a9">
    <w:name w:val="Plain Text"/>
    <w:basedOn w:val="a"/>
    <w:qFormat/>
    <w:rPr>
      <w:rFonts w:ascii="宋体" w:hAnsi="Courier New"/>
      <w:sz w:val="24"/>
    </w:rPr>
  </w:style>
  <w:style w:type="paragraph" w:styleId="aa">
    <w:name w:val="footer"/>
    <w:basedOn w:val="ab"/>
    <w:qFormat/>
    <w:pPr>
      <w:spacing w:before="420"/>
    </w:pPr>
    <w:rPr>
      <w:b/>
    </w:rPr>
  </w:style>
  <w:style w:type="paragraph" w:customStyle="1" w:styleId="ab">
    <w:name w:val="基准页眉样式"/>
    <w:basedOn w:val="a"/>
    <w:qFormat/>
    <w:pPr>
      <w:keepLines/>
      <w:tabs>
        <w:tab w:val="left" w:pos="-1080"/>
        <w:tab w:val="center" w:pos="4320"/>
        <w:tab w:val="right" w:pos="9480"/>
      </w:tabs>
      <w:ind w:left="-1080" w:right="-840"/>
    </w:pPr>
    <w:rPr>
      <w:rFonts w:ascii="Arial" w:eastAsia="Times New Roman" w:hAnsi="Arial"/>
    </w:rPr>
  </w:style>
  <w:style w:type="paragraph" w:styleId="ac">
    <w:name w:val="header"/>
    <w:basedOn w:val="ab"/>
    <w:qFormat/>
    <w:pPr>
      <w:pBdr>
        <w:top w:val="none" w:sz="0" w:space="1" w:color="auto"/>
        <w:left w:val="none" w:sz="0" w:space="4" w:color="auto"/>
        <w:bottom w:val="none" w:sz="0" w:space="1" w:color="auto"/>
        <w:right w:val="none" w:sz="0" w:space="4" w:color="auto"/>
      </w:pBdr>
      <w:tabs>
        <w:tab w:val="clear" w:pos="-1080"/>
        <w:tab w:val="clear" w:pos="4320"/>
        <w:tab w:val="clear" w:pos="9480"/>
        <w:tab w:val="center" w:pos="4153"/>
        <w:tab w:val="right" w:pos="8306"/>
      </w:tabs>
      <w:snapToGrid w:val="0"/>
    </w:pPr>
    <w:rPr>
      <w:sz w:val="18"/>
    </w:rPr>
  </w:style>
  <w:style w:type="paragraph" w:styleId="ad">
    <w:name w:val="Normal (Web)"/>
    <w:basedOn w:val="a"/>
    <w:qFormat/>
    <w:pPr>
      <w:spacing w:before="100" w:beforeAutospacing="1" w:after="100" w:afterAutospacing="1"/>
      <w:jc w:val="left"/>
    </w:pPr>
    <w:rPr>
      <w:kern w:val="0"/>
      <w:sz w:val="24"/>
    </w:rPr>
  </w:style>
  <w:style w:type="paragraph" w:styleId="ae">
    <w:name w:val="Title"/>
    <w:basedOn w:val="a"/>
    <w:next w:val="a"/>
    <w:qFormat/>
    <w:pPr>
      <w:spacing w:before="240" w:after="60"/>
      <w:jc w:val="center"/>
      <w:outlineLvl w:val="0"/>
    </w:pPr>
    <w:rPr>
      <w:rFonts w:asciiTheme="majorHAnsi" w:hAnsiTheme="majorHAnsi" w:cstheme="majorBidi"/>
      <w:b/>
      <w:bCs/>
      <w:sz w:val="32"/>
      <w:szCs w:val="32"/>
    </w:rPr>
  </w:style>
  <w:style w:type="paragraph" w:styleId="2">
    <w:name w:val="Body Text First Indent 2"/>
    <w:basedOn w:val="a8"/>
    <w:qFormat/>
    <w:pPr>
      <w:ind w:firstLine="420"/>
    </w:p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qFormat/>
    <w:rPr>
      <w:rFonts w:ascii="Times New Roman" w:hAnsi="Times New Roman"/>
      <w:i/>
      <w:sz w:val="20"/>
      <w:vertAlign w:val="baseline"/>
      <w:lang w:eastAsia="zh-CN"/>
    </w:rPr>
  </w:style>
  <w:style w:type="character" w:styleId="af1">
    <w:name w:val="annotation reference"/>
    <w:semiHidden/>
    <w:qFormat/>
    <w:rPr>
      <w:sz w:val="21"/>
      <w:szCs w:val="21"/>
    </w:rPr>
  </w:style>
  <w:style w:type="paragraph" w:customStyle="1" w:styleId="af2">
    <w:name w:val="文档正文"/>
    <w:basedOn w:val="a"/>
    <w:uiPriority w:val="99"/>
    <w:qFormat/>
    <w:pPr>
      <w:adjustRightInd w:val="0"/>
      <w:spacing w:line="480" w:lineRule="atLeast"/>
      <w:ind w:firstLineChars="200" w:firstLine="567"/>
      <w:textAlignment w:val="baseline"/>
    </w:pPr>
    <w:rPr>
      <w:rFonts w:ascii="仿宋"/>
      <w:kern w:val="0"/>
    </w:rPr>
  </w:style>
  <w:style w:type="paragraph" w:styleId="af3">
    <w:name w:val="List Paragraph"/>
    <w:basedOn w:val="a"/>
    <w:link w:val="af4"/>
    <w:uiPriority w:val="34"/>
    <w:qFormat/>
    <w:pPr>
      <w:ind w:firstLineChars="200" w:firstLine="420"/>
    </w:pPr>
  </w:style>
  <w:style w:type="paragraph" w:customStyle="1" w:styleId="20">
    <w:name w:val="样式 正文（首行缩进两字） + 首行缩进:  2 字符"/>
    <w:basedOn w:val="a3"/>
    <w:uiPriority w:val="99"/>
    <w:qFormat/>
    <w:pPr>
      <w:adjustRightInd w:val="0"/>
      <w:spacing w:line="360" w:lineRule="auto"/>
      <w:ind w:firstLine="480"/>
      <w:textAlignment w:val="baseline"/>
    </w:pPr>
    <w:rPr>
      <w:sz w:val="24"/>
    </w:rPr>
  </w:style>
  <w:style w:type="paragraph" w:customStyle="1" w:styleId="af5">
    <w:name w:val="表格文字"/>
    <w:basedOn w:val="a"/>
    <w:next w:val="a"/>
    <w:qFormat/>
    <w:pPr>
      <w:spacing w:before="25" w:after="25"/>
      <w:jc w:val="left"/>
    </w:pPr>
    <w:rPr>
      <w:rFonts w:asciiTheme="minorHAnsi" w:eastAsiaTheme="minorEastAsia" w:hAnsiTheme="minorHAnsi" w:cstheme="minorBidi"/>
      <w:bCs/>
      <w:spacing w:val="10"/>
      <w:sz w:val="24"/>
      <w:szCs w:val="22"/>
    </w:rPr>
  </w:style>
  <w:style w:type="paragraph" w:customStyle="1" w:styleId="1-21">
    <w:name w:val="中等深浅网格 1 - 强调文字颜色 21"/>
    <w:basedOn w:val="a"/>
    <w:uiPriority w:val="34"/>
    <w:qFormat/>
    <w:pPr>
      <w:ind w:firstLineChars="200" w:firstLine="420"/>
    </w:pPr>
    <w:rPr>
      <w:rFonts w:ascii="Calibri" w:hAnsi="Calibri"/>
      <w:szCs w:val="22"/>
    </w:rPr>
  </w:style>
  <w:style w:type="paragraph" w:customStyle="1" w:styleId="af6">
    <w:name w:val="方案正文"/>
    <w:basedOn w:val="a"/>
    <w:qFormat/>
    <w:pPr>
      <w:spacing w:line="360" w:lineRule="auto"/>
      <w:ind w:firstLineChars="200" w:firstLine="200"/>
    </w:pPr>
    <w:rPr>
      <w:rFonts w:ascii="仿宋_GB2312" w:hAnsi="仿宋_GB2312"/>
      <w:sz w:val="24"/>
    </w:rPr>
  </w:style>
  <w:style w:type="paragraph" w:customStyle="1" w:styleId="00">
    <w:name w:val="正文_0_0"/>
    <w:qFormat/>
    <w:pPr>
      <w:widowControl w:val="0"/>
      <w:jc w:val="both"/>
    </w:pPr>
    <w:rPr>
      <w:rFonts w:ascii="Calibri" w:hAnsi="Calibri"/>
      <w:kern w:val="2"/>
      <w:sz w:val="21"/>
      <w:szCs w:val="22"/>
    </w:rPr>
  </w:style>
  <w:style w:type="paragraph" w:customStyle="1" w:styleId="null3">
    <w:name w:val="null3"/>
    <w:hidden/>
    <w:qFormat/>
    <w:rPr>
      <w:rFonts w:asciiTheme="minorHAnsi" w:eastAsiaTheme="minorEastAsia" w:hAnsiTheme="minorHAnsi" w:cstheme="minorBidi" w:hint="eastAsia"/>
      <w:lang w:eastAsia="zh-Hans"/>
    </w:rPr>
  </w:style>
  <w:style w:type="character" w:customStyle="1" w:styleId="a5">
    <w:name w:val="文档结构图 字符"/>
    <w:basedOn w:val="a0"/>
    <w:link w:val="a4"/>
    <w:qFormat/>
    <w:rPr>
      <w:rFonts w:ascii="Heiti SC Light" w:eastAsia="Heiti SC Light"/>
      <w:kern w:val="2"/>
      <w:sz w:val="24"/>
      <w:szCs w:val="24"/>
    </w:rPr>
  </w:style>
  <w:style w:type="character" w:customStyle="1" w:styleId="af4">
    <w:name w:val="列出段落字符"/>
    <w:link w:val="af3"/>
    <w:uiPriority w:val="34"/>
    <w:qFormat/>
    <w:rPr>
      <w:kern w:val="2"/>
      <w:sz w:val="21"/>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371</Words>
  <Characters>2121</Characters>
  <Application>Microsoft Macintosh Word</Application>
  <DocSecurity>0</DocSecurity>
  <Lines>17</Lines>
  <Paragraphs>4</Paragraphs>
  <ScaleCrop>false</ScaleCrop>
  <Company>systec</Company>
  <LinksUpToDate>false</LinksUpToDate>
  <CharactersWithSpaces>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alexz</dc:creator>
  <cp:lastModifiedBy>z wl</cp:lastModifiedBy>
  <cp:revision>19</cp:revision>
  <dcterms:created xsi:type="dcterms:W3CDTF">2025-06-22T14:21:00Z</dcterms:created>
  <dcterms:modified xsi:type="dcterms:W3CDTF">2026-08-18T02:12:00Z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AB52E6F5E2404DA6A64088A5CA9C726E_13</vt:lpwstr>
  </property>
  <property fmtid="{D5CDD505-2E9C-101B-9397-08002B2CF9AE}" pid="4" name="KSOTemplateDocerSaveRecord">
    <vt:lpwstr>eyJoZGlkIjoiYzMzZWVjZDkyN2MwYzM4OTlhYmRlZjczZGNlNTBiMDkiLCJ1c2VySWQiOiI1MjI5MjcyMDQifQ==</vt:lpwstr>
  </property>
</Properties>
</file>