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DBCB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29E66F5A">
      <w:pPr>
        <w:pStyle w:val="8"/>
        <w:spacing w:line="360" w:lineRule="auto"/>
        <w:rPr>
          <w:sz w:val="24"/>
        </w:rPr>
      </w:pPr>
    </w:p>
    <w:p w14:paraId="4A7AC68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0" w:name="_Toc27889"/>
      <w:bookmarkStart w:id="1" w:name="_Toc21682"/>
      <w:bookmarkStart w:id="2" w:name="_Toc2082"/>
      <w:bookmarkStart w:id="3" w:name="_Toc6489"/>
      <w:bookmarkStart w:id="4" w:name="_Toc7601"/>
      <w:r>
        <w:rPr>
          <w:rFonts w:hint="eastAsia"/>
          <w:b/>
          <w:bCs/>
          <w:sz w:val="24"/>
          <w:lang w:val="en-US" w:eastAsia="zh-CN"/>
        </w:rPr>
        <w:t>南方医科大学第五附属医院</w:t>
      </w:r>
      <w:bookmarkEnd w:id="0"/>
      <w:bookmarkEnd w:id="1"/>
      <w:bookmarkEnd w:id="2"/>
      <w:bookmarkEnd w:id="3"/>
      <w:bookmarkEnd w:id="4"/>
      <w:bookmarkStart w:id="5" w:name="_Toc4726"/>
      <w:r>
        <w:rPr>
          <w:rFonts w:hint="eastAsia"/>
          <w:b/>
          <w:bCs/>
          <w:sz w:val="24"/>
          <w:lang w:val="en-US" w:eastAsia="zh-CN"/>
        </w:rPr>
        <w:t>荧光定量PCR仪项目</w:t>
      </w:r>
      <w:bookmarkEnd w:id="5"/>
    </w:p>
    <w:p w14:paraId="083CDC1C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</w:t>
      </w:r>
      <w:r>
        <w:rPr>
          <w:rFonts w:hint="eastAsia"/>
          <w:b/>
          <w:bCs/>
          <w:sz w:val="24"/>
          <w:lang w:val="en-US" w:eastAsia="zh-CN"/>
        </w:rPr>
        <w:t>NYWYH20260001</w:t>
      </w:r>
      <w:bookmarkStart w:id="6" w:name="_GoBack"/>
      <w:bookmarkEnd w:id="6"/>
    </w:p>
    <w:p w14:paraId="1D452142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347041C1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5434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63BC39C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7E13CB5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9DFD62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B08546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7D03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4377FF25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B0A0984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B8856E4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63DADF96">
            <w:pPr>
              <w:pStyle w:val="8"/>
              <w:rPr>
                <w:sz w:val="24"/>
              </w:rPr>
            </w:pPr>
          </w:p>
        </w:tc>
      </w:tr>
    </w:tbl>
    <w:p w14:paraId="2CED307C">
      <w:pPr>
        <w:pStyle w:val="8"/>
      </w:pPr>
      <w:r>
        <w:rPr>
          <w:rFonts w:hint="eastAsia"/>
        </w:rPr>
        <w:t xml:space="preserve">  </w:t>
      </w:r>
    </w:p>
    <w:p w14:paraId="64D40A41">
      <w:pPr>
        <w:pStyle w:val="8"/>
      </w:pPr>
    </w:p>
    <w:p w14:paraId="69EBAF04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1EA55588"/>
    <w:rsid w:val="1F2608EA"/>
    <w:rsid w:val="219B39BC"/>
    <w:rsid w:val="22EA1A38"/>
    <w:rsid w:val="25B040F4"/>
    <w:rsid w:val="315A3CCC"/>
    <w:rsid w:val="3AE21D28"/>
    <w:rsid w:val="40F81D1F"/>
    <w:rsid w:val="41527BA2"/>
    <w:rsid w:val="4B0A208D"/>
    <w:rsid w:val="5BC61A8D"/>
    <w:rsid w:val="6D6113F5"/>
    <w:rsid w:val="6E261307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87</Words>
  <Characters>99</Characters>
  <Lines>1</Lines>
  <Paragraphs>1</Paragraphs>
  <TotalTime>0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鱼仔「He－R」</cp:lastModifiedBy>
  <dcterms:modified xsi:type="dcterms:W3CDTF">2026-01-23T02:21:24Z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eyJoZGlkIjoiZDgyNjdjMzRjYzgyMWQwYjU1ZWJhNTg4NWQ1MjlmZGYiLCJ1c2VySWQiOiI0Mjc4NDMwNDgifQ==</vt:lpwstr>
  </property>
  <property fmtid="{D5CDD505-2E9C-101B-9397-08002B2CF9AE}" pid="4" name="ICV">
    <vt:lpwstr>D80E4D8E99D4494DB22A033DCBBB8879_12</vt:lpwstr>
  </property>
</Properties>
</file>