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0E84A">
      <w:pPr>
        <w:spacing w:before="156" w:beforeLines="50" w:after="156" w:afterLines="50" w:line="400" w:lineRule="atLeast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附件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：</w:t>
      </w:r>
    </w:p>
    <w:p w14:paraId="49B2659B">
      <w:pPr>
        <w:spacing w:before="156" w:beforeLines="50" w:after="156" w:afterLines="50" w:line="360" w:lineRule="auto"/>
        <w:ind w:firstLine="2711" w:firstLineChars="90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药物临床试验研究团队成员表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596"/>
        <w:gridCol w:w="1064"/>
        <w:gridCol w:w="261"/>
        <w:gridCol w:w="1269"/>
        <w:gridCol w:w="1170"/>
        <w:gridCol w:w="1432"/>
      </w:tblGrid>
      <w:tr w14:paraId="2071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8264" w:type="dxa"/>
            <w:gridSpan w:val="7"/>
          </w:tcPr>
          <w:p w14:paraId="0E2E08DD">
            <w:pPr>
              <w:spacing w:before="156" w:beforeLines="50" w:after="156" w:afterLines="50" w:line="400" w:lineRule="atLeast"/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</w:tr>
      <w:tr w14:paraId="366F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132" w:type="dxa"/>
            <w:gridSpan w:val="3"/>
            <w:vAlign w:val="center"/>
          </w:tcPr>
          <w:p w14:paraId="61FEF35A">
            <w:pPr>
              <w:spacing w:before="156" w:beforeLines="50" w:after="156" w:afterLines="50"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注册分类：</w:t>
            </w:r>
          </w:p>
        </w:tc>
        <w:tc>
          <w:tcPr>
            <w:tcW w:w="4132" w:type="dxa"/>
            <w:gridSpan w:val="4"/>
            <w:vAlign w:val="center"/>
          </w:tcPr>
          <w:p w14:paraId="0B2C59D0">
            <w:pPr>
              <w:spacing w:before="156" w:beforeLines="50" w:after="156" w:afterLines="50"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承担科室：</w:t>
            </w:r>
          </w:p>
        </w:tc>
      </w:tr>
      <w:tr w14:paraId="2E30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4" w:type="dxa"/>
            <w:gridSpan w:val="7"/>
          </w:tcPr>
          <w:p w14:paraId="0B806E5E">
            <w:pPr>
              <w:spacing w:before="156" w:beforeLines="50" w:after="156" w:afterLines="50"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申办方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6935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4" w:type="dxa"/>
            <w:gridSpan w:val="7"/>
            <w:vAlign w:val="center"/>
          </w:tcPr>
          <w:p w14:paraId="27B2FD43">
            <w:pPr>
              <w:widowControl/>
              <w:tabs>
                <w:tab w:val="left" w:pos="0"/>
                <w:tab w:val="left" w:pos="1332"/>
              </w:tabs>
              <w:spacing w:before="156" w:beforeLines="50" w:after="156" w:afterLines="50" w:line="400" w:lineRule="atLeas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员</w:t>
            </w:r>
          </w:p>
        </w:tc>
      </w:tr>
      <w:tr w14:paraId="716E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2" w:type="dxa"/>
            <w:vAlign w:val="center"/>
          </w:tcPr>
          <w:p w14:paraId="095FDD76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96" w:type="dxa"/>
            <w:vAlign w:val="center"/>
          </w:tcPr>
          <w:p w14:paraId="360CA896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研究分工</w:t>
            </w:r>
          </w:p>
        </w:tc>
        <w:tc>
          <w:tcPr>
            <w:tcW w:w="1325" w:type="dxa"/>
            <w:gridSpan w:val="2"/>
            <w:vAlign w:val="center"/>
          </w:tcPr>
          <w:p w14:paraId="3F2C5754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1269" w:type="dxa"/>
            <w:vAlign w:val="center"/>
          </w:tcPr>
          <w:p w14:paraId="39E04CA0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职责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70" w:type="dxa"/>
            <w:vAlign w:val="center"/>
          </w:tcPr>
          <w:p w14:paraId="2D87B632">
            <w:pPr>
              <w:spacing w:before="156" w:beforeLines="50" w:after="156" w:afterLines="50" w:line="4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是否参加过</w:t>
            </w:r>
            <w:r>
              <w:rPr>
                <w:sz w:val="18"/>
                <w:szCs w:val="18"/>
              </w:rPr>
              <w:t>GCP</w:t>
            </w:r>
            <w:r>
              <w:rPr>
                <w:rFonts w:hint="eastAsia"/>
                <w:sz w:val="18"/>
                <w:szCs w:val="18"/>
              </w:rPr>
              <w:t>培训</w:t>
            </w:r>
          </w:p>
        </w:tc>
        <w:tc>
          <w:tcPr>
            <w:tcW w:w="1432" w:type="dxa"/>
            <w:vAlign w:val="center"/>
          </w:tcPr>
          <w:p w14:paraId="420F2B7F">
            <w:pPr>
              <w:widowControl/>
              <w:tabs>
                <w:tab w:val="left" w:pos="0"/>
                <w:tab w:val="left" w:pos="1332"/>
              </w:tabs>
              <w:spacing w:before="156" w:beforeLines="50" w:after="156" w:afterLines="50" w:line="400" w:lineRule="atLeas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</w:tr>
      <w:tr w14:paraId="4756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72" w:type="dxa"/>
            <w:vAlign w:val="center"/>
          </w:tcPr>
          <w:p w14:paraId="14F98FE8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70778FEE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32ED6FD4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0FE556EF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47509D9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5593F10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7017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72" w:type="dxa"/>
            <w:vAlign w:val="center"/>
          </w:tcPr>
          <w:p w14:paraId="0A4A0D78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2B109369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571ED1F8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0DFFDF4A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3F927CC1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624AAC0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4F7E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472" w:type="dxa"/>
            <w:vAlign w:val="center"/>
          </w:tcPr>
          <w:p w14:paraId="4FEB9C62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4455B777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61B3609B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07D40C44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0844696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B682724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6FAE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472" w:type="dxa"/>
            <w:vAlign w:val="center"/>
          </w:tcPr>
          <w:p w14:paraId="0C6AA798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05D9D929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454E26E3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6734A62A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B0C1C2F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6ED4B9A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3CD7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2" w:type="dxa"/>
            <w:vAlign w:val="center"/>
          </w:tcPr>
          <w:p w14:paraId="0A67CBF9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563E37C6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0A2CF757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F17F399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51C40D5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7D744317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0129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2" w:type="dxa"/>
            <w:vAlign w:val="center"/>
          </w:tcPr>
          <w:p w14:paraId="72E46C81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12C1099B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7867DB47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1F356A77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E7DC7F4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673026C7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4E0A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8264" w:type="dxa"/>
            <w:gridSpan w:val="7"/>
            <w:vAlign w:val="center"/>
          </w:tcPr>
          <w:p w14:paraId="7C053668">
            <w:pPr>
              <w:spacing w:before="156" w:beforeLines="50" w:after="156" w:afterLines="50"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主要研究者签字及日期：</w:t>
            </w:r>
          </w:p>
        </w:tc>
      </w:tr>
    </w:tbl>
    <w:p w14:paraId="0EDCA787">
      <w:pPr>
        <w:spacing w:line="400" w:lineRule="exact"/>
        <w:ind w:firstLine="420" w:firstLineChars="200"/>
      </w:pPr>
      <w:r>
        <w:rPr>
          <w:rFonts w:hint="eastAsia"/>
        </w:rPr>
        <w:t>备注：</w:t>
      </w:r>
    </w:p>
    <w:p w14:paraId="0B4441CC">
      <w:pPr>
        <w:numPr>
          <w:ilvl w:val="0"/>
          <w:numId w:val="1"/>
        </w:numPr>
        <w:spacing w:line="400" w:lineRule="exact"/>
        <w:ind w:left="359" w:leftChars="171" w:right="430" w:rightChars="205" w:firstLine="58" w:firstLineChars="28"/>
      </w:pPr>
      <w:r>
        <w:rPr>
          <w:rFonts w:hint="eastAsia"/>
        </w:rPr>
        <w:t>临床试验人员组成：（1）临床医</w:t>
      </w:r>
      <w:r>
        <w:t>/</w:t>
      </w:r>
      <w:r>
        <w:rPr>
          <w:rFonts w:hint="eastAsia"/>
        </w:rPr>
        <w:t>技师；（2）护士；（3）指定药物管理人员；（4）其他人员（如必要）</w:t>
      </w:r>
    </w:p>
    <w:p w14:paraId="1EAC5C24">
      <w:pPr>
        <w:spacing w:line="400" w:lineRule="exact"/>
        <w:ind w:firstLine="420" w:firstLineChars="200"/>
      </w:pPr>
      <w:r>
        <w:t>2</w:t>
      </w:r>
      <w:r>
        <w:rPr>
          <w:rFonts w:hint="eastAsia"/>
        </w:rPr>
        <w:t>、研究团队成员应经</w:t>
      </w:r>
      <w:r>
        <w:t>GCP</w:t>
      </w:r>
      <w:r>
        <w:rPr>
          <w:rFonts w:hint="eastAsia"/>
        </w:rPr>
        <w:t>培训，药物临床试验人员必须获取</w:t>
      </w:r>
      <w:r>
        <w:t>GCP</w:t>
      </w:r>
      <w:r>
        <w:rPr>
          <w:rFonts w:hint="eastAsia"/>
        </w:rPr>
        <w:t>证书。</w:t>
      </w:r>
    </w:p>
    <w:p w14:paraId="6F6A5A73">
      <w:pPr>
        <w:spacing w:line="400" w:lineRule="exact"/>
        <w:ind w:firstLine="420" w:firstLineChars="200"/>
        <w:rPr>
          <w:sz w:val="24"/>
        </w:rPr>
      </w:pPr>
      <w:r>
        <w:t>3</w:t>
      </w:r>
      <w:r>
        <w:rPr>
          <w:rFonts w:hint="eastAsia"/>
        </w:rPr>
        <w:t>、临床医务人员必须为本院在职在岗或执业地址在本院的人员。</w:t>
      </w:r>
    </w:p>
    <w:p w14:paraId="109E9639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27ACE"/>
    <w:multiLevelType w:val="singleLevel"/>
    <w:tmpl w:val="88127A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35"/>
    <w:rsid w:val="000325D5"/>
    <w:rsid w:val="002A0235"/>
    <w:rsid w:val="007F2433"/>
    <w:rsid w:val="42B3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1</Lines>
  <Paragraphs>1</Paragraphs>
  <TotalTime>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2022-09-29T03:58:00Z</dcterms:created>
  <dc:creator>Microsoft 帐户</dc:creator>
  <cp:lastModifiedBy>✨ Feen✨ </cp:lastModifiedBy>
  <dcterms:modified xsi:type="dcterms:W3CDTF">2025-11-11T08:37:17Z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6CFEBCF2984949DF9C3A25FBB58833A6_12</vt:lpwstr>
  </property>
</Properties>
</file>