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B5A0">
      <w:pPr>
        <w:numPr>
          <w:ilvl w:val="0"/>
          <w:numId w:val="0"/>
        </w:numPr>
        <w:jc w:val="center"/>
        <w:rPr>
          <w:rFonts w:hint="eastAsia"/>
          <w:sz w:val="24"/>
          <w:lang w:val="en-US" w:eastAsia="zh-CN"/>
        </w:rPr>
      </w:pPr>
    </w:p>
    <w:p w14:paraId="725A3647">
      <w:pPr>
        <w:numPr>
          <w:ilvl w:val="0"/>
          <w:numId w:val="0"/>
        </w:numPr>
        <w:jc w:val="center"/>
        <w:rPr>
          <w:rFonts w:hint="eastAsia" w:ascii="方正公文小标宋" w:hAnsi="方正公文小标宋" w:eastAsia="方正公文小标宋" w:cs="方正公文小标宋"/>
          <w:sz w:val="44"/>
          <w:szCs w:val="40"/>
          <w:lang w:val="en-US" w:eastAsia="zh-CN"/>
        </w:rPr>
      </w:pPr>
      <w:r>
        <w:rPr>
          <w:rFonts w:hint="eastAsia" w:ascii="方正公文小标宋" w:hAnsi="方正公文小标宋" w:eastAsia="方正公文小标宋" w:cs="方正公文小标宋"/>
          <w:sz w:val="44"/>
          <w:szCs w:val="40"/>
          <w:lang w:val="en-US" w:eastAsia="zh-CN"/>
        </w:rPr>
        <w:t>用户需求书</w:t>
      </w:r>
    </w:p>
    <w:p w14:paraId="45D75998">
      <w:pPr>
        <w:spacing w:line="360" w:lineRule="auto"/>
        <w:ind w:left="661" w:leftChars="200" w:hanging="241" w:hangingChars="100"/>
        <w:rPr>
          <w:rFonts w:hint="eastAsia" w:asciiTheme="minorEastAsia" w:hAnsiTheme="minorEastAsia"/>
          <w:b/>
          <w:bCs/>
          <w:sz w:val="24"/>
          <w:szCs w:val="24"/>
        </w:rPr>
      </w:pPr>
    </w:p>
    <w:p w14:paraId="647F16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p>
    <w:p w14:paraId="5AE510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1.项目名称：</w:t>
      </w:r>
      <w:r>
        <w:rPr>
          <w:rFonts w:hint="eastAsia" w:ascii="仿宋_GB2312" w:hAnsi="仿宋_GB2312" w:eastAsia="仿宋_GB2312" w:cs="仿宋_GB2312"/>
          <w:color w:val="auto"/>
          <w:sz w:val="32"/>
          <w:szCs w:val="32"/>
        </w:rPr>
        <w:t>南方医科大学第五附属宣传品采购项目</w:t>
      </w:r>
    </w:p>
    <w:p w14:paraId="1656C66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val="en-US" w:eastAsia="zh-CN"/>
        </w:rPr>
        <w:t>项目类别：</w:t>
      </w:r>
      <w:r>
        <w:rPr>
          <w:rFonts w:hint="eastAsia" w:ascii="仿宋_GB2312" w:hAnsi="仿宋_GB2312" w:eastAsia="仿宋_GB2312" w:cs="仿宋_GB2312"/>
          <w:b w:val="0"/>
          <w:bCs w:val="0"/>
          <w:sz w:val="32"/>
          <w:szCs w:val="32"/>
          <w:lang w:val="en-US" w:eastAsia="zh-CN"/>
        </w:rPr>
        <w:t>服务类</w:t>
      </w:r>
    </w:p>
    <w:p w14:paraId="1F6C7AA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3.采购方式：</w:t>
      </w:r>
      <w:r>
        <w:rPr>
          <w:rFonts w:hint="eastAsia" w:ascii="仿宋_GB2312" w:hAnsi="仿宋_GB2312" w:eastAsia="仿宋_GB2312" w:cs="仿宋_GB2312"/>
          <w:b w:val="0"/>
          <w:bCs w:val="0"/>
          <w:sz w:val="32"/>
          <w:szCs w:val="32"/>
          <w:lang w:val="en-US" w:eastAsia="zh-CN"/>
        </w:rPr>
        <w:t>公开调研（后续将根据调研情况确定采购方式）</w:t>
      </w:r>
    </w:p>
    <w:p w14:paraId="74677037">
      <w:pPr>
        <w:pStyle w:val="2"/>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color w:val="auto"/>
          <w:sz w:val="32"/>
          <w:szCs w:val="32"/>
          <w:lang w:val="en-US" w:eastAsia="zh-CN"/>
        </w:rPr>
        <w:t>采购年限：</w:t>
      </w:r>
      <w:r>
        <w:rPr>
          <w:rFonts w:hint="eastAsia" w:ascii="仿宋_GB2312" w:hAnsi="仿宋_GB2312" w:eastAsia="仿宋_GB2312" w:cs="仿宋_GB2312"/>
          <w:color w:val="auto"/>
          <w:sz w:val="32"/>
          <w:szCs w:val="32"/>
          <w:lang w:val="en-US" w:eastAsia="zh-CN"/>
        </w:rPr>
        <w:t>计划采用“采一招三”模式，即采购确定一名中标供应商，服务合同一年一签，原则上共三年。医院每年对供应商履约情况进行考核，考核合格且预算获批后续签下一年合同</w:t>
      </w:r>
      <w:r>
        <w:rPr>
          <w:rFonts w:hint="eastAsia" w:ascii="仿宋_GB2312" w:hAnsi="仿宋_GB2312" w:eastAsia="仿宋_GB2312" w:cs="仿宋_GB2312"/>
          <w:b w:val="0"/>
          <w:bCs w:val="0"/>
          <w:sz w:val="32"/>
          <w:szCs w:val="32"/>
          <w:lang w:val="en-US" w:eastAsia="zh-CN"/>
        </w:rPr>
        <w:t>，采购年限最终以医院正式采购文件为准。</w:t>
      </w:r>
    </w:p>
    <w:p w14:paraId="2622C7F1">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5.资金来源：</w:t>
      </w:r>
      <w:r>
        <w:rPr>
          <w:rFonts w:hint="eastAsia" w:ascii="仿宋_GB2312" w:hAnsi="仿宋_GB2312" w:eastAsia="仿宋_GB2312" w:cs="仿宋_GB2312"/>
          <w:color w:val="auto"/>
          <w:kern w:val="2"/>
          <w:sz w:val="32"/>
          <w:szCs w:val="32"/>
          <w:lang w:val="en-US" w:eastAsia="zh-CN" w:bidi="ar-SA"/>
        </w:rPr>
        <w:t>医院自筹资金</w:t>
      </w:r>
    </w:p>
    <w:p w14:paraId="46AA38F0">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二、供应商资格要求</w:t>
      </w:r>
    </w:p>
    <w:p w14:paraId="53040186">
      <w:pPr>
        <w:keepNext w:val="0"/>
        <w:keepLines w:val="0"/>
        <w:pageBreakBefore w:val="0"/>
        <w:widowControl w:val="0"/>
        <w:kinsoku/>
        <w:wordWrap/>
        <w:overflowPunct/>
        <w:topLinePunct w:val="0"/>
        <w:autoSpaceDE/>
        <w:autoSpaceDN/>
        <w:bidi w:val="0"/>
        <w:spacing w:line="560" w:lineRule="exact"/>
        <w:ind w:firstLine="640" w:firstLineChars="200"/>
        <w:contextualSpacing/>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1.供应商必须是在中华</w:t>
      </w:r>
      <w:bookmarkStart w:id="0" w:name="_GoBack"/>
      <w:bookmarkEnd w:id="0"/>
      <w:r>
        <w:rPr>
          <w:rFonts w:hint="eastAsia" w:ascii="仿宋_GB2312" w:hAnsi="仿宋_GB2312" w:eastAsia="仿宋_GB2312" w:cs="仿宋_GB2312"/>
          <w:color w:val="auto"/>
          <w:kern w:val="2"/>
          <w:sz w:val="32"/>
          <w:szCs w:val="32"/>
          <w:lang w:val="en-US" w:eastAsia="zh-CN" w:bidi="ar-SA"/>
        </w:rPr>
        <w:t>人民共和国境内注册的独立法人，持有有效的营业执照，其经营范围须包含广告设计、制作、发布或印刷品、标识标牌制作等相关内容。</w:t>
      </w:r>
    </w:p>
    <w:p w14:paraId="1B493B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2.供应商须具备履行合同所必需的专业技术能力和设备，并具有为医院、政府机关或大型企事业单位提供类似宣传品服务的成功经验（需提供相关合同或业绩证明）。</w:t>
      </w:r>
    </w:p>
    <w:p w14:paraId="2A7BF1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3.本项目不接受联合体，不允许分包、转包。</w:t>
      </w:r>
    </w:p>
    <w:p w14:paraId="1407BB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4.法定代表人或单位负责人为同一个人或者存在直接控股、管理关系的不同供应商，不得同时参加本项目的响应活动。</w:t>
      </w:r>
    </w:p>
    <w:p w14:paraId="5059CC56">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黑体" w:hAnsi="黑体" w:eastAsia="黑体" w:cs="黑体"/>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三、项目需求详细说明</w:t>
      </w:r>
    </w:p>
    <w:p w14:paraId="74F5CBB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（一）服务范围概述</w:t>
      </w:r>
    </w:p>
    <w:p w14:paraId="68EEC2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供应商须负责本院宣传品的设计、制作、运输、安装及售后维护等全流程服务。具体产品技术参数、交付时限等详见需求清单。供应商须对本项目全部内容进行整体响应。</w:t>
      </w:r>
    </w:p>
    <w:p w14:paraId="6546AD8C">
      <w:pPr>
        <w:pStyle w:val="2"/>
        <w:ind w:firstLine="643" w:firstLineChars="200"/>
        <w:rPr>
          <w:rFonts w:hint="default"/>
          <w:b/>
          <w:bCs/>
          <w:lang w:val="en-US"/>
        </w:rPr>
      </w:pPr>
      <w:r>
        <w:rPr>
          <w:rFonts w:hint="eastAsia" w:ascii="仿宋_GB2312" w:hAnsi="仿宋_GB2312" w:eastAsia="仿宋_GB2312" w:cs="仿宋_GB2312"/>
          <w:b/>
          <w:bCs/>
          <w:color w:val="auto"/>
          <w:kern w:val="2"/>
          <w:sz w:val="32"/>
          <w:szCs w:val="32"/>
          <w:lang w:val="en-US" w:eastAsia="zh-CN" w:bidi="ar-SA"/>
        </w:rPr>
        <w:t>（二）宣传物料需求清单</w:t>
      </w:r>
    </w:p>
    <w:p w14:paraId="132F70B7">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sectPr>
          <w:pgSz w:w="11906" w:h="16838"/>
          <w:pgMar w:top="1440" w:right="1800" w:bottom="1440" w:left="1800" w:header="851" w:footer="992" w:gutter="0"/>
          <w:cols w:space="425" w:num="1"/>
          <w:docGrid w:type="lines" w:linePitch="312" w:charSpace="0"/>
        </w:sectPr>
      </w:pPr>
    </w:p>
    <w:tbl>
      <w:tblPr>
        <w:tblStyle w:val="8"/>
        <w:tblW w:w="153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6"/>
        <w:gridCol w:w="2018"/>
        <w:gridCol w:w="4219"/>
        <w:gridCol w:w="1167"/>
        <w:gridCol w:w="1412"/>
        <w:gridCol w:w="2136"/>
        <w:gridCol w:w="1236"/>
        <w:gridCol w:w="2346"/>
      </w:tblGrid>
      <w:tr w14:paraId="0F356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5340" w:type="dxa"/>
            <w:gridSpan w:val="8"/>
            <w:tcBorders>
              <w:top w:val="nil"/>
              <w:left w:val="single" w:color="000000" w:sz="4" w:space="0"/>
              <w:bottom w:val="nil"/>
              <w:right w:val="nil"/>
            </w:tcBorders>
            <w:shd w:val="clear" w:color="auto" w:fill="auto"/>
            <w:vAlign w:val="center"/>
          </w:tcPr>
          <w:p w14:paraId="120EE5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第一类：导向标识类（固定悬挂类）</w:t>
            </w:r>
          </w:p>
        </w:tc>
      </w:tr>
      <w:tr w14:paraId="7DA3A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BEB3">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274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7721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项目内容/技术规格要求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DA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DB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交货时间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8FC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尺寸/规格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690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290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参考样式</w:t>
            </w:r>
          </w:p>
        </w:tc>
      </w:tr>
      <w:tr w14:paraId="78C8B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3E76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7AD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户外宣传栏</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CF5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钢骨架防锈处理，面覆1.0mm厚#304不锈钢板，烤哑光汽车漆；图文四色丝印，面盖为5mm厚耐力板，气压式翻盖；内藏白光LED模组（合资芯片）；种地安装。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454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41AE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102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2500×2200mm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A6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B0234">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008380"/>
                  <wp:effectExtent l="0" t="0" r="8255" b="12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4"/>
                          <a:stretch>
                            <a:fillRect/>
                          </a:stretch>
                        </pic:blipFill>
                        <pic:spPr>
                          <a:xfrm>
                            <a:off x="0" y="0"/>
                            <a:ext cx="1344295" cy="1008380"/>
                          </a:xfrm>
                          <a:prstGeom prst="rect">
                            <a:avLst/>
                          </a:prstGeom>
                        </pic:spPr>
                      </pic:pic>
                    </a:graphicData>
                  </a:graphic>
                </wp:inline>
              </w:drawing>
            </w:r>
          </w:p>
        </w:tc>
      </w:tr>
      <w:tr w14:paraId="774D3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0CC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D98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外走廊宣传栏</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A2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1.0mm厚镀锌板成型，烤哑光汽车漆；图文四色丝印，面盖为5mm厚耐力板，气压翻盖；挂墙安装。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2E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7A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641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3000×1500mm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2AEC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F73B">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008380"/>
                  <wp:effectExtent l="0" t="0" r="8255" b="1270"/>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5"/>
                          <a:stretch>
                            <a:fillRect/>
                          </a:stretch>
                        </pic:blipFill>
                        <pic:spPr>
                          <a:xfrm>
                            <a:off x="0" y="0"/>
                            <a:ext cx="1344295" cy="1008380"/>
                          </a:xfrm>
                          <a:prstGeom prst="rect">
                            <a:avLst/>
                          </a:prstGeom>
                        </pic:spPr>
                      </pic:pic>
                    </a:graphicData>
                  </a:graphic>
                </wp:inline>
              </w:drawing>
            </w:r>
          </w:p>
        </w:tc>
      </w:tr>
      <w:tr w14:paraId="0956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F49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4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室内宣传栏</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CA3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1.0mm厚镀锌板成型，烤哑光汽车漆；图文四色丝印；挂墙安装。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C7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E0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7D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2400×1200×50mm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C8E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E92C">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39850" cy="986790"/>
                  <wp:effectExtent l="0" t="0" r="12700" b="3810"/>
                  <wp:docPr id="18" name="图片 1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1"/>
                          <pic:cNvPicPr>
                            <a:picLocks noChangeAspect="1"/>
                          </pic:cNvPicPr>
                        </pic:nvPicPr>
                        <pic:blipFill>
                          <a:blip r:embed="rId6"/>
                          <a:stretch>
                            <a:fillRect/>
                          </a:stretch>
                        </pic:blipFill>
                        <pic:spPr>
                          <a:xfrm>
                            <a:off x="0" y="0"/>
                            <a:ext cx="1339850" cy="986790"/>
                          </a:xfrm>
                          <a:prstGeom prst="rect">
                            <a:avLst/>
                          </a:prstGeom>
                        </pic:spPr>
                      </pic:pic>
                    </a:graphicData>
                  </a:graphic>
                </wp:inline>
              </w:drawing>
            </w:r>
          </w:p>
        </w:tc>
      </w:tr>
      <w:tr w14:paraId="42022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DFA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4FC5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道路指引牌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358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钢骨架防锈，面覆1.0mm厚#304不锈钢板，烤哑光汽车漆；图文四色丝印；种地安装。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1B0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78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C30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2800×1060mm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AD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C7AE">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1120" cy="1788795"/>
                  <wp:effectExtent l="0" t="0" r="11430" b="1905"/>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pic:cNvPicPr>
                        </pic:nvPicPr>
                        <pic:blipFill>
                          <a:blip r:embed="rId7"/>
                          <a:stretch>
                            <a:fillRect/>
                          </a:stretch>
                        </pic:blipFill>
                        <pic:spPr>
                          <a:xfrm>
                            <a:off x="0" y="0"/>
                            <a:ext cx="1341120" cy="1788795"/>
                          </a:xfrm>
                          <a:prstGeom prst="rect">
                            <a:avLst/>
                          </a:prstGeom>
                        </pic:spPr>
                      </pic:pic>
                    </a:graphicData>
                  </a:graphic>
                </wp:inline>
              </w:drawing>
            </w:r>
          </w:p>
        </w:tc>
      </w:tr>
      <w:tr w14:paraId="46D7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25D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0D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道路指引灯箱</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E8E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钢骨架防锈，面覆1.0mm厚#304不锈钢板，烤哑光汽车漆；图文发光，内藏红光LED模组；种地安装。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396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CF9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801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2800×1060mm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9A4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106D">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1120" cy="1788795"/>
                  <wp:effectExtent l="0" t="0" r="11430" b="1905"/>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8"/>
                          <a:stretch>
                            <a:fillRect/>
                          </a:stretch>
                        </pic:blipFill>
                        <pic:spPr>
                          <a:xfrm>
                            <a:off x="0" y="0"/>
                            <a:ext cx="1341120" cy="1788795"/>
                          </a:xfrm>
                          <a:prstGeom prst="rect">
                            <a:avLst/>
                          </a:prstGeom>
                        </pic:spPr>
                      </pic:pic>
                    </a:graphicData>
                  </a:graphic>
                </wp:inline>
              </w:drawing>
            </w:r>
          </w:p>
        </w:tc>
      </w:tr>
      <w:tr w14:paraId="6D594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F8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401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楼层索引牌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29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1.0mm厚镀锌板成型，烤哑光汽车漆；面贴5mm厚透明有机玻璃，图文背丝印；挂墙安装。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DF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3FD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894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680×2200mm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01C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FA69">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008380"/>
                  <wp:effectExtent l="0" t="0" r="8255" b="1270"/>
                  <wp:docPr id="6" name="图片 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
                          <pic:cNvPicPr>
                            <a:picLocks noChangeAspect="1"/>
                          </pic:cNvPicPr>
                        </pic:nvPicPr>
                        <pic:blipFill>
                          <a:blip r:embed="rId9"/>
                          <a:stretch>
                            <a:fillRect/>
                          </a:stretch>
                        </pic:blipFill>
                        <pic:spPr>
                          <a:xfrm>
                            <a:off x="0" y="0"/>
                            <a:ext cx="1344295" cy="1008380"/>
                          </a:xfrm>
                          <a:prstGeom prst="rect">
                            <a:avLst/>
                          </a:prstGeom>
                        </pic:spPr>
                      </pic:pic>
                    </a:graphicData>
                  </a:graphic>
                </wp:inline>
              </w:drawing>
            </w:r>
          </w:p>
        </w:tc>
      </w:tr>
      <w:tr w14:paraId="10271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25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B8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电梯内楼层索引</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CA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电梯内楼层索引用1.0mm厚镀锌板切割焊接成型，面烤哑光防水性乳胶漆：图文四色丝印；挂墙安装。可插卡移动卡槽。(可异形)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92B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BD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7A6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1000×550mm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592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714A">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766570" cy="1325245"/>
                  <wp:effectExtent l="0" t="0" r="8255" b="5080"/>
                  <wp:docPr id="16" name="图片 16"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
                          <pic:cNvPicPr>
                            <a:picLocks noChangeAspect="1"/>
                          </pic:cNvPicPr>
                        </pic:nvPicPr>
                        <pic:blipFill>
                          <a:blip r:embed="rId10"/>
                          <a:stretch>
                            <a:fillRect/>
                          </a:stretch>
                        </pic:blipFill>
                        <pic:spPr>
                          <a:xfrm rot="5400000">
                            <a:off x="0" y="0"/>
                            <a:ext cx="1766570" cy="1325245"/>
                          </a:xfrm>
                          <a:prstGeom prst="rect">
                            <a:avLst/>
                          </a:prstGeom>
                        </pic:spPr>
                      </pic:pic>
                    </a:graphicData>
                  </a:graphic>
                </wp:inline>
              </w:drawing>
            </w:r>
          </w:p>
        </w:tc>
      </w:tr>
      <w:tr w14:paraId="1889B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2F900">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8A41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索引插条</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50C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1.0mm厚镀锌板切割焊接成型UV</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F13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9F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1E1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8D77">
            <w:pPr>
              <w:jc w:val="both"/>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8227">
            <w:pPr>
              <w:rPr>
                <w:rFonts w:hint="eastAsia" w:ascii="宋体" w:hAnsi="宋体" w:eastAsia="宋体" w:cs="宋体"/>
                <w:i w:val="0"/>
                <w:iCs w:val="0"/>
                <w:color w:val="auto"/>
                <w:sz w:val="24"/>
                <w:szCs w:val="24"/>
                <w:u w:val="none"/>
                <w:lang w:eastAsia="zh-CN"/>
              </w:rPr>
            </w:pPr>
          </w:p>
        </w:tc>
      </w:tr>
      <w:tr w14:paraId="33794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2B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31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医护一览表</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F7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1.0mm厚镀锌板成型，烤哑光汽车漆；图文四色丝印，面贴2.0mm厚透明有机玻璃盒子；挂墙安装。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B86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5D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867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2400×1200mm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638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1524">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5565" cy="1009015"/>
                  <wp:effectExtent l="0" t="0" r="6985" b="635"/>
                  <wp:docPr id="7" name="图片 7"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
                          <pic:cNvPicPr>
                            <a:picLocks noChangeAspect="1"/>
                          </pic:cNvPicPr>
                        </pic:nvPicPr>
                        <pic:blipFill>
                          <a:blip r:embed="rId11"/>
                          <a:stretch>
                            <a:fillRect/>
                          </a:stretch>
                        </pic:blipFill>
                        <pic:spPr>
                          <a:xfrm>
                            <a:off x="0" y="0"/>
                            <a:ext cx="1345565" cy="1009015"/>
                          </a:xfrm>
                          <a:prstGeom prst="rect">
                            <a:avLst/>
                          </a:prstGeom>
                        </pic:spPr>
                      </pic:pic>
                    </a:graphicData>
                  </a:graphic>
                </wp:inline>
              </w:drawing>
            </w:r>
          </w:p>
        </w:tc>
      </w:tr>
      <w:tr w14:paraId="52CCC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87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3C9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走廊吊牌（灯箱）</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7D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1.0mm厚铝板成型，烤哑光汽车漆；图文发光，内藏LED模组；吊挂安装。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05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E63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FF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1500×300mm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3BCE">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4F98A">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5565" cy="1009015"/>
                  <wp:effectExtent l="0" t="0" r="6985" b="635"/>
                  <wp:docPr id="8" name="图片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
                          <pic:cNvPicPr>
                            <a:picLocks noChangeAspect="1"/>
                          </pic:cNvPicPr>
                        </pic:nvPicPr>
                        <pic:blipFill>
                          <a:blip r:embed="rId12"/>
                          <a:stretch>
                            <a:fillRect/>
                          </a:stretch>
                        </pic:blipFill>
                        <pic:spPr>
                          <a:xfrm>
                            <a:off x="0" y="0"/>
                            <a:ext cx="1345565" cy="1009015"/>
                          </a:xfrm>
                          <a:prstGeom prst="rect">
                            <a:avLst/>
                          </a:prstGeom>
                        </pic:spPr>
                      </pic:pic>
                    </a:graphicData>
                  </a:graphic>
                </wp:inline>
              </w:drawing>
            </w:r>
          </w:p>
        </w:tc>
      </w:tr>
      <w:tr w14:paraId="1EAD4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8446">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9C9B">
            <w:pPr>
              <w:spacing w:line="300" w:lineRule="exact"/>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lang w:val="en-US" w:eastAsia="zh-CN"/>
              </w:rPr>
              <w:t>吊牌指引</w:t>
            </w:r>
            <w:r>
              <w:rPr>
                <w:rFonts w:hint="eastAsia" w:ascii="宋体" w:hAnsi="宋体" w:cs="宋体"/>
                <w:color w:val="auto"/>
                <w:sz w:val="24"/>
                <w:szCs w:val="24"/>
              </w:rPr>
              <w:t>（灯箱）</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F50B">
            <w:pPr>
              <w:spacing w:line="300" w:lineRule="exact"/>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单面圆角软膜灯箱，画面软膜灯条侧打灯，内置电源</w:t>
            </w:r>
            <w:r>
              <w:rPr>
                <w:rFonts w:hint="eastAsia" w:ascii="宋体" w:hAnsi="宋体" w:eastAsia="宋体" w:cs="宋体"/>
                <w:i w:val="0"/>
                <w:iCs w:val="0"/>
                <w:color w:val="auto"/>
                <w:kern w:val="0"/>
                <w:sz w:val="24"/>
                <w:szCs w:val="24"/>
                <w:u w:val="none"/>
                <w:lang w:val="en-US" w:eastAsia="zh-CN" w:bidi="ar"/>
              </w:rPr>
              <w:t>；吊挂安装。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499A">
            <w:pPr>
              <w:spacing w:line="300" w:lineRule="exact"/>
              <w:jc w:val="left"/>
              <w:rPr>
                <w:rFonts w:hint="eastAsia" w:ascii="宋体" w:hAnsi="宋体" w:cs="宋体" w:eastAsiaTheme="minorEastAsia"/>
                <w:color w:val="auto"/>
                <w:kern w:val="2"/>
                <w:sz w:val="24"/>
                <w:szCs w:val="24"/>
                <w:lang w:val="en-US" w:eastAsia="zh-CN" w:bidi="ar-SA"/>
              </w:rPr>
            </w:pPr>
            <w:r>
              <w:rPr>
                <w:rFonts w:hint="eastAsia" w:ascii="宋体" w:hAnsi="宋体" w:cs="宋体"/>
                <w:color w:val="auto"/>
                <w:kern w:val="2"/>
                <w:sz w:val="24"/>
                <w:szCs w:val="24"/>
                <w:lang w:val="en-US" w:eastAsia="zh-CN" w:bidi="ar-SA"/>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74757">
            <w:pPr>
              <w:spacing w:line="300" w:lineRule="exact"/>
              <w:jc w:val="center"/>
              <w:rPr>
                <w:rFonts w:hint="eastAsia" w:ascii="宋体" w:hAnsi="宋体" w:cs="宋体" w:eastAsiaTheme="minorEastAsia"/>
                <w:color w:val="auto"/>
                <w:kern w:val="2"/>
                <w:sz w:val="24"/>
                <w:szCs w:val="24"/>
                <w:lang w:val="en-US" w:eastAsia="zh-CN" w:bidi="ar-SA"/>
              </w:rPr>
            </w:pPr>
            <w:r>
              <w:rPr>
                <w:rFonts w:hint="eastAsia" w:ascii="宋体" w:hAnsi="宋体" w:cs="宋体"/>
                <w:color w:val="auto"/>
                <w:sz w:val="24"/>
                <w:szCs w:val="24"/>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15B3">
            <w:pPr>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val="en-US" w:eastAsia="zh-CN"/>
              </w:rPr>
              <w:t>1500×300mm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4049">
            <w:pPr>
              <w:spacing w:line="300" w:lineRule="exact"/>
              <w:jc w:val="center"/>
              <w:rPr>
                <w:rFonts w:hint="eastAsia" w:ascii="宋体" w:hAnsi="宋体" w:cs="宋体" w:eastAsiaTheme="minorEastAsia"/>
                <w:color w:val="auto"/>
                <w:kern w:val="2"/>
                <w:sz w:val="21"/>
                <w:szCs w:val="21"/>
                <w:lang w:val="en-US" w:eastAsia="zh-CN" w:bidi="ar-SA"/>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E021">
            <w:pPr>
              <w:spacing w:line="240" w:lineRule="auto"/>
              <w:jc w:val="center"/>
              <w:rPr>
                <w:rFonts w:hint="eastAsia" w:ascii="宋体" w:hAnsi="宋体" w:cs="宋体" w:eastAsiaTheme="minorEastAsia"/>
                <w:color w:val="auto"/>
                <w:kern w:val="2"/>
                <w:sz w:val="21"/>
                <w:szCs w:val="21"/>
                <w:lang w:val="en-US" w:eastAsia="zh-CN" w:bidi="ar-SA"/>
              </w:rPr>
            </w:pPr>
            <w:r>
              <w:rPr>
                <w:rFonts w:hint="eastAsia" w:ascii="宋体" w:hAnsi="宋体" w:cs="宋体" w:eastAsiaTheme="minorEastAsia"/>
                <w:color w:val="auto"/>
                <w:kern w:val="2"/>
                <w:sz w:val="21"/>
                <w:szCs w:val="21"/>
                <w:lang w:val="en-US" w:eastAsia="zh-CN" w:bidi="ar-SA"/>
              </w:rPr>
              <w:drawing>
                <wp:inline distT="0" distB="0" distL="114300" distR="114300">
                  <wp:extent cx="1345565" cy="1009015"/>
                  <wp:effectExtent l="0" t="0" r="6985" b="635"/>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3"/>
                          <a:stretch>
                            <a:fillRect/>
                          </a:stretch>
                        </pic:blipFill>
                        <pic:spPr>
                          <a:xfrm>
                            <a:off x="0" y="0"/>
                            <a:ext cx="1345565" cy="1009015"/>
                          </a:xfrm>
                          <a:prstGeom prst="rect">
                            <a:avLst/>
                          </a:prstGeom>
                        </pic:spPr>
                      </pic:pic>
                    </a:graphicData>
                  </a:graphic>
                </wp:inline>
              </w:drawing>
            </w:r>
          </w:p>
        </w:tc>
      </w:tr>
      <w:tr w14:paraId="3029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071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CA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科室牌A（灯箱）</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777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底盒1.0mm厚镀锌板，面为5mm厚透明有机玻璃热弯成型，烤漆；内藏LED灯，图文发光；挂墙安装。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491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81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06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260×720mm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A86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77AE4">
            <w:pPr>
              <w:rPr>
                <w:rFonts w:hint="default" w:ascii="宋体" w:hAnsi="宋体" w:eastAsia="宋体" w:cs="宋体"/>
                <w:i w:val="0"/>
                <w:iCs w:val="0"/>
                <w:color w:val="auto"/>
                <w:sz w:val="24"/>
                <w:szCs w:val="24"/>
                <w:u w:val="none"/>
                <w:lang w:val="en-US" w:eastAsia="zh-CN"/>
              </w:rPr>
            </w:pPr>
            <w:r>
              <w:rPr>
                <w:rFonts w:hint="default" w:ascii="宋体" w:hAnsi="宋体" w:eastAsia="宋体" w:cs="宋体"/>
                <w:i w:val="0"/>
                <w:iCs w:val="0"/>
                <w:color w:val="auto"/>
                <w:sz w:val="24"/>
                <w:szCs w:val="24"/>
                <w:u w:val="none"/>
                <w:lang w:val="en-US" w:eastAsia="zh-CN"/>
              </w:rPr>
              <w:drawing>
                <wp:inline distT="0" distB="0" distL="114300" distR="114300">
                  <wp:extent cx="1766570" cy="1325245"/>
                  <wp:effectExtent l="0" t="0" r="8255" b="5080"/>
                  <wp:docPr id="13" name="图片 1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1"/>
                          <pic:cNvPicPr>
                            <a:picLocks noChangeAspect="1"/>
                          </pic:cNvPicPr>
                        </pic:nvPicPr>
                        <pic:blipFill>
                          <a:blip r:embed="rId14"/>
                          <a:stretch>
                            <a:fillRect/>
                          </a:stretch>
                        </pic:blipFill>
                        <pic:spPr>
                          <a:xfrm rot="5400000">
                            <a:off x="0" y="0"/>
                            <a:ext cx="1766570" cy="1325245"/>
                          </a:xfrm>
                          <a:prstGeom prst="rect">
                            <a:avLst/>
                          </a:prstGeom>
                        </pic:spPr>
                      </pic:pic>
                    </a:graphicData>
                  </a:graphic>
                </wp:inline>
              </w:drawing>
            </w:r>
          </w:p>
        </w:tc>
      </w:tr>
      <w:tr w14:paraId="36781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0A7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5C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科室牌B</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263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1.0mm厚镀锌板曲面成型，烤哑光汽车漆；图文丝印；挂墙安装。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69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283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E9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220×300mm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3BF2">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62602">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50645" cy="1014095"/>
                  <wp:effectExtent l="0" t="0" r="1905" b="14605"/>
                  <wp:docPr id="12" name="图片 1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
                          <pic:cNvPicPr>
                            <a:picLocks noChangeAspect="1"/>
                          </pic:cNvPicPr>
                        </pic:nvPicPr>
                        <pic:blipFill>
                          <a:blip r:embed="rId15"/>
                          <a:stretch>
                            <a:fillRect/>
                          </a:stretch>
                        </pic:blipFill>
                        <pic:spPr>
                          <a:xfrm>
                            <a:off x="0" y="0"/>
                            <a:ext cx="1350645" cy="1014095"/>
                          </a:xfrm>
                          <a:prstGeom prst="rect">
                            <a:avLst/>
                          </a:prstGeom>
                        </pic:spPr>
                      </pic:pic>
                    </a:graphicData>
                  </a:graphic>
                </wp:inline>
              </w:drawing>
            </w:r>
          </w:p>
        </w:tc>
      </w:tr>
      <w:tr w14:paraId="42714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5C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B99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科室牌C（插卡式）</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51C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1.0mm厚镀锌板成型，烤哑光汽车漆；图文丝印；挂墙安装。（插卡式）</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789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BF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1EE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400×200mm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128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9A82C">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9375" cy="1012825"/>
                  <wp:effectExtent l="0" t="0" r="3175" b="1587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16"/>
                          <a:stretch>
                            <a:fillRect/>
                          </a:stretch>
                        </pic:blipFill>
                        <pic:spPr>
                          <a:xfrm>
                            <a:off x="0" y="0"/>
                            <a:ext cx="1349375" cy="1012825"/>
                          </a:xfrm>
                          <a:prstGeom prst="rect">
                            <a:avLst/>
                          </a:prstGeom>
                        </pic:spPr>
                      </pic:pic>
                    </a:graphicData>
                  </a:graphic>
                </wp:inline>
              </w:drawing>
            </w:r>
          </w:p>
        </w:tc>
      </w:tr>
      <w:tr w14:paraId="39513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D211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2CC1">
            <w:pPr>
              <w:spacing w:line="3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科室牌D</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9E1F">
            <w:pPr>
              <w:spacing w:line="300" w:lineRule="exact"/>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PVC立体三角门牌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2EB">
            <w:pPr>
              <w:spacing w:line="300" w:lineRule="exact"/>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kern w:val="2"/>
                <w:sz w:val="24"/>
                <w:szCs w:val="24"/>
                <w:lang w:val="en-US" w:eastAsia="zh-CN" w:bidi="ar-SA"/>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6FDB">
            <w:pPr>
              <w:spacing w:line="300" w:lineRule="exact"/>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3</w:t>
            </w:r>
            <w:r>
              <w:rPr>
                <w:rFonts w:hint="eastAsia" w:ascii="宋体" w:hAnsi="宋体" w:cs="宋体"/>
                <w:color w:val="auto"/>
                <w:szCs w:val="21"/>
              </w:rPr>
              <w:t>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52E7">
            <w:pPr>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120*300mm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C4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F991">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791970"/>
                  <wp:effectExtent l="0" t="0" r="8255" b="17780"/>
                  <wp:docPr id="11" name="图片 1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
                          <pic:cNvPicPr>
                            <a:picLocks noChangeAspect="1"/>
                          </pic:cNvPicPr>
                        </pic:nvPicPr>
                        <pic:blipFill>
                          <a:blip r:embed="rId17"/>
                          <a:stretch>
                            <a:fillRect/>
                          </a:stretch>
                        </pic:blipFill>
                        <pic:spPr>
                          <a:xfrm>
                            <a:off x="0" y="0"/>
                            <a:ext cx="1344295" cy="1791970"/>
                          </a:xfrm>
                          <a:prstGeom prst="rect">
                            <a:avLst/>
                          </a:prstGeom>
                        </pic:spPr>
                      </pic:pic>
                    </a:graphicData>
                  </a:graphic>
                </wp:inline>
              </w:drawing>
            </w:r>
          </w:p>
        </w:tc>
      </w:tr>
      <w:tr w14:paraId="0EB90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F4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2D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床头号</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FDB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5mm厚透明有机玻璃雕刻磨边，反面丝印，数字为5mm厚瓷白有机玻璃，底板3mm厚透明有机玻璃背喷漆；贴墙安装。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498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1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573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150×100mm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9E57">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FF072">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008380"/>
                  <wp:effectExtent l="0" t="0" r="8255" b="1270"/>
                  <wp:docPr id="14" name="图片 1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1"/>
                          <pic:cNvPicPr>
                            <a:picLocks noChangeAspect="1"/>
                          </pic:cNvPicPr>
                        </pic:nvPicPr>
                        <pic:blipFill>
                          <a:blip r:embed="rId18"/>
                          <a:stretch>
                            <a:fillRect/>
                          </a:stretch>
                        </pic:blipFill>
                        <pic:spPr>
                          <a:xfrm>
                            <a:off x="0" y="0"/>
                            <a:ext cx="1344295" cy="1008380"/>
                          </a:xfrm>
                          <a:prstGeom prst="rect">
                            <a:avLst/>
                          </a:prstGeom>
                        </pic:spPr>
                      </pic:pic>
                    </a:graphicData>
                  </a:graphic>
                </wp:inline>
              </w:drawing>
            </w:r>
          </w:p>
        </w:tc>
      </w:tr>
      <w:tr w14:paraId="4C11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BD3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BA1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床头卡</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A6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(5+5+5)mm厚透明有机玻璃雕刻，图文丝印，背面烤漆；内容抽插式，贴墙安装。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08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F9BD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DA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200×250mm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EA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6FE53">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44295" cy="1008380"/>
                  <wp:effectExtent l="0" t="0" r="8255" b="1270"/>
                  <wp:docPr id="15" name="图片 1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1"/>
                          <pic:cNvPicPr>
                            <a:picLocks noChangeAspect="1"/>
                          </pic:cNvPicPr>
                        </pic:nvPicPr>
                        <pic:blipFill>
                          <a:blip r:embed="rId19"/>
                          <a:stretch>
                            <a:fillRect/>
                          </a:stretch>
                        </pic:blipFill>
                        <pic:spPr>
                          <a:xfrm>
                            <a:off x="0" y="0"/>
                            <a:ext cx="1344295" cy="1008380"/>
                          </a:xfrm>
                          <a:prstGeom prst="rect">
                            <a:avLst/>
                          </a:prstGeom>
                        </pic:spPr>
                      </pic:pic>
                    </a:graphicData>
                  </a:graphic>
                </wp:inline>
              </w:drawing>
            </w:r>
          </w:p>
        </w:tc>
      </w:tr>
      <w:tr w14:paraId="7ACA0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A08F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2"/>
                <w:szCs w:val="22"/>
                <w:u w:val="none"/>
                <w:lang w:val="en-US" w:eastAsia="zh-CN" w:bidi="ar"/>
              </w:rPr>
              <w:t>18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00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招牌发光字</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095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字壳1.0mm厚304不锈钢，围边120mm，烤漆；面盖5mm厚水红色亚克力，内藏红光LED模组；含全套电源、电箱、电表、开关、钟控系统。</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5124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65B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47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B6C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按面积计价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EFF6">
            <w:pPr>
              <w:rPr>
                <w:rFonts w:hint="eastAsia" w:ascii="宋体" w:hAnsi="宋体" w:eastAsia="宋体" w:cs="宋体"/>
                <w:i w:val="0"/>
                <w:iCs w:val="0"/>
                <w:color w:val="auto"/>
                <w:sz w:val="24"/>
                <w:szCs w:val="24"/>
                <w:u w:val="none"/>
                <w:lang w:eastAsia="zh-CN"/>
              </w:rPr>
            </w:pPr>
            <w:r>
              <w:rPr>
                <w:rFonts w:hint="eastAsia" w:ascii="宋体" w:hAnsi="宋体" w:eastAsia="宋体" w:cs="宋体"/>
                <w:i w:val="0"/>
                <w:iCs w:val="0"/>
                <w:color w:val="auto"/>
                <w:sz w:val="24"/>
                <w:szCs w:val="24"/>
                <w:u w:val="none"/>
                <w:lang w:eastAsia="zh-CN"/>
              </w:rPr>
              <w:drawing>
                <wp:inline distT="0" distB="0" distL="114300" distR="114300">
                  <wp:extent cx="1350010" cy="732790"/>
                  <wp:effectExtent l="0" t="0" r="2540" b="10160"/>
                  <wp:docPr id="17" name="图片 17"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2"/>
                          <pic:cNvPicPr>
                            <a:picLocks noChangeAspect="1"/>
                          </pic:cNvPicPr>
                        </pic:nvPicPr>
                        <pic:blipFill>
                          <a:blip r:embed="rId20"/>
                          <a:stretch>
                            <a:fillRect/>
                          </a:stretch>
                        </pic:blipFill>
                        <pic:spPr>
                          <a:xfrm>
                            <a:off x="0" y="0"/>
                            <a:ext cx="1350010" cy="732790"/>
                          </a:xfrm>
                          <a:prstGeom prst="rect">
                            <a:avLst/>
                          </a:prstGeom>
                        </pic:spPr>
                      </pic:pic>
                    </a:graphicData>
                  </a:graphic>
                </wp:inline>
              </w:drawing>
            </w:r>
          </w:p>
        </w:tc>
      </w:tr>
      <w:tr w14:paraId="3D5B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96072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第二类：展架与悬挂物类（临时/半永久性）</w:t>
            </w:r>
          </w:p>
        </w:tc>
      </w:tr>
      <w:tr w14:paraId="67B7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26A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DB1E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802F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项目内容/技术规格要求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3957C">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41E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交货时间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AD0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尺寸/规格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C484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B289">
            <w:pPr>
              <w:rPr>
                <w:rFonts w:hint="eastAsia" w:ascii="宋体" w:hAnsi="宋体" w:eastAsia="宋体" w:cs="宋体"/>
                <w:i w:val="0"/>
                <w:iCs w:val="0"/>
                <w:color w:val="auto"/>
                <w:sz w:val="24"/>
                <w:szCs w:val="24"/>
                <w:u w:val="none"/>
              </w:rPr>
            </w:pPr>
          </w:p>
        </w:tc>
      </w:tr>
      <w:tr w14:paraId="00CB9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02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E4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易拉宝架</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53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铝合金易拉宝，含画面制作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C7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AB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883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80×200cm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4AA3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020A">
            <w:pPr>
              <w:rPr>
                <w:rFonts w:hint="eastAsia" w:ascii="宋体" w:hAnsi="宋体" w:eastAsia="宋体" w:cs="宋体"/>
                <w:i w:val="0"/>
                <w:iCs w:val="0"/>
                <w:color w:val="auto"/>
                <w:sz w:val="24"/>
                <w:szCs w:val="24"/>
                <w:u w:val="none"/>
              </w:rPr>
            </w:pPr>
          </w:p>
        </w:tc>
      </w:tr>
      <w:tr w14:paraId="50C61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53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9C4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BC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门型展架，含画面制作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15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24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D9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80×180cm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F3CC">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D8A5">
            <w:pPr>
              <w:rPr>
                <w:rFonts w:hint="eastAsia" w:ascii="宋体" w:hAnsi="宋体" w:eastAsia="宋体" w:cs="宋体"/>
                <w:i w:val="0"/>
                <w:iCs w:val="0"/>
                <w:color w:val="auto"/>
                <w:sz w:val="24"/>
                <w:szCs w:val="24"/>
                <w:u w:val="none"/>
              </w:rPr>
            </w:pPr>
          </w:p>
        </w:tc>
      </w:tr>
      <w:tr w14:paraId="4125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F5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FE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丽屏架</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202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丽屏架，含双面画面制作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2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1A3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AB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80×180cm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25C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0554">
            <w:pPr>
              <w:rPr>
                <w:rFonts w:hint="eastAsia" w:ascii="宋体" w:hAnsi="宋体" w:eastAsia="宋体" w:cs="宋体"/>
                <w:i w:val="0"/>
                <w:iCs w:val="0"/>
                <w:color w:val="auto"/>
                <w:sz w:val="24"/>
                <w:szCs w:val="24"/>
                <w:u w:val="none"/>
              </w:rPr>
            </w:pPr>
          </w:p>
        </w:tc>
      </w:tr>
      <w:tr w14:paraId="41CD2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6A3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7E9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横幅</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FC9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丝印横幅，带车耳仔</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9E7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651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4D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高度60-100cm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E9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按长度计价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DE4F">
            <w:pPr>
              <w:rPr>
                <w:rFonts w:hint="eastAsia" w:ascii="宋体" w:hAnsi="宋体" w:eastAsia="宋体" w:cs="宋体"/>
                <w:i w:val="0"/>
                <w:iCs w:val="0"/>
                <w:color w:val="auto"/>
                <w:sz w:val="24"/>
                <w:szCs w:val="24"/>
                <w:u w:val="none"/>
              </w:rPr>
            </w:pPr>
          </w:p>
        </w:tc>
      </w:tr>
      <w:tr w14:paraId="5F85E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5FC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451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铁皮烤漆板+磁铁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2083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铁皮烤漆板，含画面设计与制作，磁铁吸附安装</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04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B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DC7A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200×120cm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A5EC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内容可更换</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594">
            <w:pPr>
              <w:rPr>
                <w:rFonts w:hint="eastAsia" w:ascii="宋体" w:hAnsi="宋体" w:eastAsia="宋体" w:cs="宋体"/>
                <w:i w:val="0"/>
                <w:iCs w:val="0"/>
                <w:color w:val="auto"/>
                <w:sz w:val="24"/>
                <w:szCs w:val="24"/>
                <w:u w:val="none"/>
              </w:rPr>
            </w:pPr>
          </w:p>
        </w:tc>
      </w:tr>
      <w:tr w14:paraId="63967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BA1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0D0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铁皮板（晶彩格）</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E18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铁皮板覆晶彩格，含画面设计与制作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01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691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98A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44F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按面积计价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2ABF5">
            <w:pPr>
              <w:rPr>
                <w:rFonts w:hint="eastAsia" w:ascii="宋体" w:hAnsi="宋体" w:eastAsia="宋体" w:cs="宋体"/>
                <w:i w:val="0"/>
                <w:iCs w:val="0"/>
                <w:color w:val="auto"/>
                <w:sz w:val="24"/>
                <w:szCs w:val="24"/>
                <w:u w:val="none"/>
              </w:rPr>
            </w:pPr>
          </w:p>
        </w:tc>
      </w:tr>
      <w:tr w14:paraId="6DA2C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A2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76C9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写真光膜磁片</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A1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户外写真光膜裱磁片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A3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C2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AB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DB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按面积计价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C7117">
            <w:pPr>
              <w:rPr>
                <w:rFonts w:hint="eastAsia" w:ascii="宋体" w:hAnsi="宋体" w:eastAsia="宋体" w:cs="宋体"/>
                <w:i w:val="0"/>
                <w:iCs w:val="0"/>
                <w:color w:val="auto"/>
                <w:sz w:val="24"/>
                <w:szCs w:val="24"/>
                <w:u w:val="none"/>
              </w:rPr>
            </w:pPr>
          </w:p>
        </w:tc>
      </w:tr>
      <w:tr w14:paraId="46CD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D96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80B7">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Cs w:val="21"/>
                <w:highlight w:val="none"/>
                <w:lang w:val="en-US" w:eastAsia="zh-CN"/>
              </w:rPr>
              <w:t>车贴裱磁片</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BCCE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Cs w:val="21"/>
                <w:highlight w:val="none"/>
                <w:lang w:val="en-US" w:eastAsia="zh-CN"/>
              </w:rPr>
              <w:t>车贴裱磁片</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B87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5EDB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A70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7D11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按面积计价</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FB2E">
            <w:pPr>
              <w:rPr>
                <w:rFonts w:hint="eastAsia" w:ascii="宋体" w:hAnsi="宋体" w:eastAsia="宋体" w:cs="宋体"/>
                <w:i w:val="0"/>
                <w:iCs w:val="0"/>
                <w:color w:val="auto"/>
                <w:sz w:val="24"/>
                <w:szCs w:val="24"/>
                <w:u w:val="none"/>
              </w:rPr>
            </w:pPr>
          </w:p>
        </w:tc>
      </w:tr>
      <w:tr w14:paraId="2E3F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F20B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E43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手提式水牌架1</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017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含画面制作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99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1F3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60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60×90cm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549B7">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924">
            <w:pPr>
              <w:rPr>
                <w:rFonts w:hint="eastAsia" w:ascii="宋体" w:hAnsi="宋体" w:eastAsia="宋体" w:cs="宋体"/>
                <w:i w:val="0"/>
                <w:iCs w:val="0"/>
                <w:color w:val="auto"/>
                <w:sz w:val="24"/>
                <w:szCs w:val="24"/>
                <w:u w:val="none"/>
              </w:rPr>
            </w:pPr>
          </w:p>
        </w:tc>
      </w:tr>
      <w:tr w14:paraId="7D08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7"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1F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E2B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手提式水牌架2</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AD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含画面制作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030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8A9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7A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90×120cm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5F47C">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2A0C">
            <w:pPr>
              <w:rPr>
                <w:rFonts w:hint="eastAsia" w:ascii="宋体" w:hAnsi="宋体" w:eastAsia="宋体" w:cs="宋体"/>
                <w:i w:val="0"/>
                <w:iCs w:val="0"/>
                <w:color w:val="auto"/>
                <w:sz w:val="24"/>
                <w:szCs w:val="24"/>
                <w:u w:val="none"/>
              </w:rPr>
            </w:pPr>
          </w:p>
        </w:tc>
      </w:tr>
      <w:tr w14:paraId="709F7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76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28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红袖章</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34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棉布红袖章，油墨式丝印，加回形针</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80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F2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FC0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85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标准规格</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4338">
            <w:pPr>
              <w:rPr>
                <w:rFonts w:hint="eastAsia" w:ascii="宋体" w:hAnsi="宋体" w:eastAsia="宋体" w:cs="宋体"/>
                <w:i w:val="0"/>
                <w:iCs w:val="0"/>
                <w:color w:val="auto"/>
                <w:sz w:val="24"/>
                <w:szCs w:val="24"/>
                <w:u w:val="none"/>
              </w:rPr>
            </w:pPr>
          </w:p>
        </w:tc>
      </w:tr>
      <w:tr w14:paraId="26317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7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3F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礼仪带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6A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带穗边礼仪带</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E3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1300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838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1D00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标准规格</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B731">
            <w:pPr>
              <w:rPr>
                <w:rFonts w:hint="eastAsia" w:ascii="宋体" w:hAnsi="宋体" w:eastAsia="宋体" w:cs="宋体"/>
                <w:i w:val="0"/>
                <w:iCs w:val="0"/>
                <w:color w:val="auto"/>
                <w:sz w:val="24"/>
                <w:szCs w:val="24"/>
                <w:u w:val="none"/>
              </w:rPr>
            </w:pPr>
          </w:p>
        </w:tc>
      </w:tr>
      <w:tr w14:paraId="611A3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106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0D21B">
            <w:pPr>
              <w:spacing w:line="300" w:lineRule="exact"/>
              <w:jc w:val="left"/>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手举牌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52523">
            <w:pPr>
              <w:spacing w:line="300" w:lineRule="exact"/>
              <w:jc w:val="left"/>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PVC杆80cm+KT板40*60cm</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D1A4">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DC73">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94ED">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highlight w:val="none"/>
                <w:lang w:val="en-US" w:eastAsia="zh-CN"/>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56F8">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BF824">
            <w:pPr>
              <w:rPr>
                <w:rFonts w:hint="eastAsia" w:ascii="宋体" w:hAnsi="宋体" w:eastAsia="宋体" w:cs="宋体"/>
                <w:i w:val="0"/>
                <w:iCs w:val="0"/>
                <w:color w:val="auto"/>
                <w:sz w:val="24"/>
                <w:szCs w:val="24"/>
                <w:u w:val="none"/>
              </w:rPr>
            </w:pPr>
          </w:p>
        </w:tc>
      </w:tr>
      <w:tr w14:paraId="34648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8D9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46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旗帜1</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3AB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3号旗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2A6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FA2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247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A7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标准规格</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FFAD">
            <w:pPr>
              <w:rPr>
                <w:rFonts w:hint="eastAsia" w:ascii="宋体" w:hAnsi="宋体" w:eastAsia="宋体" w:cs="宋体"/>
                <w:i w:val="0"/>
                <w:iCs w:val="0"/>
                <w:color w:val="auto"/>
                <w:sz w:val="24"/>
                <w:szCs w:val="24"/>
                <w:u w:val="none"/>
              </w:rPr>
            </w:pPr>
          </w:p>
        </w:tc>
      </w:tr>
      <w:tr w14:paraId="7747B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F9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12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旗帜2</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AA0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4号旗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598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0C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93B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3F9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标准规格</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908">
            <w:pPr>
              <w:rPr>
                <w:rFonts w:hint="eastAsia" w:ascii="宋体" w:hAnsi="宋体" w:eastAsia="宋体" w:cs="宋体"/>
                <w:i w:val="0"/>
                <w:iCs w:val="0"/>
                <w:color w:val="auto"/>
                <w:sz w:val="24"/>
                <w:szCs w:val="24"/>
                <w:u w:val="none"/>
              </w:rPr>
            </w:pPr>
          </w:p>
        </w:tc>
      </w:tr>
      <w:tr w14:paraId="0031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8FF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6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旗杆</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9B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不锈钢旗杆</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4FC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B42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191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2.5m-3m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E8052">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E4BC1">
            <w:pPr>
              <w:rPr>
                <w:rFonts w:hint="eastAsia" w:ascii="宋体" w:hAnsi="宋体" w:eastAsia="宋体" w:cs="宋体"/>
                <w:i w:val="0"/>
                <w:iCs w:val="0"/>
                <w:color w:val="auto"/>
                <w:sz w:val="24"/>
                <w:szCs w:val="24"/>
                <w:u w:val="none"/>
              </w:rPr>
            </w:pPr>
          </w:p>
        </w:tc>
      </w:tr>
      <w:tr w14:paraId="5D5D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8149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08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彩旗A</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3A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彩旗，含竹竿</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B70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0D6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E3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3817">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FDF9">
            <w:pPr>
              <w:rPr>
                <w:rFonts w:hint="eastAsia" w:ascii="宋体" w:hAnsi="宋体" w:eastAsia="宋体" w:cs="宋体"/>
                <w:i w:val="0"/>
                <w:iCs w:val="0"/>
                <w:color w:val="auto"/>
                <w:sz w:val="24"/>
                <w:szCs w:val="24"/>
                <w:u w:val="none"/>
              </w:rPr>
            </w:pPr>
          </w:p>
        </w:tc>
      </w:tr>
      <w:tr w14:paraId="30D2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A56C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CE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彩旗B</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86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彩旗，含竹竿及字样印刷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37B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支</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A7D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10B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691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A0389">
            <w:pPr>
              <w:rPr>
                <w:rFonts w:hint="eastAsia" w:ascii="宋体" w:hAnsi="宋体" w:eastAsia="宋体" w:cs="宋体"/>
                <w:i w:val="0"/>
                <w:iCs w:val="0"/>
                <w:color w:val="auto"/>
                <w:sz w:val="24"/>
                <w:szCs w:val="24"/>
                <w:u w:val="none"/>
              </w:rPr>
            </w:pPr>
          </w:p>
        </w:tc>
      </w:tr>
      <w:tr w14:paraId="36D25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99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C4AC9A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第三类：印刷品与证书类</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EFAB1">
            <w:pPr>
              <w:rPr>
                <w:rFonts w:hint="eastAsia" w:ascii="宋体" w:hAnsi="宋体" w:eastAsia="宋体" w:cs="宋体"/>
                <w:i w:val="0"/>
                <w:iCs w:val="0"/>
                <w:color w:val="auto"/>
                <w:sz w:val="24"/>
                <w:szCs w:val="24"/>
                <w:u w:val="none"/>
              </w:rPr>
            </w:pPr>
          </w:p>
        </w:tc>
      </w:tr>
      <w:tr w14:paraId="2665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5C89">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7EA98">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3F1">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项目内容/技术规格要求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B1A0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D89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交货时间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512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尺寸/规格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216">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EF77">
            <w:pPr>
              <w:rPr>
                <w:rFonts w:hint="eastAsia" w:ascii="宋体" w:hAnsi="宋体" w:eastAsia="宋体" w:cs="宋体"/>
                <w:i w:val="0"/>
                <w:iCs w:val="0"/>
                <w:color w:val="auto"/>
                <w:sz w:val="24"/>
                <w:szCs w:val="24"/>
                <w:u w:val="none"/>
              </w:rPr>
            </w:pPr>
          </w:p>
        </w:tc>
      </w:tr>
      <w:tr w14:paraId="1B16D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28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AB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荣誉证书红色1</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E3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红色封套（绒面+烫金）+300克双胶纸内页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CC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DB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55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9441">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578A">
            <w:pPr>
              <w:rPr>
                <w:rFonts w:hint="eastAsia" w:ascii="宋体" w:hAnsi="宋体" w:eastAsia="宋体" w:cs="宋体"/>
                <w:i w:val="0"/>
                <w:iCs w:val="0"/>
                <w:color w:val="auto"/>
                <w:sz w:val="24"/>
                <w:szCs w:val="24"/>
                <w:u w:val="none"/>
              </w:rPr>
            </w:pPr>
          </w:p>
        </w:tc>
      </w:tr>
      <w:tr w14:paraId="32EBD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C89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86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荣誉证书红色2</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3AF7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红色封套（绒面+烫金）+300克双胶纸内页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B4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07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9F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A3</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50A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2D4E">
            <w:pPr>
              <w:rPr>
                <w:rFonts w:hint="eastAsia" w:ascii="宋体" w:hAnsi="宋体" w:eastAsia="宋体" w:cs="宋体"/>
                <w:i w:val="0"/>
                <w:iCs w:val="0"/>
                <w:color w:val="auto"/>
                <w:sz w:val="24"/>
                <w:szCs w:val="24"/>
                <w:u w:val="none"/>
              </w:rPr>
            </w:pPr>
          </w:p>
        </w:tc>
      </w:tr>
      <w:tr w14:paraId="1A04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20A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E7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荣誉证书红色3</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25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定制封面封套+300克双胶纸内页</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E13F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530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4D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6F29">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52FB">
            <w:pPr>
              <w:rPr>
                <w:rFonts w:hint="eastAsia" w:ascii="宋体" w:hAnsi="宋体" w:eastAsia="宋体" w:cs="宋体"/>
                <w:i w:val="0"/>
                <w:iCs w:val="0"/>
                <w:color w:val="auto"/>
                <w:sz w:val="24"/>
                <w:szCs w:val="24"/>
                <w:u w:val="none"/>
              </w:rPr>
            </w:pPr>
          </w:p>
        </w:tc>
      </w:tr>
      <w:tr w14:paraId="4FA5E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B13E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B7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B7工作证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43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B7工作证，含卡套、吊绳、300G内页纸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51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925A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24B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B1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标准B7</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BE0A">
            <w:pPr>
              <w:rPr>
                <w:rFonts w:hint="eastAsia" w:ascii="宋体" w:hAnsi="宋体" w:eastAsia="宋体" w:cs="宋体"/>
                <w:i w:val="0"/>
                <w:iCs w:val="0"/>
                <w:color w:val="auto"/>
                <w:sz w:val="24"/>
                <w:szCs w:val="24"/>
                <w:u w:val="none"/>
              </w:rPr>
            </w:pPr>
          </w:p>
        </w:tc>
      </w:tr>
      <w:tr w14:paraId="40CF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6D4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C4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1mmPVC卡（带绳）</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1D6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1mmPVC硬卡，含卡绳</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CE9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A55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AD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7.5×11cm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1EA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302E9">
            <w:pPr>
              <w:rPr>
                <w:rFonts w:hint="eastAsia" w:ascii="宋体" w:hAnsi="宋体" w:eastAsia="宋体" w:cs="宋体"/>
                <w:i w:val="0"/>
                <w:iCs w:val="0"/>
                <w:color w:val="auto"/>
                <w:sz w:val="24"/>
                <w:szCs w:val="24"/>
                <w:u w:val="none"/>
              </w:rPr>
            </w:pPr>
          </w:p>
        </w:tc>
      </w:tr>
      <w:tr w14:paraId="0BF7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094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841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1mmPVC卡</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6CE7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1mmPVC硬卡</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A1E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6E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4F05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9×5.5cm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BC7C">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6C702">
            <w:pPr>
              <w:rPr>
                <w:rFonts w:hint="eastAsia" w:ascii="宋体" w:hAnsi="宋体" w:eastAsia="宋体" w:cs="宋体"/>
                <w:i w:val="0"/>
                <w:iCs w:val="0"/>
                <w:color w:val="auto"/>
                <w:sz w:val="24"/>
                <w:szCs w:val="24"/>
                <w:u w:val="none"/>
              </w:rPr>
            </w:pPr>
          </w:p>
        </w:tc>
      </w:tr>
      <w:tr w14:paraId="676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020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5A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普通名片</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35C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300G双铜纸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813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盒（500张）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858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EF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90×54mm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E91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6BE5">
            <w:pPr>
              <w:rPr>
                <w:rFonts w:hint="eastAsia" w:ascii="宋体" w:hAnsi="宋体" w:eastAsia="宋体" w:cs="宋体"/>
                <w:i w:val="0"/>
                <w:iCs w:val="0"/>
                <w:color w:val="auto"/>
                <w:sz w:val="24"/>
                <w:szCs w:val="24"/>
                <w:u w:val="none"/>
              </w:rPr>
            </w:pPr>
          </w:p>
        </w:tc>
      </w:tr>
      <w:tr w14:paraId="2623A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left w:val="single" w:color="000000" w:sz="4" w:space="0"/>
              <w:right w:val="single" w:color="000000" w:sz="4" w:space="0"/>
            </w:tcBorders>
            <w:shd w:val="clear" w:color="auto" w:fill="auto"/>
            <w:vAlign w:val="center"/>
          </w:tcPr>
          <w:p w14:paraId="6FF2AD7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44</w:t>
            </w:r>
          </w:p>
        </w:tc>
        <w:tc>
          <w:tcPr>
            <w:tcW w:w="2018" w:type="dxa"/>
            <w:tcBorders>
              <w:left w:val="single" w:color="000000" w:sz="4" w:space="0"/>
              <w:right w:val="single" w:color="000000" w:sz="4" w:space="0"/>
            </w:tcBorders>
            <w:shd w:val="clear" w:color="auto" w:fill="auto"/>
            <w:vAlign w:val="center"/>
          </w:tcPr>
          <w:p w14:paraId="65A6BBC1">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三折页（157g）</w:t>
            </w:r>
          </w:p>
        </w:tc>
        <w:tc>
          <w:tcPr>
            <w:tcW w:w="4219" w:type="dxa"/>
            <w:tcBorders>
              <w:left w:val="single" w:color="000000" w:sz="4" w:space="0"/>
              <w:right w:val="single" w:color="000000" w:sz="4" w:space="0"/>
            </w:tcBorders>
            <w:shd w:val="clear" w:color="auto" w:fill="auto"/>
            <w:vAlign w:val="center"/>
          </w:tcPr>
          <w:p w14:paraId="3FE9C9C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157g双铜纸，含压痕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91B7">
            <w:pPr>
              <w:keepNext w:val="0"/>
              <w:keepLines w:val="0"/>
              <w:widowControl/>
              <w:suppressLineNumbers w:val="0"/>
              <w:jc w:val="left"/>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8BC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CAAD">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210×285mm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6632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9118">
            <w:pPr>
              <w:rPr>
                <w:rFonts w:hint="eastAsia" w:ascii="宋体" w:hAnsi="宋体" w:eastAsia="宋体" w:cs="宋体"/>
                <w:i w:val="0"/>
                <w:iCs w:val="0"/>
                <w:color w:val="auto"/>
                <w:sz w:val="24"/>
                <w:szCs w:val="24"/>
                <w:u w:val="none"/>
              </w:rPr>
            </w:pPr>
          </w:p>
        </w:tc>
      </w:tr>
      <w:tr w14:paraId="49EE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46BA0B69">
            <w:pPr>
              <w:keepNext w:val="0"/>
              <w:keepLines w:val="0"/>
              <w:widowControl/>
              <w:suppressLineNumbers w:val="0"/>
              <w:jc w:val="center"/>
              <w:textAlignment w:val="center"/>
              <w:rPr>
                <w:rFonts w:hint="eastAsia"/>
                <w:color w:val="auto"/>
                <w:lang w:val="en-US" w:eastAsia="zh-CN"/>
              </w:rPr>
            </w:pPr>
            <w:r>
              <w:rPr>
                <w:rFonts w:hint="eastAsia" w:ascii="宋体" w:hAnsi="宋体" w:eastAsia="宋体" w:cs="宋体"/>
                <w:i w:val="0"/>
                <w:iCs w:val="0"/>
                <w:color w:val="000000"/>
                <w:kern w:val="0"/>
                <w:sz w:val="24"/>
                <w:szCs w:val="24"/>
                <w:u w:val="none"/>
                <w:lang w:val="en-US" w:eastAsia="zh-CN" w:bidi="ar"/>
              </w:rPr>
              <w:t>45</w:t>
            </w:r>
          </w:p>
        </w:tc>
        <w:tc>
          <w:tcPr>
            <w:tcW w:w="2018" w:type="dxa"/>
            <w:tcBorders>
              <w:top w:val="single" w:color="000000" w:sz="4" w:space="0"/>
              <w:left w:val="single" w:color="000000" w:sz="4" w:space="0"/>
              <w:right w:val="single" w:color="000000" w:sz="4" w:space="0"/>
            </w:tcBorders>
            <w:shd w:val="clear" w:color="auto" w:fill="auto"/>
            <w:vAlign w:val="center"/>
          </w:tcPr>
          <w:p w14:paraId="72A2EB6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三折页（200g）</w:t>
            </w:r>
          </w:p>
        </w:tc>
        <w:tc>
          <w:tcPr>
            <w:tcW w:w="4219" w:type="dxa"/>
            <w:tcBorders>
              <w:top w:val="single" w:color="000000" w:sz="4" w:space="0"/>
              <w:left w:val="single" w:color="000000" w:sz="4" w:space="0"/>
              <w:right w:val="single" w:color="000000" w:sz="4" w:space="0"/>
            </w:tcBorders>
            <w:shd w:val="clear" w:color="auto" w:fill="auto"/>
            <w:vAlign w:val="center"/>
          </w:tcPr>
          <w:p w14:paraId="302EBC6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200g双铜纸，含压痕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A2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D8F3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DDC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210×285mm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9476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B7F21">
            <w:pPr>
              <w:rPr>
                <w:rFonts w:hint="eastAsia" w:ascii="宋体" w:hAnsi="宋体" w:eastAsia="宋体" w:cs="宋体"/>
                <w:i w:val="0"/>
                <w:iCs w:val="0"/>
                <w:color w:val="auto"/>
                <w:sz w:val="24"/>
                <w:szCs w:val="24"/>
                <w:u w:val="none"/>
              </w:rPr>
            </w:pPr>
          </w:p>
        </w:tc>
      </w:tr>
      <w:tr w14:paraId="153EA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560C42A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2018" w:type="dxa"/>
            <w:tcBorders>
              <w:top w:val="single" w:color="000000" w:sz="4" w:space="0"/>
              <w:left w:val="single" w:color="000000" w:sz="4" w:space="0"/>
              <w:right w:val="single" w:color="000000" w:sz="4" w:space="0"/>
            </w:tcBorders>
            <w:shd w:val="clear" w:color="auto" w:fill="auto"/>
            <w:vAlign w:val="center"/>
          </w:tcPr>
          <w:p w14:paraId="264CB5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三折页（精装）</w:t>
            </w:r>
          </w:p>
        </w:tc>
        <w:tc>
          <w:tcPr>
            <w:tcW w:w="4219" w:type="dxa"/>
            <w:tcBorders>
              <w:top w:val="single" w:color="000000" w:sz="4" w:space="0"/>
              <w:left w:val="single" w:color="000000" w:sz="4" w:space="0"/>
              <w:right w:val="single" w:color="000000" w:sz="4" w:space="0"/>
            </w:tcBorders>
            <w:shd w:val="clear" w:color="auto" w:fill="auto"/>
            <w:vAlign w:val="center"/>
          </w:tcPr>
          <w:p w14:paraId="787B1EC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200g双铜纸，含压痕、亮凸局部UV上光+烫金</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79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3C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66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210×285mm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7A6B">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98E1">
            <w:pPr>
              <w:rPr>
                <w:rFonts w:hint="eastAsia" w:ascii="宋体" w:hAnsi="宋体" w:eastAsia="宋体" w:cs="宋体"/>
                <w:i w:val="0"/>
                <w:iCs w:val="0"/>
                <w:color w:val="auto"/>
                <w:sz w:val="24"/>
                <w:szCs w:val="24"/>
                <w:u w:val="none"/>
              </w:rPr>
            </w:pPr>
          </w:p>
        </w:tc>
      </w:tr>
      <w:tr w14:paraId="72A7C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43AE045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2018" w:type="dxa"/>
            <w:tcBorders>
              <w:top w:val="single" w:color="000000" w:sz="4" w:space="0"/>
              <w:left w:val="single" w:color="000000" w:sz="4" w:space="0"/>
              <w:right w:val="single" w:color="000000" w:sz="4" w:space="0"/>
            </w:tcBorders>
            <w:shd w:val="clear" w:color="auto" w:fill="auto"/>
            <w:vAlign w:val="center"/>
          </w:tcPr>
          <w:p w14:paraId="64E9157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彩色打印</w:t>
            </w:r>
          </w:p>
        </w:tc>
        <w:tc>
          <w:tcPr>
            <w:tcW w:w="4219" w:type="dxa"/>
            <w:tcBorders>
              <w:top w:val="single" w:color="000000" w:sz="4" w:space="0"/>
              <w:left w:val="single" w:color="000000" w:sz="4" w:space="0"/>
              <w:right w:val="single" w:color="000000" w:sz="4" w:space="0"/>
            </w:tcBorders>
            <w:shd w:val="clear" w:color="auto" w:fill="auto"/>
            <w:vAlign w:val="center"/>
          </w:tcPr>
          <w:p w14:paraId="4C4BC1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200克双铜纸，双面打印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7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ED9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E0A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535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1B8B">
            <w:pPr>
              <w:rPr>
                <w:rFonts w:hint="eastAsia" w:ascii="宋体" w:hAnsi="宋体" w:eastAsia="宋体" w:cs="宋体"/>
                <w:i w:val="0"/>
                <w:iCs w:val="0"/>
                <w:color w:val="auto"/>
                <w:sz w:val="24"/>
                <w:szCs w:val="24"/>
                <w:u w:val="none"/>
              </w:rPr>
            </w:pPr>
          </w:p>
        </w:tc>
      </w:tr>
      <w:tr w14:paraId="5872D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55C424AF">
            <w:pPr>
              <w:keepNext w:val="0"/>
              <w:keepLines w:val="0"/>
              <w:widowControl/>
              <w:suppressLineNumbers w:val="0"/>
              <w:jc w:val="center"/>
              <w:textAlignment w:val="center"/>
              <w:rPr>
                <w:rFonts w:hint="eastAsia"/>
                <w:color w:val="auto"/>
              </w:rPr>
            </w:pPr>
            <w:r>
              <w:rPr>
                <w:rFonts w:hint="eastAsia" w:ascii="宋体" w:hAnsi="宋体" w:eastAsia="宋体" w:cs="宋体"/>
                <w:i w:val="0"/>
                <w:iCs w:val="0"/>
                <w:color w:val="000000"/>
                <w:kern w:val="0"/>
                <w:sz w:val="24"/>
                <w:szCs w:val="24"/>
                <w:u w:val="none"/>
                <w:lang w:val="en-US" w:eastAsia="zh-CN" w:bidi="ar"/>
              </w:rPr>
              <w:t>48</w:t>
            </w:r>
          </w:p>
        </w:tc>
        <w:tc>
          <w:tcPr>
            <w:tcW w:w="2018" w:type="dxa"/>
            <w:tcBorders>
              <w:top w:val="single" w:color="000000" w:sz="4" w:space="0"/>
              <w:left w:val="single" w:color="000000" w:sz="4" w:space="0"/>
              <w:right w:val="single" w:color="000000" w:sz="4" w:space="0"/>
            </w:tcBorders>
            <w:shd w:val="clear" w:color="auto" w:fill="auto"/>
            <w:vAlign w:val="center"/>
          </w:tcPr>
          <w:p w14:paraId="4FBE2C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黑白打印</w:t>
            </w:r>
          </w:p>
        </w:tc>
        <w:tc>
          <w:tcPr>
            <w:tcW w:w="4219" w:type="dxa"/>
            <w:tcBorders>
              <w:top w:val="single" w:color="000000" w:sz="4" w:space="0"/>
              <w:left w:val="single" w:color="000000" w:sz="4" w:space="0"/>
              <w:right w:val="single" w:color="000000" w:sz="4" w:space="0"/>
            </w:tcBorders>
            <w:shd w:val="clear" w:color="auto" w:fill="auto"/>
            <w:vAlign w:val="center"/>
          </w:tcPr>
          <w:p w14:paraId="5EA71D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80克双胶纸，双面打印</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2B7F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38C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588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A1382">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6B64">
            <w:pPr>
              <w:rPr>
                <w:rFonts w:hint="eastAsia" w:ascii="宋体" w:hAnsi="宋体" w:eastAsia="宋体" w:cs="宋体"/>
                <w:i w:val="0"/>
                <w:iCs w:val="0"/>
                <w:color w:val="auto"/>
                <w:sz w:val="24"/>
                <w:szCs w:val="24"/>
                <w:u w:val="none"/>
              </w:rPr>
            </w:pPr>
          </w:p>
        </w:tc>
      </w:tr>
      <w:tr w14:paraId="6667F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7652ACD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49</w:t>
            </w:r>
          </w:p>
        </w:tc>
        <w:tc>
          <w:tcPr>
            <w:tcW w:w="2018" w:type="dxa"/>
            <w:tcBorders>
              <w:top w:val="single" w:color="000000" w:sz="4" w:space="0"/>
              <w:left w:val="single" w:color="000000" w:sz="4" w:space="0"/>
              <w:right w:val="single" w:color="000000" w:sz="4" w:space="0"/>
            </w:tcBorders>
            <w:shd w:val="clear" w:color="auto" w:fill="auto"/>
            <w:vAlign w:val="center"/>
          </w:tcPr>
          <w:p w14:paraId="59088376">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小册子A5</w:t>
            </w:r>
          </w:p>
        </w:tc>
        <w:tc>
          <w:tcPr>
            <w:tcW w:w="4219" w:type="dxa"/>
            <w:tcBorders>
              <w:top w:val="single" w:color="000000" w:sz="4" w:space="0"/>
              <w:left w:val="single" w:color="000000" w:sz="4" w:space="0"/>
              <w:right w:val="single" w:color="000000" w:sz="4" w:space="0"/>
            </w:tcBorders>
            <w:shd w:val="clear" w:color="auto" w:fill="auto"/>
            <w:vAlign w:val="center"/>
          </w:tcPr>
          <w:p w14:paraId="6A7E16A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封面250克双铜，内页157克双铜，8P-32P，无线胶装或骑马钉装订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F86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5EE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957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D4F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258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627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2654443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c>
          <w:tcPr>
            <w:tcW w:w="2018" w:type="dxa"/>
            <w:tcBorders>
              <w:top w:val="single" w:color="000000" w:sz="4" w:space="0"/>
              <w:left w:val="single" w:color="000000" w:sz="4" w:space="0"/>
              <w:right w:val="single" w:color="000000" w:sz="4" w:space="0"/>
            </w:tcBorders>
            <w:shd w:val="clear" w:color="auto" w:fill="auto"/>
            <w:vAlign w:val="center"/>
          </w:tcPr>
          <w:p w14:paraId="5008962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小册子A5</w:t>
            </w:r>
          </w:p>
        </w:tc>
        <w:tc>
          <w:tcPr>
            <w:tcW w:w="4219" w:type="dxa"/>
            <w:tcBorders>
              <w:top w:val="single" w:color="000000" w:sz="4" w:space="0"/>
              <w:left w:val="single" w:color="000000" w:sz="4" w:space="0"/>
              <w:right w:val="single" w:color="000000" w:sz="4" w:space="0"/>
            </w:tcBorders>
            <w:shd w:val="clear" w:color="auto" w:fill="auto"/>
            <w:vAlign w:val="center"/>
          </w:tcPr>
          <w:p w14:paraId="700D53F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封面250克双铜，内页157克双铜，32P（不含）-52P，无线胶装或骑马钉装订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09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4D3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23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A5</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DB2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98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E844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8"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17B41B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2018" w:type="dxa"/>
            <w:tcBorders>
              <w:top w:val="single" w:color="000000" w:sz="4" w:space="0"/>
              <w:left w:val="single" w:color="000000" w:sz="4" w:space="0"/>
              <w:right w:val="single" w:color="000000" w:sz="4" w:space="0"/>
            </w:tcBorders>
            <w:shd w:val="clear" w:color="auto" w:fill="auto"/>
            <w:vAlign w:val="center"/>
          </w:tcPr>
          <w:p w14:paraId="5CA925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小册子A4</w:t>
            </w:r>
          </w:p>
        </w:tc>
        <w:tc>
          <w:tcPr>
            <w:tcW w:w="4219" w:type="dxa"/>
            <w:tcBorders>
              <w:top w:val="single" w:color="000000" w:sz="4" w:space="0"/>
              <w:left w:val="single" w:color="000000" w:sz="4" w:space="0"/>
              <w:right w:val="single" w:color="000000" w:sz="4" w:space="0"/>
            </w:tcBorders>
            <w:shd w:val="clear" w:color="auto" w:fill="auto"/>
            <w:vAlign w:val="center"/>
          </w:tcPr>
          <w:p w14:paraId="1518DB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封面250克双铜，内页157克双铜，8P-32P，无线胶装或骑马钉装订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2D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4FAE">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67D1">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2443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8C6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43BC5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47C915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2018" w:type="dxa"/>
            <w:tcBorders>
              <w:top w:val="single" w:color="000000" w:sz="4" w:space="0"/>
              <w:left w:val="single" w:color="000000" w:sz="4" w:space="0"/>
              <w:right w:val="single" w:color="000000" w:sz="4" w:space="0"/>
            </w:tcBorders>
            <w:shd w:val="clear" w:color="auto" w:fill="auto"/>
            <w:vAlign w:val="center"/>
          </w:tcPr>
          <w:p w14:paraId="277E58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小册子A4</w:t>
            </w:r>
          </w:p>
        </w:tc>
        <w:tc>
          <w:tcPr>
            <w:tcW w:w="4219" w:type="dxa"/>
            <w:tcBorders>
              <w:top w:val="single" w:color="000000" w:sz="4" w:space="0"/>
              <w:left w:val="single" w:color="000000" w:sz="4" w:space="0"/>
              <w:right w:val="single" w:color="000000" w:sz="4" w:space="0"/>
            </w:tcBorders>
            <w:shd w:val="clear" w:color="auto" w:fill="auto"/>
            <w:vAlign w:val="center"/>
          </w:tcPr>
          <w:p w14:paraId="51E18B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封面250克双铜，内页157克双铜，32P（不含）-52P，，无线胶装或骑马钉装订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14A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179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CE9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D0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067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24B6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31EE99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2018" w:type="dxa"/>
            <w:tcBorders>
              <w:top w:val="single" w:color="000000" w:sz="4" w:space="0"/>
              <w:left w:val="single" w:color="000000" w:sz="4" w:space="0"/>
              <w:right w:val="single" w:color="000000" w:sz="4" w:space="0"/>
            </w:tcBorders>
            <w:shd w:val="clear" w:color="auto" w:fill="auto"/>
            <w:vAlign w:val="center"/>
          </w:tcPr>
          <w:p w14:paraId="2EFEF67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宣传单张（200G）</w:t>
            </w:r>
          </w:p>
        </w:tc>
        <w:tc>
          <w:tcPr>
            <w:tcW w:w="4219" w:type="dxa"/>
            <w:tcBorders>
              <w:top w:val="single" w:color="000000" w:sz="4" w:space="0"/>
              <w:left w:val="single" w:color="000000" w:sz="4" w:space="0"/>
              <w:right w:val="single" w:color="000000" w:sz="4" w:space="0"/>
            </w:tcBorders>
            <w:shd w:val="clear" w:color="auto" w:fill="auto"/>
            <w:vAlign w:val="center"/>
          </w:tcPr>
          <w:p w14:paraId="23209E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200G铜版纸，双面印刷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CEA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4C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506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ADF5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E1F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7D18A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61964B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2018" w:type="dxa"/>
            <w:tcBorders>
              <w:top w:val="single" w:color="000000" w:sz="4" w:space="0"/>
              <w:left w:val="single" w:color="000000" w:sz="4" w:space="0"/>
              <w:right w:val="single" w:color="000000" w:sz="4" w:space="0"/>
            </w:tcBorders>
            <w:shd w:val="clear" w:color="auto" w:fill="auto"/>
            <w:vAlign w:val="center"/>
          </w:tcPr>
          <w:p w14:paraId="12C9A4F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宣传单张（157G）</w:t>
            </w:r>
          </w:p>
        </w:tc>
        <w:tc>
          <w:tcPr>
            <w:tcW w:w="4219" w:type="dxa"/>
            <w:tcBorders>
              <w:top w:val="single" w:color="000000" w:sz="4" w:space="0"/>
              <w:left w:val="single" w:color="000000" w:sz="4" w:space="0"/>
              <w:right w:val="single" w:color="000000" w:sz="4" w:space="0"/>
            </w:tcBorders>
            <w:shd w:val="clear" w:color="auto" w:fill="auto"/>
            <w:vAlign w:val="center"/>
          </w:tcPr>
          <w:p w14:paraId="304ED57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157G铜版纸，双面印刷</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5DE4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70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1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A4</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EAFA">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600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r>
      <w:tr w14:paraId="0CB97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2A2D34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2018" w:type="dxa"/>
            <w:tcBorders>
              <w:top w:val="single" w:color="000000" w:sz="4" w:space="0"/>
              <w:left w:val="single" w:color="000000" w:sz="4" w:space="0"/>
              <w:right w:val="single" w:color="000000" w:sz="4" w:space="0"/>
            </w:tcBorders>
            <w:shd w:val="clear" w:color="auto" w:fill="auto"/>
            <w:vAlign w:val="center"/>
          </w:tcPr>
          <w:p w14:paraId="1CE37A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装订（骑马钉）</w:t>
            </w:r>
          </w:p>
        </w:tc>
        <w:tc>
          <w:tcPr>
            <w:tcW w:w="4219" w:type="dxa"/>
            <w:tcBorders>
              <w:top w:val="single" w:color="000000" w:sz="4" w:space="0"/>
              <w:left w:val="single" w:color="000000" w:sz="4" w:space="0"/>
              <w:right w:val="single" w:color="000000" w:sz="4" w:space="0"/>
            </w:tcBorders>
            <w:shd w:val="clear" w:color="auto" w:fill="auto"/>
            <w:vAlign w:val="center"/>
          </w:tcPr>
          <w:p w14:paraId="5C55E7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骑马钉装订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1C2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CB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AF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45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13C7">
            <w:pPr>
              <w:rPr>
                <w:rFonts w:hint="eastAsia" w:ascii="宋体" w:hAnsi="宋体" w:eastAsia="宋体" w:cs="宋体"/>
                <w:i w:val="0"/>
                <w:iCs w:val="0"/>
                <w:color w:val="auto"/>
                <w:sz w:val="24"/>
                <w:szCs w:val="24"/>
                <w:u w:val="none"/>
              </w:rPr>
            </w:pPr>
          </w:p>
        </w:tc>
      </w:tr>
      <w:tr w14:paraId="380E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right w:val="single" w:color="000000" w:sz="4" w:space="0"/>
            </w:tcBorders>
            <w:shd w:val="clear" w:color="auto" w:fill="auto"/>
            <w:vAlign w:val="center"/>
          </w:tcPr>
          <w:p w14:paraId="09C60B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2018" w:type="dxa"/>
            <w:tcBorders>
              <w:top w:val="single" w:color="000000" w:sz="4" w:space="0"/>
              <w:left w:val="single" w:color="000000" w:sz="4" w:space="0"/>
              <w:right w:val="single" w:color="000000" w:sz="4" w:space="0"/>
            </w:tcBorders>
            <w:shd w:val="clear" w:color="auto" w:fill="auto"/>
            <w:vAlign w:val="center"/>
          </w:tcPr>
          <w:p w14:paraId="28B086B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装订（无线胶装）</w:t>
            </w:r>
          </w:p>
        </w:tc>
        <w:tc>
          <w:tcPr>
            <w:tcW w:w="4219" w:type="dxa"/>
            <w:tcBorders>
              <w:top w:val="single" w:color="000000" w:sz="4" w:space="0"/>
              <w:left w:val="single" w:color="000000" w:sz="4" w:space="0"/>
              <w:right w:val="single" w:color="000000" w:sz="4" w:space="0"/>
            </w:tcBorders>
            <w:shd w:val="clear" w:color="auto" w:fill="auto"/>
            <w:vAlign w:val="center"/>
          </w:tcPr>
          <w:p w14:paraId="485A20D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无线胶装装订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AB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本</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DF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52B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97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7FAF">
            <w:pPr>
              <w:rPr>
                <w:rFonts w:hint="eastAsia" w:ascii="宋体" w:hAnsi="宋体" w:eastAsia="宋体" w:cs="宋体"/>
                <w:i w:val="0"/>
                <w:iCs w:val="0"/>
                <w:color w:val="auto"/>
                <w:sz w:val="24"/>
                <w:szCs w:val="24"/>
                <w:u w:val="none"/>
              </w:rPr>
            </w:pPr>
          </w:p>
        </w:tc>
      </w:tr>
      <w:tr w14:paraId="2184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DC6E9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第四类：喷绘与广告物料类（按面积计价）</w:t>
            </w:r>
          </w:p>
        </w:tc>
      </w:tr>
      <w:tr w14:paraId="684D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99733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注： 本类物品报价需包含安装、维护及清除旧标识费用。按最终实际制作面积结算。</w:t>
            </w:r>
          </w:p>
        </w:tc>
      </w:tr>
      <w:tr w14:paraId="03294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66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0A9D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49FF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项目内容/技术规格要求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95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75D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交货时间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976F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规格划分</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E1C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49E9">
            <w:pPr>
              <w:rPr>
                <w:rFonts w:hint="eastAsia" w:ascii="宋体" w:hAnsi="宋体" w:eastAsia="宋体" w:cs="宋体"/>
                <w:i w:val="0"/>
                <w:iCs w:val="0"/>
                <w:color w:val="auto"/>
                <w:sz w:val="24"/>
                <w:szCs w:val="24"/>
                <w:u w:val="none"/>
              </w:rPr>
            </w:pPr>
          </w:p>
        </w:tc>
      </w:tr>
      <w:tr w14:paraId="6793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DC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674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海报（高清车贴）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3E8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采用2880dpi高清车贴，覆亚膜（含黑底）</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19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5140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83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B6A8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F873">
            <w:pPr>
              <w:rPr>
                <w:rFonts w:hint="eastAsia" w:ascii="宋体" w:hAnsi="宋体" w:eastAsia="宋体" w:cs="宋体"/>
                <w:i w:val="0"/>
                <w:iCs w:val="0"/>
                <w:color w:val="auto"/>
                <w:sz w:val="24"/>
                <w:szCs w:val="24"/>
                <w:u w:val="none"/>
              </w:rPr>
            </w:pPr>
          </w:p>
        </w:tc>
      </w:tr>
      <w:tr w14:paraId="7E0A0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03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0CE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地贴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70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采用2880dpi高清车贴（防滑、含斜纹材质）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620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AA54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698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64B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4E8">
            <w:pPr>
              <w:rPr>
                <w:rFonts w:hint="eastAsia" w:ascii="宋体" w:hAnsi="宋体" w:eastAsia="宋体" w:cs="宋体"/>
                <w:i w:val="0"/>
                <w:iCs w:val="0"/>
                <w:color w:val="auto"/>
                <w:sz w:val="24"/>
                <w:szCs w:val="24"/>
                <w:u w:val="none"/>
              </w:rPr>
            </w:pPr>
          </w:p>
        </w:tc>
      </w:tr>
      <w:tr w14:paraId="6BDB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77C8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13C3">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玻璃贴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C28B">
            <w:pPr>
              <w:spacing w:line="300" w:lineRule="exact"/>
              <w:jc w:val="left"/>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磨砂纸喷绘</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D051E">
            <w:pPr>
              <w:spacing w:line="300" w:lineRule="exact"/>
              <w:jc w:val="left"/>
              <w:rPr>
                <w:rFonts w:hint="default" w:ascii="宋体" w:hAnsi="宋体" w:cs="宋体" w:eastAsiaTheme="minorEastAsia"/>
                <w:color w:val="auto"/>
                <w:kern w:val="2"/>
                <w:sz w:val="21"/>
                <w:szCs w:val="21"/>
                <w:lang w:val="en-US" w:eastAsia="zh-CN" w:bidi="ar-SA"/>
              </w:rPr>
            </w:pPr>
            <w:r>
              <w:rPr>
                <w:rFonts w:hint="eastAsia" w:ascii="宋体" w:hAnsi="宋体" w:cs="宋体"/>
                <w:color w:val="auto"/>
                <w:kern w:val="2"/>
                <w:sz w:val="21"/>
                <w:szCs w:val="21"/>
                <w:lang w:val="en-US" w:eastAsia="zh-CN" w:bidi="ar-SA"/>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B5AA9">
            <w:pPr>
              <w:spacing w:line="300" w:lineRule="exact"/>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2</w:t>
            </w:r>
            <w:r>
              <w:rPr>
                <w:rFonts w:hint="eastAsia" w:ascii="宋体" w:hAnsi="宋体" w:cs="宋体"/>
                <w:color w:val="auto"/>
                <w:szCs w:val="21"/>
              </w:rPr>
              <w:t>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1A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ADB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FF9B">
            <w:pPr>
              <w:rPr>
                <w:rFonts w:hint="eastAsia" w:ascii="宋体" w:hAnsi="宋体" w:eastAsia="宋体" w:cs="宋体"/>
                <w:i w:val="0"/>
                <w:iCs w:val="0"/>
                <w:color w:val="auto"/>
                <w:sz w:val="24"/>
                <w:szCs w:val="24"/>
                <w:u w:val="none"/>
              </w:rPr>
            </w:pPr>
          </w:p>
        </w:tc>
      </w:tr>
      <w:tr w14:paraId="3374E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E21E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609F">
            <w:pPr>
              <w:spacing w:line="300" w:lineRule="exact"/>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UV超透彩白彩玻璃贴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20D9">
            <w:pPr>
              <w:spacing w:line="300" w:lineRule="exact"/>
              <w:jc w:val="left"/>
              <w:rPr>
                <w:rFonts w:hint="eastAsia" w:ascii="宋体" w:hAnsi="宋体" w:cs="宋体" w:eastAsiaTheme="minorEastAsia"/>
                <w:color w:val="auto"/>
                <w:kern w:val="2"/>
                <w:sz w:val="21"/>
                <w:szCs w:val="21"/>
                <w:lang w:val="en-US" w:eastAsia="zh-CN" w:bidi="ar-SA"/>
              </w:rPr>
            </w:pPr>
            <w:r>
              <w:rPr>
                <w:rFonts w:hint="eastAsia" w:ascii="宋体" w:hAnsi="宋体" w:cs="宋体"/>
                <w:color w:val="auto"/>
                <w:szCs w:val="21"/>
                <w:lang w:val="en-US" w:eastAsia="zh-CN"/>
              </w:rPr>
              <w:t>UV超透彩白彩玻璃贴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A286">
            <w:pPr>
              <w:spacing w:line="3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kern w:val="2"/>
                <w:sz w:val="21"/>
                <w:szCs w:val="21"/>
                <w:lang w:val="en-US" w:eastAsia="zh-CN" w:bidi="ar-SA"/>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16CC">
            <w:pPr>
              <w:spacing w:line="3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Cs w:val="21"/>
                <w:lang w:val="en-US" w:eastAsia="zh-CN"/>
              </w:rPr>
              <w:t>2</w:t>
            </w:r>
            <w:r>
              <w:rPr>
                <w:rFonts w:hint="eastAsia" w:ascii="宋体" w:hAnsi="宋体" w:cs="宋体"/>
                <w:color w:val="auto"/>
                <w:szCs w:val="21"/>
              </w:rPr>
              <w:t>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9C6A">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EA3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3459">
            <w:pPr>
              <w:rPr>
                <w:rFonts w:hint="eastAsia" w:ascii="宋体" w:hAnsi="宋体" w:eastAsia="宋体" w:cs="宋体"/>
                <w:i w:val="0"/>
                <w:iCs w:val="0"/>
                <w:color w:val="auto"/>
                <w:sz w:val="24"/>
                <w:szCs w:val="24"/>
                <w:u w:val="none"/>
              </w:rPr>
            </w:pPr>
          </w:p>
        </w:tc>
      </w:tr>
      <w:tr w14:paraId="56C10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1E0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D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海报（户外写真）</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35F2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户外写真，覆光膜或亚膜</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1E42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36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A6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1C2E">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A75A">
            <w:pPr>
              <w:rPr>
                <w:rFonts w:hint="eastAsia" w:ascii="宋体" w:hAnsi="宋体" w:eastAsia="宋体" w:cs="宋体"/>
                <w:i w:val="0"/>
                <w:iCs w:val="0"/>
                <w:color w:val="auto"/>
                <w:sz w:val="24"/>
                <w:szCs w:val="24"/>
                <w:u w:val="none"/>
              </w:rPr>
            </w:pPr>
          </w:p>
        </w:tc>
      </w:tr>
      <w:tr w14:paraId="6056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CE8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C6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0.3mmPVC板裱贴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0B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户外写真光膜裱0.3mm白色PVC板（单面）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86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7AEB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248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C7C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E1255">
            <w:pPr>
              <w:rPr>
                <w:rFonts w:hint="eastAsia" w:ascii="宋体" w:hAnsi="宋体" w:eastAsia="宋体" w:cs="宋体"/>
                <w:i w:val="0"/>
                <w:iCs w:val="0"/>
                <w:color w:val="auto"/>
                <w:sz w:val="24"/>
                <w:szCs w:val="24"/>
                <w:u w:val="none"/>
              </w:rPr>
            </w:pPr>
          </w:p>
        </w:tc>
      </w:tr>
      <w:tr w14:paraId="27FEA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2DC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6ECA8">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0.3mmPVC板裱贴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5E1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户外写真光膜裱0.3mm白色PVC板（双面）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711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971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300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3A5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06B4">
            <w:pPr>
              <w:rPr>
                <w:rFonts w:hint="eastAsia" w:ascii="宋体" w:hAnsi="宋体" w:eastAsia="宋体" w:cs="宋体"/>
                <w:i w:val="0"/>
                <w:iCs w:val="0"/>
                <w:color w:val="auto"/>
                <w:sz w:val="24"/>
                <w:szCs w:val="24"/>
                <w:u w:val="none"/>
              </w:rPr>
            </w:pPr>
          </w:p>
        </w:tc>
      </w:tr>
      <w:tr w14:paraId="7D3E5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7D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0C1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5AEF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3mm厚PVC板裱户外背胶写真（单面）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A0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F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E5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24A72">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58444">
            <w:pPr>
              <w:rPr>
                <w:rFonts w:hint="eastAsia" w:ascii="宋体" w:hAnsi="宋体" w:eastAsia="宋体" w:cs="宋体"/>
                <w:i w:val="0"/>
                <w:iCs w:val="0"/>
                <w:color w:val="auto"/>
                <w:sz w:val="24"/>
                <w:szCs w:val="24"/>
                <w:u w:val="none"/>
              </w:rPr>
            </w:pPr>
          </w:p>
        </w:tc>
      </w:tr>
      <w:tr w14:paraId="545FC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9F15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A35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243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3mm厚PVC板裱户外背胶写真（双面）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03F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30C9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F031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611C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3FC0">
            <w:pPr>
              <w:rPr>
                <w:rFonts w:hint="eastAsia" w:ascii="宋体" w:hAnsi="宋体" w:eastAsia="宋体" w:cs="宋体"/>
                <w:i w:val="0"/>
                <w:iCs w:val="0"/>
                <w:color w:val="auto"/>
                <w:sz w:val="24"/>
                <w:szCs w:val="24"/>
                <w:u w:val="none"/>
              </w:rPr>
            </w:pPr>
          </w:p>
        </w:tc>
      </w:tr>
      <w:tr w14:paraId="1C719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44F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E82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7FD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5mm厚PVC板裱户外背胶写真（单面）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9A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3C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D7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84A9">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B4BA">
            <w:pPr>
              <w:rPr>
                <w:rFonts w:hint="eastAsia" w:ascii="宋体" w:hAnsi="宋体" w:eastAsia="宋体" w:cs="宋体"/>
                <w:i w:val="0"/>
                <w:iCs w:val="0"/>
                <w:color w:val="auto"/>
                <w:sz w:val="24"/>
                <w:szCs w:val="24"/>
                <w:u w:val="none"/>
              </w:rPr>
            </w:pPr>
          </w:p>
        </w:tc>
      </w:tr>
      <w:tr w14:paraId="1985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4B5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B69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FF80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5mm厚PVC板裱户外背胶写真（双面）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879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5AB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213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8458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EE6F">
            <w:pPr>
              <w:rPr>
                <w:rFonts w:hint="eastAsia" w:ascii="宋体" w:hAnsi="宋体" w:eastAsia="宋体" w:cs="宋体"/>
                <w:i w:val="0"/>
                <w:iCs w:val="0"/>
                <w:color w:val="auto"/>
                <w:sz w:val="24"/>
                <w:szCs w:val="24"/>
                <w:u w:val="none"/>
              </w:rPr>
            </w:pPr>
          </w:p>
        </w:tc>
      </w:tr>
      <w:tr w14:paraId="5CB5C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52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6CE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333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10mm厚PVC板裱户外背胶写真（单面）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7F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42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0FB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74AB">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13E5E">
            <w:pPr>
              <w:rPr>
                <w:rFonts w:hint="eastAsia" w:ascii="宋体" w:hAnsi="宋体" w:eastAsia="宋体" w:cs="宋体"/>
                <w:i w:val="0"/>
                <w:iCs w:val="0"/>
                <w:color w:val="auto"/>
                <w:sz w:val="24"/>
                <w:szCs w:val="24"/>
                <w:u w:val="none"/>
              </w:rPr>
            </w:pPr>
          </w:p>
        </w:tc>
      </w:tr>
      <w:tr w14:paraId="6DFB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43D9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4B0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10厘PVC板裱贴</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CC28">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10mm厚PVC板裱户外背胶写真（双面）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A9A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DE366">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42B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883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5B48">
            <w:pPr>
              <w:rPr>
                <w:rFonts w:hint="eastAsia" w:ascii="宋体" w:hAnsi="宋体" w:eastAsia="宋体" w:cs="宋体"/>
                <w:i w:val="0"/>
                <w:iCs w:val="0"/>
                <w:color w:val="auto"/>
                <w:sz w:val="24"/>
                <w:szCs w:val="24"/>
                <w:u w:val="none"/>
              </w:rPr>
            </w:pPr>
          </w:p>
        </w:tc>
      </w:tr>
      <w:tr w14:paraId="28F2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2EF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F0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5厘KT板（包边）</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B6C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5mm厚KT板裱户外背胶，含包边（单面）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8A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C27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C15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EE7B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680">
            <w:pPr>
              <w:rPr>
                <w:rFonts w:hint="eastAsia" w:ascii="宋体" w:hAnsi="宋体" w:eastAsia="宋体" w:cs="宋体"/>
                <w:i w:val="0"/>
                <w:iCs w:val="0"/>
                <w:color w:val="auto"/>
                <w:sz w:val="24"/>
                <w:szCs w:val="24"/>
                <w:u w:val="none"/>
              </w:rPr>
            </w:pPr>
          </w:p>
        </w:tc>
      </w:tr>
      <w:tr w14:paraId="7940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598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95A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5厘KT板（包边）</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84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5mm厚KT板裱户外背胶，含包边（双面）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36C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C93B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308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F8D0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1962">
            <w:pPr>
              <w:rPr>
                <w:rFonts w:hint="eastAsia" w:ascii="宋体" w:hAnsi="宋体" w:eastAsia="宋体" w:cs="宋体"/>
                <w:i w:val="0"/>
                <w:iCs w:val="0"/>
                <w:color w:val="auto"/>
                <w:sz w:val="24"/>
                <w:szCs w:val="24"/>
                <w:u w:val="none"/>
              </w:rPr>
            </w:pPr>
          </w:p>
        </w:tc>
      </w:tr>
      <w:tr w14:paraId="72356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7F9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529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5厘KT板</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20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5mm厚KT板裱户外背胶（单面）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B17A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78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FE9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F56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1A51">
            <w:pPr>
              <w:rPr>
                <w:rFonts w:hint="eastAsia" w:ascii="宋体" w:hAnsi="宋体" w:eastAsia="宋体" w:cs="宋体"/>
                <w:i w:val="0"/>
                <w:iCs w:val="0"/>
                <w:color w:val="auto"/>
                <w:sz w:val="24"/>
                <w:szCs w:val="24"/>
                <w:u w:val="none"/>
              </w:rPr>
            </w:pPr>
          </w:p>
        </w:tc>
      </w:tr>
      <w:tr w14:paraId="1CF57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172D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6EC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5厘KT板</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41F3">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5mm厚KT板裱户外背胶（双面）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A37B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0809">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022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A00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AD1D">
            <w:pPr>
              <w:rPr>
                <w:rFonts w:hint="eastAsia" w:ascii="宋体" w:hAnsi="宋体" w:eastAsia="宋体" w:cs="宋体"/>
                <w:i w:val="0"/>
                <w:iCs w:val="0"/>
                <w:color w:val="auto"/>
                <w:sz w:val="24"/>
                <w:szCs w:val="24"/>
                <w:u w:val="none"/>
              </w:rPr>
            </w:pPr>
          </w:p>
        </w:tc>
      </w:tr>
      <w:tr w14:paraId="66AB2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A99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82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复合板裱画（3+3）</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626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3mm机片+3mmPVC板复合裱画（单面）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340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B8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D28A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21BFF">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AAFB4">
            <w:pPr>
              <w:rPr>
                <w:rFonts w:hint="eastAsia" w:ascii="宋体" w:hAnsi="宋体" w:eastAsia="宋体" w:cs="宋体"/>
                <w:i w:val="0"/>
                <w:iCs w:val="0"/>
                <w:color w:val="auto"/>
                <w:sz w:val="24"/>
                <w:szCs w:val="24"/>
                <w:u w:val="none"/>
              </w:rPr>
            </w:pPr>
          </w:p>
        </w:tc>
      </w:tr>
      <w:tr w14:paraId="53AF4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8493">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0B6C">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复合板裱画（3+3）</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CEA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3mm机片+3mmPVC板复合裱画（双面）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C2C9A">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C1E1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6C6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89E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98320">
            <w:pPr>
              <w:rPr>
                <w:rFonts w:hint="eastAsia" w:ascii="宋体" w:hAnsi="宋体" w:eastAsia="宋体" w:cs="宋体"/>
                <w:i w:val="0"/>
                <w:iCs w:val="0"/>
                <w:color w:val="auto"/>
                <w:sz w:val="24"/>
                <w:szCs w:val="24"/>
                <w:u w:val="none"/>
              </w:rPr>
            </w:pPr>
          </w:p>
        </w:tc>
      </w:tr>
      <w:tr w14:paraId="221F4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C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DC6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复合板裱画（3+5）</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421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3mm机片+5mmPVC板复合裱画（单面）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25A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BBE6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6A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BE2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A7B4">
            <w:pPr>
              <w:rPr>
                <w:rFonts w:hint="eastAsia" w:ascii="宋体" w:hAnsi="宋体" w:eastAsia="宋体" w:cs="宋体"/>
                <w:i w:val="0"/>
                <w:iCs w:val="0"/>
                <w:color w:val="auto"/>
                <w:sz w:val="24"/>
                <w:szCs w:val="24"/>
                <w:u w:val="none"/>
              </w:rPr>
            </w:pPr>
          </w:p>
        </w:tc>
      </w:tr>
      <w:tr w14:paraId="7D45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20F6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复合板裱画（3+5）</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497C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3mm机片+5mmPVC板复合裱画（双面）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4C8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70A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2B3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8C59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81314">
            <w:pPr>
              <w:rPr>
                <w:rFonts w:hint="eastAsia" w:ascii="宋体" w:hAnsi="宋体" w:eastAsia="宋体" w:cs="宋体"/>
                <w:i w:val="0"/>
                <w:iCs w:val="0"/>
                <w:color w:val="auto"/>
                <w:sz w:val="24"/>
                <w:szCs w:val="24"/>
                <w:u w:val="none"/>
              </w:rPr>
            </w:pPr>
          </w:p>
        </w:tc>
      </w:tr>
      <w:tr w14:paraId="05E31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B2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76F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高清灯布喷画（普通）</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81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普通灯布喷绘</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8C55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26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1E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889A">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8710F">
            <w:pPr>
              <w:rPr>
                <w:rFonts w:hint="eastAsia" w:ascii="宋体" w:hAnsi="宋体" w:eastAsia="宋体" w:cs="宋体"/>
                <w:i w:val="0"/>
                <w:iCs w:val="0"/>
                <w:color w:val="auto"/>
                <w:sz w:val="24"/>
                <w:szCs w:val="24"/>
                <w:u w:val="none"/>
              </w:rPr>
            </w:pPr>
          </w:p>
        </w:tc>
      </w:tr>
      <w:tr w14:paraId="56CEB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86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1D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高清灯布喷画（加厚）</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F3F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加厚2880dpi高清黑底车贴</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3A8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0D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2B4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06F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ABC8">
            <w:pPr>
              <w:rPr>
                <w:rFonts w:hint="eastAsia" w:ascii="宋体" w:hAnsi="宋体" w:eastAsia="宋体" w:cs="宋体"/>
                <w:i w:val="0"/>
                <w:iCs w:val="0"/>
                <w:color w:val="auto"/>
                <w:sz w:val="24"/>
                <w:szCs w:val="24"/>
                <w:u w:val="none"/>
              </w:rPr>
            </w:pPr>
          </w:p>
        </w:tc>
      </w:tr>
      <w:tr w14:paraId="13EF2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7D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5A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亚克力UV打印（3mm）</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23EC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3mm厚亚克力板UV打印（单面）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87AC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AC3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D80B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9BEC">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E10E">
            <w:pPr>
              <w:rPr>
                <w:rFonts w:hint="eastAsia" w:ascii="宋体" w:hAnsi="宋体" w:eastAsia="宋体" w:cs="宋体"/>
                <w:i w:val="0"/>
                <w:iCs w:val="0"/>
                <w:color w:val="auto"/>
                <w:sz w:val="24"/>
                <w:szCs w:val="24"/>
                <w:u w:val="none"/>
              </w:rPr>
            </w:pPr>
          </w:p>
        </w:tc>
      </w:tr>
      <w:tr w14:paraId="4AC0B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7BE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FE48E">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亚克力UV打印（3mm）</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991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3mm厚亚克力板UV打印（双面）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6EC7">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FAD1">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33FA4">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49A5A">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771">
            <w:pPr>
              <w:rPr>
                <w:rFonts w:hint="eastAsia" w:ascii="宋体" w:hAnsi="宋体" w:eastAsia="宋体" w:cs="宋体"/>
                <w:i w:val="0"/>
                <w:iCs w:val="0"/>
                <w:color w:val="auto"/>
                <w:sz w:val="24"/>
                <w:szCs w:val="24"/>
                <w:u w:val="none"/>
              </w:rPr>
            </w:pPr>
          </w:p>
        </w:tc>
      </w:tr>
      <w:tr w14:paraId="555A8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90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39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亚克力UV打印（5mm）</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6A83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5mm厚亚克力板UV打印（单面）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BB9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1D2B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303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DC1">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0E1ED">
            <w:pPr>
              <w:rPr>
                <w:rFonts w:hint="eastAsia" w:ascii="宋体" w:hAnsi="宋体" w:eastAsia="宋体" w:cs="宋体"/>
                <w:i w:val="0"/>
                <w:iCs w:val="0"/>
                <w:color w:val="auto"/>
                <w:sz w:val="24"/>
                <w:szCs w:val="24"/>
                <w:u w:val="none"/>
              </w:rPr>
            </w:pPr>
          </w:p>
        </w:tc>
      </w:tr>
      <w:tr w14:paraId="6050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E4C">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7698">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亚克力UV打印（5mm）</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07C0">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5mm厚亚克力板UV打印（双面）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7840B">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00DA5">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44E2">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97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916E8">
            <w:pPr>
              <w:rPr>
                <w:rFonts w:hint="eastAsia" w:ascii="宋体" w:hAnsi="宋体" w:eastAsia="宋体" w:cs="宋体"/>
                <w:i w:val="0"/>
                <w:iCs w:val="0"/>
                <w:color w:val="auto"/>
                <w:sz w:val="24"/>
                <w:szCs w:val="24"/>
                <w:u w:val="none"/>
              </w:rPr>
            </w:pPr>
          </w:p>
        </w:tc>
      </w:tr>
      <w:tr w14:paraId="232B3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A83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9F68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水晶字</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3BA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8mm厚机片+3mm厚机片水晶字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BA4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442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4AD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5A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4BE71">
            <w:pPr>
              <w:rPr>
                <w:rFonts w:hint="eastAsia" w:ascii="宋体" w:hAnsi="宋体" w:eastAsia="宋体" w:cs="宋体"/>
                <w:i w:val="0"/>
                <w:iCs w:val="0"/>
                <w:color w:val="auto"/>
                <w:sz w:val="24"/>
                <w:szCs w:val="24"/>
                <w:u w:val="none"/>
              </w:rPr>
            </w:pPr>
          </w:p>
        </w:tc>
      </w:tr>
      <w:tr w14:paraId="44EDA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A73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576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界字</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F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kk背胶纸刻字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93E1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6E6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9DB6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按单次制作面积</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746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1B25F">
            <w:pPr>
              <w:rPr>
                <w:rFonts w:hint="eastAsia" w:ascii="宋体" w:hAnsi="宋体" w:eastAsia="宋体" w:cs="宋体"/>
                <w:i w:val="0"/>
                <w:iCs w:val="0"/>
                <w:color w:val="auto"/>
                <w:sz w:val="24"/>
                <w:szCs w:val="24"/>
                <w:u w:val="none"/>
              </w:rPr>
            </w:pPr>
          </w:p>
        </w:tc>
      </w:tr>
      <w:tr w14:paraId="08866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C0512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第五类：定制物品与会务租赁类</w:t>
            </w:r>
          </w:p>
        </w:tc>
      </w:tr>
      <w:tr w14:paraId="1E7C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B427">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E3E7">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E624">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项目内容/技术规格要求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1E85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F9A15">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交货时间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FC0D">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尺寸/规格</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F547">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4D05">
            <w:pPr>
              <w:rPr>
                <w:rFonts w:hint="eastAsia" w:ascii="宋体" w:hAnsi="宋体" w:eastAsia="宋体" w:cs="宋体"/>
                <w:i w:val="0"/>
                <w:iCs w:val="0"/>
                <w:color w:val="auto"/>
                <w:sz w:val="24"/>
                <w:szCs w:val="24"/>
                <w:u w:val="none"/>
              </w:rPr>
            </w:pPr>
          </w:p>
        </w:tc>
      </w:tr>
      <w:tr w14:paraId="26B8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A9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B3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木托奖牌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58C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金箔木托奖牌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D4F8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0F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41B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30×40cm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92C">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56226">
            <w:pPr>
              <w:rPr>
                <w:rFonts w:hint="eastAsia" w:ascii="宋体" w:hAnsi="宋体" w:eastAsia="宋体" w:cs="宋体"/>
                <w:i w:val="0"/>
                <w:iCs w:val="0"/>
                <w:color w:val="auto"/>
                <w:sz w:val="24"/>
                <w:szCs w:val="24"/>
                <w:u w:val="none"/>
              </w:rPr>
            </w:pPr>
          </w:p>
        </w:tc>
      </w:tr>
      <w:tr w14:paraId="192C6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25A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094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腐蚀牌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314E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不锈钢腐蚀牌</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5BB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9D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E80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40×60cm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42E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AE3C7">
            <w:pPr>
              <w:rPr>
                <w:rFonts w:hint="eastAsia" w:ascii="宋体" w:hAnsi="宋体" w:eastAsia="宋体" w:cs="宋体"/>
                <w:i w:val="0"/>
                <w:iCs w:val="0"/>
                <w:color w:val="auto"/>
                <w:sz w:val="24"/>
                <w:szCs w:val="24"/>
                <w:u w:val="none"/>
              </w:rPr>
            </w:pPr>
          </w:p>
        </w:tc>
      </w:tr>
      <w:tr w14:paraId="34B56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CEA1">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11E59">
            <w:pPr>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腐蚀牌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46E55">
            <w:pPr>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不锈钢</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65FAD">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A66F">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9844">
            <w:pPr>
              <w:spacing w:line="3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35</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color w:val="auto"/>
                <w:sz w:val="24"/>
                <w:szCs w:val="24"/>
                <w:lang w:val="en-US" w:eastAsia="zh-CN"/>
              </w:rPr>
              <w:t>5</w:t>
            </w:r>
            <w:r>
              <w:rPr>
                <w:rFonts w:hint="eastAsia" w:ascii="宋体" w:hAnsi="宋体" w:cs="宋体"/>
                <w:color w:val="auto"/>
                <w:sz w:val="24"/>
                <w:szCs w:val="24"/>
              </w:rPr>
              <w:t>6cm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609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88E2">
            <w:pPr>
              <w:rPr>
                <w:rFonts w:hint="eastAsia" w:ascii="宋体" w:hAnsi="宋体" w:eastAsia="宋体" w:cs="宋体"/>
                <w:i w:val="0"/>
                <w:iCs w:val="0"/>
                <w:color w:val="auto"/>
                <w:sz w:val="24"/>
                <w:szCs w:val="24"/>
                <w:u w:val="none"/>
              </w:rPr>
            </w:pPr>
          </w:p>
        </w:tc>
      </w:tr>
      <w:tr w14:paraId="0EC8C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145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08D4">
            <w:pPr>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腐蚀牌</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6833">
            <w:pPr>
              <w:spacing w:line="3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不锈钢</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钛金</w:t>
            </w:r>
            <w:r>
              <w:rPr>
                <w:rFonts w:hint="eastAsia" w:ascii="宋体" w:hAnsi="宋体" w:cs="宋体"/>
                <w:color w:val="auto"/>
                <w:sz w:val="24"/>
                <w:szCs w:val="24"/>
                <w:lang w:eastAsia="zh-CN"/>
              </w:rPr>
              <w:t>）</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922B">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F9FC">
            <w:pPr>
              <w:keepNext w:val="0"/>
              <w:keepLines w:val="0"/>
              <w:widowControl/>
              <w:suppressLineNumbers w:val="0"/>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9055">
            <w:pPr>
              <w:spacing w:line="300" w:lineRule="exact"/>
              <w:jc w:val="left"/>
              <w:rPr>
                <w:rFonts w:hint="eastAsia" w:ascii="宋体" w:hAnsi="宋体" w:eastAsia="宋体" w:cs="宋体"/>
                <w:i w:val="0"/>
                <w:iCs w:val="0"/>
                <w:color w:val="auto"/>
                <w:kern w:val="0"/>
                <w:sz w:val="24"/>
                <w:szCs w:val="24"/>
                <w:u w:val="none"/>
                <w:lang w:val="en-US" w:eastAsia="zh-CN" w:bidi="ar"/>
              </w:rPr>
            </w:pPr>
            <w:r>
              <w:rPr>
                <w:rFonts w:hint="eastAsia" w:ascii="宋体" w:hAnsi="宋体" w:cs="宋体"/>
                <w:color w:val="auto"/>
                <w:sz w:val="24"/>
                <w:szCs w:val="24"/>
                <w:lang w:val="en-US" w:eastAsia="zh-CN"/>
              </w:rPr>
              <w:t>48</w:t>
            </w:r>
            <w:r>
              <w:rPr>
                <w:rFonts w:hint="eastAsia" w:ascii="宋体" w:hAnsi="宋体" w:eastAsia="宋体" w:cs="宋体"/>
                <w:i w:val="0"/>
                <w:iCs w:val="0"/>
                <w:color w:val="auto"/>
                <w:kern w:val="0"/>
                <w:sz w:val="24"/>
                <w:szCs w:val="24"/>
                <w:u w:val="none"/>
                <w:lang w:val="en-US" w:eastAsia="zh-CN" w:bidi="ar"/>
              </w:rPr>
              <w:t>×</w:t>
            </w:r>
            <w:r>
              <w:rPr>
                <w:rFonts w:hint="eastAsia" w:ascii="宋体" w:hAnsi="宋体" w:cs="宋体"/>
                <w:color w:val="auto"/>
                <w:sz w:val="24"/>
                <w:szCs w:val="24"/>
                <w:lang w:val="en-US" w:eastAsia="zh-CN"/>
              </w:rPr>
              <w:t>30cm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4B7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3FDF4">
            <w:pPr>
              <w:rPr>
                <w:rFonts w:hint="eastAsia" w:ascii="宋体" w:hAnsi="宋体" w:eastAsia="宋体" w:cs="宋体"/>
                <w:i w:val="0"/>
                <w:iCs w:val="0"/>
                <w:color w:val="auto"/>
                <w:sz w:val="24"/>
                <w:szCs w:val="24"/>
                <w:u w:val="none"/>
              </w:rPr>
            </w:pPr>
          </w:p>
        </w:tc>
      </w:tr>
      <w:tr w14:paraId="2911A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4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96B6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锦旗</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E23D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80×50cm 锦旗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E9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面</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75C3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09D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80×50cm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E6DF">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248BF">
            <w:pPr>
              <w:rPr>
                <w:rFonts w:hint="eastAsia" w:ascii="宋体" w:hAnsi="宋体" w:eastAsia="宋体" w:cs="宋体"/>
                <w:i w:val="0"/>
                <w:iCs w:val="0"/>
                <w:color w:val="auto"/>
                <w:sz w:val="24"/>
                <w:szCs w:val="24"/>
                <w:u w:val="none"/>
              </w:rPr>
            </w:pPr>
          </w:p>
        </w:tc>
      </w:tr>
      <w:tr w14:paraId="58127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AC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427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电子海报</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B08C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电子海报（含手机壁纸、长图海报）等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92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CA0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1911">
            <w:pPr>
              <w:rPr>
                <w:rFonts w:hint="eastAsia" w:ascii="宋体" w:hAnsi="宋体" w:eastAsia="宋体" w:cs="宋体"/>
                <w:i w:val="0"/>
                <w:iCs w:val="0"/>
                <w:color w:val="auto"/>
                <w:sz w:val="24"/>
                <w:szCs w:val="24"/>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BD99">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DCAA">
            <w:pPr>
              <w:rPr>
                <w:rFonts w:hint="eastAsia" w:ascii="宋体" w:hAnsi="宋体" w:eastAsia="宋体" w:cs="宋体"/>
                <w:i w:val="0"/>
                <w:iCs w:val="0"/>
                <w:color w:val="auto"/>
                <w:sz w:val="24"/>
                <w:szCs w:val="24"/>
                <w:u w:val="none"/>
              </w:rPr>
            </w:pPr>
          </w:p>
        </w:tc>
      </w:tr>
      <w:tr w14:paraId="66D82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493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48B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桁架（租赁）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39B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桁架租赁，含画面安装与拆卸</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3584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428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8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DD6E">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EB67">
            <w:pPr>
              <w:rPr>
                <w:rFonts w:hint="eastAsia" w:ascii="宋体" w:hAnsi="宋体" w:eastAsia="宋体" w:cs="宋体"/>
                <w:i w:val="0"/>
                <w:iCs w:val="0"/>
                <w:color w:val="auto"/>
                <w:sz w:val="24"/>
                <w:szCs w:val="24"/>
                <w:u w:val="none"/>
              </w:rPr>
            </w:pPr>
          </w:p>
        </w:tc>
      </w:tr>
      <w:tr w14:paraId="1193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533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2B37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嘉宾台（租赁）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FF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1.8米嘉宾台及台布、台裙租赁</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CA0C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4F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F0B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长180cm</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E558">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E481">
            <w:pPr>
              <w:rPr>
                <w:rFonts w:hint="eastAsia" w:ascii="宋体" w:hAnsi="宋体" w:eastAsia="宋体" w:cs="宋体"/>
                <w:i w:val="0"/>
                <w:iCs w:val="0"/>
                <w:color w:val="auto"/>
                <w:sz w:val="24"/>
                <w:szCs w:val="24"/>
                <w:u w:val="none"/>
              </w:rPr>
            </w:pPr>
          </w:p>
        </w:tc>
      </w:tr>
      <w:tr w14:paraId="5042B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EC7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A9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舞台搭建（租赁）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E5A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舞台架搭建，含红地毯</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7CCF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平方米/日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C6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E00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3803">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199CC">
            <w:pPr>
              <w:rPr>
                <w:rFonts w:hint="eastAsia" w:ascii="宋体" w:hAnsi="宋体" w:eastAsia="宋体" w:cs="宋体"/>
                <w:i w:val="0"/>
                <w:iCs w:val="0"/>
                <w:color w:val="auto"/>
                <w:sz w:val="24"/>
                <w:szCs w:val="24"/>
                <w:u w:val="none"/>
              </w:rPr>
            </w:pPr>
          </w:p>
        </w:tc>
      </w:tr>
      <w:tr w14:paraId="1AAB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B6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3E1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方凳（租赁）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108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红色、蓝色、白色方凳租赁</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D5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1A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5CD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E1F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4A1D">
            <w:pPr>
              <w:rPr>
                <w:rFonts w:hint="eastAsia" w:ascii="宋体" w:hAnsi="宋体" w:eastAsia="宋体" w:cs="宋体"/>
                <w:i w:val="0"/>
                <w:iCs w:val="0"/>
                <w:color w:val="auto"/>
                <w:sz w:val="24"/>
                <w:szCs w:val="24"/>
                <w:u w:val="none"/>
              </w:rPr>
            </w:pPr>
          </w:p>
        </w:tc>
      </w:tr>
      <w:tr w14:paraId="745A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FC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05A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折叠椅（租赁）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35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折叠椅租赁</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0BC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537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B73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FCA7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FFA1">
            <w:pPr>
              <w:rPr>
                <w:rFonts w:hint="eastAsia" w:ascii="宋体" w:hAnsi="宋体" w:eastAsia="宋体" w:cs="宋体"/>
                <w:i w:val="0"/>
                <w:iCs w:val="0"/>
                <w:color w:val="auto"/>
                <w:sz w:val="24"/>
                <w:szCs w:val="24"/>
                <w:u w:val="none"/>
              </w:rPr>
            </w:pPr>
          </w:p>
        </w:tc>
      </w:tr>
      <w:tr w14:paraId="2920F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445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27E8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嘉宾椅（租赁）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672E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嘉宾椅租赁，含椅套</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D391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张/日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5AB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980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2AFB">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F08DE">
            <w:pPr>
              <w:rPr>
                <w:rFonts w:hint="eastAsia" w:ascii="宋体" w:hAnsi="宋体" w:eastAsia="宋体" w:cs="宋体"/>
                <w:i w:val="0"/>
                <w:iCs w:val="0"/>
                <w:color w:val="auto"/>
                <w:sz w:val="24"/>
                <w:szCs w:val="24"/>
                <w:u w:val="none"/>
              </w:rPr>
            </w:pPr>
          </w:p>
        </w:tc>
      </w:tr>
      <w:tr w14:paraId="24E03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563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4475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音响系统（租赁）</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EC9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含全音域音箱、功放、调音台、均衡器、电源时序器、超低频音箱、咪架、咪头等（适用于200人以内活动）</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60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套/日</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984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878C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A0E16">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E93F">
            <w:pPr>
              <w:rPr>
                <w:rFonts w:hint="eastAsia" w:ascii="宋体" w:hAnsi="宋体" w:eastAsia="宋体" w:cs="宋体"/>
                <w:i w:val="0"/>
                <w:iCs w:val="0"/>
                <w:color w:val="auto"/>
                <w:sz w:val="24"/>
                <w:szCs w:val="24"/>
                <w:u w:val="none"/>
              </w:rPr>
            </w:pPr>
          </w:p>
        </w:tc>
      </w:tr>
      <w:tr w14:paraId="4423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21DE0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第六类：维修服务类</w:t>
            </w:r>
          </w:p>
        </w:tc>
      </w:tr>
      <w:tr w14:paraId="22F5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534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E9189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注： 本类服务报价需已包含高空作业费、配件费及所有人工费用。</w:t>
            </w:r>
          </w:p>
        </w:tc>
      </w:tr>
      <w:tr w14:paraId="7B289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3C15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E8F2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441E">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项目内容/服务要求</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463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0A7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响应及完成时间</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854B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428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7A6">
            <w:pPr>
              <w:rPr>
                <w:rFonts w:hint="eastAsia" w:ascii="宋体" w:hAnsi="宋体" w:eastAsia="宋体" w:cs="宋体"/>
                <w:i w:val="0"/>
                <w:iCs w:val="0"/>
                <w:color w:val="auto"/>
                <w:sz w:val="24"/>
                <w:szCs w:val="24"/>
                <w:u w:val="none"/>
              </w:rPr>
            </w:pPr>
          </w:p>
        </w:tc>
      </w:tr>
      <w:tr w14:paraId="40407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456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449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电源维修</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140E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损坏维修，含更换配件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9B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个</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5EC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56F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3个月内同一部位故障免费再维修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79D3D">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949F">
            <w:pPr>
              <w:rPr>
                <w:rFonts w:hint="eastAsia" w:ascii="宋体" w:hAnsi="宋体" w:eastAsia="宋体" w:cs="宋体"/>
                <w:i w:val="0"/>
                <w:iCs w:val="0"/>
                <w:color w:val="auto"/>
                <w:sz w:val="24"/>
                <w:szCs w:val="24"/>
                <w:u w:val="none"/>
              </w:rPr>
            </w:pPr>
          </w:p>
        </w:tc>
      </w:tr>
      <w:tr w14:paraId="799B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F4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E36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单元板更换（单色）</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27A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单色板更换，含更换配件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0AF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A954">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3B9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3个月内同一部位故障免费再维修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0355">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80B">
            <w:pPr>
              <w:rPr>
                <w:rFonts w:hint="eastAsia" w:ascii="宋体" w:hAnsi="宋体" w:eastAsia="宋体" w:cs="宋体"/>
                <w:i w:val="0"/>
                <w:iCs w:val="0"/>
                <w:color w:val="auto"/>
                <w:sz w:val="24"/>
                <w:szCs w:val="24"/>
                <w:u w:val="none"/>
              </w:rPr>
            </w:pPr>
          </w:p>
        </w:tc>
      </w:tr>
      <w:tr w14:paraId="61EBD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0758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13F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单元板更换（P2）</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B5F5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P2参数单元板更换，含更换配件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968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81A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55CA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3个月内同一部位故障免费再维修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9F44">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AED9">
            <w:pPr>
              <w:rPr>
                <w:rFonts w:hint="eastAsia" w:ascii="宋体" w:hAnsi="宋体" w:eastAsia="宋体" w:cs="宋体"/>
                <w:i w:val="0"/>
                <w:iCs w:val="0"/>
                <w:color w:val="auto"/>
                <w:sz w:val="24"/>
                <w:szCs w:val="24"/>
                <w:u w:val="none"/>
              </w:rPr>
            </w:pPr>
          </w:p>
        </w:tc>
      </w:tr>
      <w:tr w14:paraId="2FA2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983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BBFC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单元板更换（P3）</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B327">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P3参数单元板更换，含更换配件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79E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6E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0E2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3个月内同一部位故障免费再维修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2AE0">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C1E2">
            <w:pPr>
              <w:rPr>
                <w:rFonts w:hint="eastAsia" w:ascii="宋体" w:hAnsi="宋体" w:eastAsia="宋体" w:cs="宋体"/>
                <w:i w:val="0"/>
                <w:iCs w:val="0"/>
                <w:color w:val="auto"/>
                <w:sz w:val="24"/>
                <w:szCs w:val="24"/>
                <w:u w:val="none"/>
              </w:rPr>
            </w:pPr>
          </w:p>
        </w:tc>
      </w:tr>
      <w:tr w14:paraId="2F833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C63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9C2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单元板更换（P4）</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B64A">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P4参数单元板更换，含更换配件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8E7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块</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43D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5BF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3个月内同一部位故障免费再维修</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A337">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C4E">
            <w:pPr>
              <w:rPr>
                <w:rFonts w:hint="eastAsia" w:ascii="宋体" w:hAnsi="宋体" w:eastAsia="宋体" w:cs="宋体"/>
                <w:i w:val="0"/>
                <w:iCs w:val="0"/>
                <w:color w:val="auto"/>
                <w:sz w:val="24"/>
                <w:szCs w:val="24"/>
                <w:u w:val="none"/>
              </w:rPr>
            </w:pPr>
          </w:p>
        </w:tc>
      </w:tr>
      <w:tr w14:paraId="6913E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AAC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5B8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LED灯珠更换</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D461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根据实际情况更换LED灯珠，含更换配件</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A52">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次</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ED3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2个工作日</w:t>
            </w: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7B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3个月内</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E8B7">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7CB5">
            <w:pPr>
              <w:rPr>
                <w:rFonts w:hint="eastAsia" w:ascii="宋体" w:hAnsi="宋体" w:eastAsia="宋体" w:cs="宋体"/>
                <w:i w:val="0"/>
                <w:iCs w:val="0"/>
                <w:color w:val="auto"/>
                <w:sz w:val="24"/>
                <w:szCs w:val="24"/>
                <w:u w:val="none"/>
              </w:rPr>
            </w:pPr>
          </w:p>
        </w:tc>
      </w:tr>
      <w:tr w14:paraId="0B621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8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250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E9A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旧标识维护</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59B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旧标识维修、拆除、拆除后墙面粉刷、拆除标识清运等</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BD3">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项</w:t>
            </w:r>
          </w:p>
        </w:tc>
        <w:tc>
          <w:tcPr>
            <w:tcW w:w="1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51DA">
            <w:pPr>
              <w:rPr>
                <w:rFonts w:hint="eastAsia" w:ascii="宋体" w:hAnsi="宋体" w:eastAsia="宋体" w:cs="宋体"/>
                <w:i w:val="0"/>
                <w:iCs w:val="0"/>
                <w:color w:val="auto"/>
                <w:sz w:val="24"/>
                <w:szCs w:val="24"/>
                <w:u w:val="none"/>
              </w:rPr>
            </w:pPr>
          </w:p>
        </w:tc>
        <w:tc>
          <w:tcPr>
            <w:tcW w:w="2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9C2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合同期内院区旧标识维保服务</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917A">
            <w:pPr>
              <w:rPr>
                <w:rFonts w:hint="eastAsia" w:ascii="宋体" w:hAnsi="宋体" w:eastAsia="宋体" w:cs="宋体"/>
                <w:i w:val="0"/>
                <w:iCs w:val="0"/>
                <w:color w:val="auto"/>
                <w:sz w:val="24"/>
                <w:szCs w:val="24"/>
                <w:u w:val="none"/>
              </w:rPr>
            </w:pPr>
          </w:p>
        </w:tc>
        <w:tc>
          <w:tcPr>
            <w:tcW w:w="2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31133">
            <w:pPr>
              <w:rPr>
                <w:rFonts w:hint="eastAsia" w:ascii="宋体" w:hAnsi="宋体" w:eastAsia="宋体" w:cs="宋体"/>
                <w:i w:val="0"/>
                <w:iCs w:val="0"/>
                <w:color w:val="auto"/>
                <w:sz w:val="24"/>
                <w:szCs w:val="24"/>
                <w:u w:val="none"/>
              </w:rPr>
            </w:pPr>
          </w:p>
        </w:tc>
      </w:tr>
    </w:tbl>
    <w:p w14:paraId="4E3A6D0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b/>
          <w:bCs/>
          <w:color w:val="auto"/>
          <w:kern w:val="2"/>
          <w:sz w:val="32"/>
          <w:szCs w:val="32"/>
          <w:lang w:val="en-US" w:eastAsia="zh-CN" w:bidi="ar-SA"/>
        </w:rPr>
        <w:sectPr>
          <w:pgSz w:w="16838" w:h="11906" w:orient="landscape"/>
          <w:pgMar w:top="1800" w:right="1440" w:bottom="1800" w:left="1440" w:header="851" w:footer="992" w:gutter="0"/>
          <w:cols w:space="425" w:num="1"/>
          <w:docGrid w:type="lines" w:linePitch="312" w:charSpace="0"/>
        </w:sectPr>
      </w:pPr>
    </w:p>
    <w:p w14:paraId="78F5624C">
      <w:pPr>
        <w:pStyle w:val="2"/>
      </w:pPr>
    </w:p>
    <w:p w14:paraId="192D90BD">
      <w:pPr>
        <w:pStyle w:val="2"/>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注：</w:t>
      </w:r>
    </w:p>
    <w:p w14:paraId="2C8AEF3F">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1.价格包含设计、材料、制作、运输、安装、维护、税费、加急制作费等完成本项目所需的一切费用。</w:t>
      </w:r>
    </w:p>
    <w:p w14:paraId="4D64FAF0">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2.供应商须对本项目全部内容进行整体响应。</w:t>
      </w:r>
    </w:p>
    <w:p w14:paraId="6766362C">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3.对于清单外项目，有同类项的参照执行，无同类项的由双方参照市场价公平协商确定。</w:t>
      </w:r>
    </w:p>
    <w:p w14:paraId="6D6F7991">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（三）技术与服务要求</w:t>
      </w:r>
    </w:p>
    <w:p w14:paraId="27AC0B1F">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1.设计与知识产权。</w:t>
      </w:r>
    </w:p>
    <w:p w14:paraId="663754D6">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供应商为履行本合同而专门创作的设计图、设计稿、成品等智力成果，其全部知识产权（包括但不限于著作权、专利申请权）在采购人支付对应项目的款项后，即自动转移至采购人所有。供应商应在收到每笔款项后5个工作日内，向采购人宣传科交付全部最终设计源文件。</w:t>
      </w:r>
    </w:p>
    <w:p w14:paraId="62AEBD74">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（2）供应商保证其为完成本项目所提供的一切作品、素材均不侵犯任何第三方的知识产权、肖像权等合法权益。如因此产生任何第三方索赔、诉讼，均由供应商承担全部法律责任及采购人因此遭受的全部损失。</w:t>
      </w:r>
    </w:p>
    <w:p w14:paraId="626EFB55">
      <w:pPr>
        <w:pStyle w:val="2"/>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（3）保密义务：双方应对在履约过程中知悉的对方未公开的信息（包括但不限于业务数据、患者信息、管理流程等）予以保密，未经对方书面同意，不得向任何第三方泄露。此保密义务不因合同终止而失效。</w:t>
      </w:r>
    </w:p>
    <w:p w14:paraId="3FC8A50A">
      <w:pPr>
        <w:pStyle w:val="2"/>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2.质量与验收。</w:t>
      </w:r>
    </w:p>
    <w:p w14:paraId="2DD01C37">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所有产品须符合</w:t>
      </w:r>
      <w:r>
        <w:rPr>
          <w:rFonts w:hint="eastAsia" w:ascii="仿宋_GB2312" w:hAnsi="仿宋_GB2312" w:eastAsia="仿宋_GB2312" w:cs="仿宋_GB2312"/>
          <w:sz w:val="32"/>
          <w:szCs w:val="32"/>
        </w:rPr>
        <w:t>国家有关质量监测、环保标准及产品出厂标准</w:t>
      </w:r>
      <w:r>
        <w:rPr>
          <w:rFonts w:hint="eastAsia" w:ascii="仿宋_GB2312" w:hAnsi="仿宋_GB2312" w:eastAsia="仿宋_GB2312" w:cs="仿宋_GB2312"/>
          <w:sz w:val="32"/>
          <w:szCs w:val="32"/>
          <w:lang w:val="en-US" w:eastAsia="zh-CN"/>
        </w:rPr>
        <w:t>，并与双方确认的样板、设计稿一致。</w:t>
      </w:r>
    </w:p>
    <w:p w14:paraId="56E5295E">
      <w:pPr>
        <w:pStyle w:val="2"/>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default" w:ascii="仿宋_GB2312" w:hAnsi="仿宋_GB2312" w:eastAsia="仿宋_GB2312" w:cs="仿宋_GB2312"/>
          <w:b/>
          <w:bCs/>
          <w:sz w:val="32"/>
          <w:szCs w:val="32"/>
          <w:lang w:val="en-US" w:eastAsia="zh-CN"/>
        </w:rPr>
        <w:t>交付与应急响应</w:t>
      </w:r>
      <w:r>
        <w:rPr>
          <w:rFonts w:hint="eastAsia" w:ascii="仿宋_GB2312" w:hAnsi="仿宋_GB2312" w:eastAsia="仿宋_GB2312" w:cs="仿宋_GB2312"/>
          <w:b/>
          <w:bCs/>
          <w:sz w:val="32"/>
          <w:szCs w:val="32"/>
          <w:lang w:val="en-US" w:eastAsia="zh-CN"/>
        </w:rPr>
        <w:t>。</w:t>
      </w:r>
    </w:p>
    <w:p w14:paraId="58E446FA">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default" w:ascii="仿宋_GB2312" w:hAnsi="仿宋_GB2312" w:eastAsia="仿宋_GB2312" w:cs="仿宋_GB2312"/>
          <w:sz w:val="32"/>
          <w:szCs w:val="32"/>
          <w:lang w:val="en-US" w:eastAsia="zh-CN"/>
        </w:rPr>
        <w:t>供应商须按清单约定时间完成交付安装。</w:t>
      </w:r>
    </w:p>
    <w:p w14:paraId="793D08B5">
      <w:pPr>
        <w:pStyle w:val="2"/>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对医院的临时、应急需求（如应急检查、重大活动），供应商须优先响应</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并与使用科室协商确定最终完成时间</w:t>
      </w:r>
      <w:r>
        <w:rPr>
          <w:rFonts w:hint="eastAsia" w:ascii="仿宋_GB2312" w:hAnsi="仿宋_GB2312" w:eastAsia="仿宋_GB2312" w:cs="仿宋_GB2312"/>
          <w:sz w:val="32"/>
          <w:szCs w:val="32"/>
          <w:lang w:val="en-US" w:eastAsia="zh-CN"/>
        </w:rPr>
        <w:t>。其中产生的应急费用由供应商承担。</w:t>
      </w:r>
    </w:p>
    <w:p w14:paraId="4CE41115">
      <w:pPr>
        <w:pStyle w:val="2"/>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4.售后服务。</w:t>
      </w:r>
    </w:p>
    <w:p w14:paraId="2D5950BC">
      <w:pPr>
        <w:pStyle w:val="2"/>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质保期：所有定制安装的宣传品质保期为贰年，自验收合格之日起计算。质保期内非人为因素损坏，供应商免费包修、包换、包维护保养。</w:t>
      </w:r>
      <w:r>
        <w:rPr>
          <w:rFonts w:hint="eastAsia" w:ascii="仿宋_GB2312" w:hAnsi="仿宋_GB2312" w:eastAsia="仿宋_GB2312" w:cs="仿宋_GB2312"/>
          <w:color w:val="auto"/>
          <w:kern w:val="2"/>
          <w:sz w:val="32"/>
          <w:szCs w:val="32"/>
          <w:lang w:val="en-US" w:eastAsia="zh-CN" w:bidi="ar-SA"/>
        </w:rPr>
        <w:t>质保期内，如设备或零部件因非人为因素出现故障而造成短期停用时，则质保期和免费维修期相应顺延，如停用时间累积超过60天则质保期重新计算。</w:t>
      </w:r>
    </w:p>
    <w:p w14:paraId="7B144E3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维修响应：货物出现质量问题，供应商需在4小时内派人到达现场处理。</w:t>
      </w:r>
    </w:p>
    <w:p w14:paraId="507444D1">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定期巡检：供应商应每月对院内宣传品进行巡查，对损坏、破旧物料进行汇总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制作《巡查记录表》</w:t>
      </w:r>
      <w:r>
        <w:rPr>
          <w:rFonts w:hint="eastAsia" w:ascii="仿宋_GB2312" w:hAnsi="仿宋_GB2312" w:eastAsia="仿宋_GB2312" w:cs="仿宋_GB2312"/>
          <w:sz w:val="32"/>
          <w:szCs w:val="32"/>
        </w:rPr>
        <w:t>报医院宣传科</w:t>
      </w:r>
      <w:r>
        <w:rPr>
          <w:rFonts w:hint="eastAsia" w:ascii="仿宋_GB2312" w:hAnsi="仿宋_GB2312" w:eastAsia="仿宋_GB2312" w:cs="仿宋_GB2312"/>
          <w:sz w:val="32"/>
          <w:szCs w:val="32"/>
          <w:lang w:eastAsia="zh-CN"/>
        </w:rPr>
        <w:t>。</w:t>
      </w:r>
    </w:p>
    <w:p w14:paraId="5BA33AE1">
      <w:pPr>
        <w:pStyle w:val="2"/>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四、付款方式与履约保证金</w:t>
      </w:r>
    </w:p>
    <w:p w14:paraId="301205E9">
      <w:pPr>
        <w:pStyle w:val="2"/>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1.付款方式：</w:t>
      </w:r>
    </w:p>
    <w:p w14:paraId="15610A5B">
      <w:pPr>
        <w:pStyle w:val="2"/>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按月结算。最终结算数额以采购人</w:t>
      </w:r>
      <w:r>
        <w:rPr>
          <w:rFonts w:hint="eastAsia" w:ascii="仿宋_GB2312" w:hAnsi="仿宋_GB2312" w:eastAsia="仿宋_GB2312" w:cs="仿宋_GB2312"/>
          <w:sz w:val="32"/>
          <w:szCs w:val="32"/>
          <w:lang w:val="en-US" w:eastAsia="zh-CN"/>
        </w:rPr>
        <w:t>每月</w:t>
      </w:r>
      <w:r>
        <w:rPr>
          <w:rFonts w:hint="eastAsia" w:ascii="仿宋_GB2312" w:hAnsi="仿宋_GB2312" w:eastAsia="仿宋_GB2312" w:cs="仿宋_GB2312"/>
          <w:sz w:val="32"/>
          <w:szCs w:val="32"/>
        </w:rPr>
        <w:t>实际使用情况为准。每月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日前，供应商凭上月经医院确认的签收单和合法有效发票进行对账。医院在收到经医院确认的签收单和合法有效发票</w:t>
      </w:r>
      <w:r>
        <w:rPr>
          <w:rFonts w:hint="eastAsia" w:ascii="仿宋_GB2312" w:hAnsi="仿宋_GB2312" w:eastAsia="仿宋_GB2312" w:cs="仿宋_GB2312"/>
          <w:sz w:val="32"/>
          <w:szCs w:val="32"/>
          <w:lang w:val="en-US" w:eastAsia="zh-CN"/>
        </w:rPr>
        <w:t>以及上月《巡查记录表》等</w:t>
      </w:r>
      <w:r>
        <w:rPr>
          <w:rFonts w:hint="eastAsia" w:ascii="仿宋_GB2312" w:hAnsi="仿宋_GB2312" w:eastAsia="仿宋_GB2312" w:cs="仿宋_GB2312"/>
          <w:sz w:val="32"/>
          <w:szCs w:val="32"/>
        </w:rPr>
        <w:t>完整结算资料后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个工作日内支付相应款项。如遇节假日或不可抗拒原因，支付日期顺延。</w:t>
      </w:r>
    </w:p>
    <w:p w14:paraId="0918AC88">
      <w:pPr>
        <w:pStyle w:val="2"/>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2.履约保证金：</w:t>
      </w:r>
    </w:p>
    <w:p w14:paraId="270C67D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供应商在签订合同前需向采购人缴纳履约保证金为成交金额5%，合同到期，采购人确认成交供应商全部义务履行完毕且无违约责任后30日内，无息返还。</w:t>
      </w:r>
    </w:p>
    <w:p w14:paraId="0ABDC10E">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黑体" w:hAnsi="黑体" w:eastAsia="黑体" w:cs="黑体"/>
          <w:color w:val="auto"/>
          <w:kern w:val="2"/>
          <w:sz w:val="32"/>
          <w:szCs w:val="32"/>
          <w:lang w:val="en-US" w:eastAsia="zh-CN" w:bidi="ar-SA"/>
        </w:rPr>
        <w:t>五、违约责任</w:t>
      </w:r>
    </w:p>
    <w:p w14:paraId="4D690BE9">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逾期交付违约责任：除不可抗力或采购人书面同意外，供应商未按约定交货期交付的，每逾期一日，应向采购人支付该笔订单金额千分之三的违约金，但违约金总额不超过该笔订单金额的30%。逾期超过10日的，采购人有权单方解除该笔订单乃至全部合同。</w:t>
      </w:r>
    </w:p>
    <w:p w14:paraId="54247B2E">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2.质量不合格违约责任：产品经验收不合格，供应商应按要求返工重做，并承担由此产生的一切费用。若同一订单项下产品连续两次验收不合格，采购人有权解除该订单，并要求供应商支付该订单金额10% 的违约金。</w:t>
      </w:r>
    </w:p>
    <w:p w14:paraId="6F6BCC2C">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3.擅自分包转包责任：供应商违反约定，将本项目进行分包或转包的，应向采购人支付合同总金额10% 的违约金，且采购人有权单方解除合同。</w:t>
      </w:r>
    </w:p>
    <w:p w14:paraId="6DE84A50">
      <w:pPr>
        <w:pStyle w:val="2"/>
        <w:ind w:firstLine="640" w:firstLineChars="200"/>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4.违约金抵扣：采购人有权从应付货款或履约保证金中直接抵扣供应商应付的违约金。</w:t>
      </w:r>
    </w:p>
    <w:p w14:paraId="3D6C7D1C">
      <w:pPr>
        <w:pStyle w:val="2"/>
        <w:ind w:firstLine="643" w:firstLineChars="200"/>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六、不可抗力</w:t>
      </w:r>
    </w:p>
    <w:p w14:paraId="3DD50B7C">
      <w:pPr>
        <w:pStyle w:val="2"/>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w:t>
      </w:r>
      <w:r>
        <w:rPr>
          <w:rFonts w:hint="default" w:ascii="仿宋_GB2312" w:hAnsi="仿宋_GB2312" w:eastAsia="仿宋_GB2312" w:cs="仿宋_GB2312"/>
          <w:color w:val="auto"/>
          <w:kern w:val="2"/>
          <w:sz w:val="32"/>
          <w:szCs w:val="32"/>
          <w:lang w:val="en-US" w:eastAsia="zh-CN" w:bidi="ar-SA"/>
        </w:rPr>
        <w:t>因不可抗力（如地震、台风、水灾、战争等）导致合同无法履行或无法按期履行的，受影响的一方应立即通知对方，并提供相关证明。双方可根据影响程度，部分或全部免除违约责任。</w:t>
      </w:r>
    </w:p>
    <w:p w14:paraId="0EE9FC91">
      <w:pPr>
        <w:pStyle w:val="2"/>
        <w:ind w:firstLine="640" w:firstLineChars="200"/>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w:t>
      </w:r>
      <w:r>
        <w:rPr>
          <w:rFonts w:hint="default" w:ascii="仿宋_GB2312" w:hAnsi="仿宋_GB2312" w:eastAsia="仿宋_GB2312" w:cs="仿宋_GB2312"/>
          <w:color w:val="auto"/>
          <w:kern w:val="2"/>
          <w:sz w:val="32"/>
          <w:szCs w:val="32"/>
          <w:lang w:val="en-US" w:eastAsia="zh-CN" w:bidi="ar-SA"/>
        </w:rPr>
        <w:t>因执行政府疫情防控等强制性政策导致无法履行的，参照不可抗力处理。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2B7266-A478-4A0D-A261-7504C7E084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58D260A1-A790-4EC3-BC53-7FDA5BB84856}"/>
  </w:font>
  <w:font w:name="仿宋_GB2312">
    <w:panose1 w:val="02010609030101010101"/>
    <w:charset w:val="86"/>
    <w:family w:val="auto"/>
    <w:pitch w:val="default"/>
    <w:sig w:usb0="00000001" w:usb1="080E0000" w:usb2="00000000" w:usb3="00000000" w:csb0="00040000" w:csb1="00000000"/>
    <w:embedRegular r:id="rId3" w:fontKey="{FBDDABDC-ACC4-45B3-B6DA-1EE6EE46C92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iZWMyOTU2ODUwMDU3OWU3YmE0YzAwNzcwNzRiZGUifQ=="/>
  </w:docVars>
  <w:rsids>
    <w:rsidRoot w:val="00AB7542"/>
    <w:rsid w:val="0001386D"/>
    <w:rsid w:val="00026C62"/>
    <w:rsid w:val="0003125D"/>
    <w:rsid w:val="0003739C"/>
    <w:rsid w:val="0003741B"/>
    <w:rsid w:val="0004645B"/>
    <w:rsid w:val="00066075"/>
    <w:rsid w:val="000709D7"/>
    <w:rsid w:val="00084DCD"/>
    <w:rsid w:val="000916C1"/>
    <w:rsid w:val="00091897"/>
    <w:rsid w:val="00092510"/>
    <w:rsid w:val="000A34C1"/>
    <w:rsid w:val="000D0BC4"/>
    <w:rsid w:val="000D0E1E"/>
    <w:rsid w:val="000D43BC"/>
    <w:rsid w:val="000D5CF6"/>
    <w:rsid w:val="000D62EC"/>
    <w:rsid w:val="000E2068"/>
    <w:rsid w:val="000F7B54"/>
    <w:rsid w:val="0010008F"/>
    <w:rsid w:val="00101E04"/>
    <w:rsid w:val="001032A1"/>
    <w:rsid w:val="00104FE2"/>
    <w:rsid w:val="00132905"/>
    <w:rsid w:val="00144AC7"/>
    <w:rsid w:val="00153501"/>
    <w:rsid w:val="00155649"/>
    <w:rsid w:val="001562CD"/>
    <w:rsid w:val="00156C6D"/>
    <w:rsid w:val="0016041D"/>
    <w:rsid w:val="00170264"/>
    <w:rsid w:val="00171E43"/>
    <w:rsid w:val="00190F6F"/>
    <w:rsid w:val="00191341"/>
    <w:rsid w:val="00192D2B"/>
    <w:rsid w:val="001A14CE"/>
    <w:rsid w:val="001A689E"/>
    <w:rsid w:val="001C3971"/>
    <w:rsid w:val="001D48DB"/>
    <w:rsid w:val="001F0CD1"/>
    <w:rsid w:val="001F7584"/>
    <w:rsid w:val="0020339A"/>
    <w:rsid w:val="00227A18"/>
    <w:rsid w:val="00232AB5"/>
    <w:rsid w:val="00243E4E"/>
    <w:rsid w:val="0024597E"/>
    <w:rsid w:val="00254D29"/>
    <w:rsid w:val="00256A6F"/>
    <w:rsid w:val="00266CDE"/>
    <w:rsid w:val="0027717B"/>
    <w:rsid w:val="00280765"/>
    <w:rsid w:val="0028543D"/>
    <w:rsid w:val="00295A8F"/>
    <w:rsid w:val="00296EF5"/>
    <w:rsid w:val="002B6149"/>
    <w:rsid w:val="002C2E8B"/>
    <w:rsid w:val="002E7C36"/>
    <w:rsid w:val="002F775E"/>
    <w:rsid w:val="003013E2"/>
    <w:rsid w:val="00307B94"/>
    <w:rsid w:val="00313187"/>
    <w:rsid w:val="003243B3"/>
    <w:rsid w:val="00325F04"/>
    <w:rsid w:val="00331F32"/>
    <w:rsid w:val="00333F54"/>
    <w:rsid w:val="003645B8"/>
    <w:rsid w:val="00375860"/>
    <w:rsid w:val="003B037F"/>
    <w:rsid w:val="003B2301"/>
    <w:rsid w:val="003B6FF0"/>
    <w:rsid w:val="003C2923"/>
    <w:rsid w:val="003C32D6"/>
    <w:rsid w:val="003C7A47"/>
    <w:rsid w:val="003D4A14"/>
    <w:rsid w:val="003D744E"/>
    <w:rsid w:val="003E1E9C"/>
    <w:rsid w:val="003E2098"/>
    <w:rsid w:val="003E2A11"/>
    <w:rsid w:val="003E35B8"/>
    <w:rsid w:val="003E61E3"/>
    <w:rsid w:val="003E66BC"/>
    <w:rsid w:val="004139B0"/>
    <w:rsid w:val="00415BB6"/>
    <w:rsid w:val="00417866"/>
    <w:rsid w:val="00425082"/>
    <w:rsid w:val="00425447"/>
    <w:rsid w:val="00433EFD"/>
    <w:rsid w:val="0043425B"/>
    <w:rsid w:val="004373A3"/>
    <w:rsid w:val="00453FB3"/>
    <w:rsid w:val="00462592"/>
    <w:rsid w:val="0046550B"/>
    <w:rsid w:val="00477ABD"/>
    <w:rsid w:val="0048439D"/>
    <w:rsid w:val="00484703"/>
    <w:rsid w:val="004B6308"/>
    <w:rsid w:val="004B7D71"/>
    <w:rsid w:val="004C2759"/>
    <w:rsid w:val="004C59FD"/>
    <w:rsid w:val="004D1B50"/>
    <w:rsid w:val="004E20F6"/>
    <w:rsid w:val="00510573"/>
    <w:rsid w:val="00512070"/>
    <w:rsid w:val="00521A01"/>
    <w:rsid w:val="00521C4B"/>
    <w:rsid w:val="005254D8"/>
    <w:rsid w:val="0054143F"/>
    <w:rsid w:val="00542907"/>
    <w:rsid w:val="0054334C"/>
    <w:rsid w:val="00546F2F"/>
    <w:rsid w:val="00547062"/>
    <w:rsid w:val="00547A9A"/>
    <w:rsid w:val="00565916"/>
    <w:rsid w:val="00566946"/>
    <w:rsid w:val="00572BE1"/>
    <w:rsid w:val="0057607C"/>
    <w:rsid w:val="005A5C0A"/>
    <w:rsid w:val="005B28F7"/>
    <w:rsid w:val="005E1F2C"/>
    <w:rsid w:val="005E2BFE"/>
    <w:rsid w:val="005E3C2B"/>
    <w:rsid w:val="0060281D"/>
    <w:rsid w:val="00611E96"/>
    <w:rsid w:val="006122BF"/>
    <w:rsid w:val="0061267E"/>
    <w:rsid w:val="006146DA"/>
    <w:rsid w:val="00622E6D"/>
    <w:rsid w:val="006244CB"/>
    <w:rsid w:val="00642C42"/>
    <w:rsid w:val="00646F81"/>
    <w:rsid w:val="006523CE"/>
    <w:rsid w:val="00654ACE"/>
    <w:rsid w:val="006610DE"/>
    <w:rsid w:val="00666049"/>
    <w:rsid w:val="006830B9"/>
    <w:rsid w:val="00683C19"/>
    <w:rsid w:val="0069093B"/>
    <w:rsid w:val="00693C27"/>
    <w:rsid w:val="006A2357"/>
    <w:rsid w:val="006A3850"/>
    <w:rsid w:val="006A7C25"/>
    <w:rsid w:val="006B17C8"/>
    <w:rsid w:val="006D1D36"/>
    <w:rsid w:val="006D26AE"/>
    <w:rsid w:val="006D73F9"/>
    <w:rsid w:val="006F4342"/>
    <w:rsid w:val="00700EBE"/>
    <w:rsid w:val="00724462"/>
    <w:rsid w:val="0073455C"/>
    <w:rsid w:val="00745618"/>
    <w:rsid w:val="00746EBE"/>
    <w:rsid w:val="00747668"/>
    <w:rsid w:val="00773ABF"/>
    <w:rsid w:val="0078120A"/>
    <w:rsid w:val="007924F5"/>
    <w:rsid w:val="007B5908"/>
    <w:rsid w:val="007D1355"/>
    <w:rsid w:val="007D22CD"/>
    <w:rsid w:val="007D7B9C"/>
    <w:rsid w:val="007F4CDF"/>
    <w:rsid w:val="00826E78"/>
    <w:rsid w:val="00835565"/>
    <w:rsid w:val="0084111F"/>
    <w:rsid w:val="00852B88"/>
    <w:rsid w:val="00883049"/>
    <w:rsid w:val="008842B8"/>
    <w:rsid w:val="008A2AB0"/>
    <w:rsid w:val="008A2C5F"/>
    <w:rsid w:val="008B0E79"/>
    <w:rsid w:val="008D7C89"/>
    <w:rsid w:val="008E40B0"/>
    <w:rsid w:val="008F11BB"/>
    <w:rsid w:val="008F129A"/>
    <w:rsid w:val="00901125"/>
    <w:rsid w:val="00902F96"/>
    <w:rsid w:val="00905392"/>
    <w:rsid w:val="00914F3C"/>
    <w:rsid w:val="009230D2"/>
    <w:rsid w:val="009266BE"/>
    <w:rsid w:val="00934142"/>
    <w:rsid w:val="00944F41"/>
    <w:rsid w:val="0096261E"/>
    <w:rsid w:val="00971E96"/>
    <w:rsid w:val="009765E5"/>
    <w:rsid w:val="00983283"/>
    <w:rsid w:val="009A1A82"/>
    <w:rsid w:val="009A53D5"/>
    <w:rsid w:val="009C0AC8"/>
    <w:rsid w:val="009D13E9"/>
    <w:rsid w:val="009E5347"/>
    <w:rsid w:val="009F1EA0"/>
    <w:rsid w:val="00A0515D"/>
    <w:rsid w:val="00A077B2"/>
    <w:rsid w:val="00A111D4"/>
    <w:rsid w:val="00A1173A"/>
    <w:rsid w:val="00A15FA7"/>
    <w:rsid w:val="00A20818"/>
    <w:rsid w:val="00A27CE6"/>
    <w:rsid w:val="00A42366"/>
    <w:rsid w:val="00A423D5"/>
    <w:rsid w:val="00A430FE"/>
    <w:rsid w:val="00A57027"/>
    <w:rsid w:val="00A6040C"/>
    <w:rsid w:val="00A755F4"/>
    <w:rsid w:val="00A9168E"/>
    <w:rsid w:val="00A95D33"/>
    <w:rsid w:val="00AA47DD"/>
    <w:rsid w:val="00AB7542"/>
    <w:rsid w:val="00AC170D"/>
    <w:rsid w:val="00AC503D"/>
    <w:rsid w:val="00AD3531"/>
    <w:rsid w:val="00AF1241"/>
    <w:rsid w:val="00B04D35"/>
    <w:rsid w:val="00B15B16"/>
    <w:rsid w:val="00B430FE"/>
    <w:rsid w:val="00B565B1"/>
    <w:rsid w:val="00BA1B51"/>
    <w:rsid w:val="00BA59BC"/>
    <w:rsid w:val="00BD1E55"/>
    <w:rsid w:val="00BD52E6"/>
    <w:rsid w:val="00BE4854"/>
    <w:rsid w:val="00BF21E0"/>
    <w:rsid w:val="00BF6485"/>
    <w:rsid w:val="00C23FD3"/>
    <w:rsid w:val="00C301A0"/>
    <w:rsid w:val="00C43745"/>
    <w:rsid w:val="00C9206A"/>
    <w:rsid w:val="00CA2BA5"/>
    <w:rsid w:val="00CA6134"/>
    <w:rsid w:val="00CB370E"/>
    <w:rsid w:val="00CC05F1"/>
    <w:rsid w:val="00CC40E8"/>
    <w:rsid w:val="00CC6CA5"/>
    <w:rsid w:val="00CD6887"/>
    <w:rsid w:val="00CE7E8B"/>
    <w:rsid w:val="00D04A95"/>
    <w:rsid w:val="00D2412A"/>
    <w:rsid w:val="00D24226"/>
    <w:rsid w:val="00D276B1"/>
    <w:rsid w:val="00D30851"/>
    <w:rsid w:val="00D3297F"/>
    <w:rsid w:val="00D46ED8"/>
    <w:rsid w:val="00D6068C"/>
    <w:rsid w:val="00D716DE"/>
    <w:rsid w:val="00D7354D"/>
    <w:rsid w:val="00D74C47"/>
    <w:rsid w:val="00D84A0B"/>
    <w:rsid w:val="00D9331B"/>
    <w:rsid w:val="00D94886"/>
    <w:rsid w:val="00D95ABF"/>
    <w:rsid w:val="00D961E2"/>
    <w:rsid w:val="00DA07D1"/>
    <w:rsid w:val="00DA67F8"/>
    <w:rsid w:val="00DB0473"/>
    <w:rsid w:val="00DC4E0C"/>
    <w:rsid w:val="00DD2E59"/>
    <w:rsid w:val="00DE1022"/>
    <w:rsid w:val="00DE39B6"/>
    <w:rsid w:val="00DF59F0"/>
    <w:rsid w:val="00DF5DC2"/>
    <w:rsid w:val="00DF6113"/>
    <w:rsid w:val="00E07793"/>
    <w:rsid w:val="00E1087F"/>
    <w:rsid w:val="00E13A13"/>
    <w:rsid w:val="00E20002"/>
    <w:rsid w:val="00E34D66"/>
    <w:rsid w:val="00E34DDA"/>
    <w:rsid w:val="00E46824"/>
    <w:rsid w:val="00E806AB"/>
    <w:rsid w:val="00E83D63"/>
    <w:rsid w:val="00E91F35"/>
    <w:rsid w:val="00EA61B4"/>
    <w:rsid w:val="00EC1CE1"/>
    <w:rsid w:val="00EC407B"/>
    <w:rsid w:val="00ED0564"/>
    <w:rsid w:val="00ED6302"/>
    <w:rsid w:val="00EF4665"/>
    <w:rsid w:val="00EF55E8"/>
    <w:rsid w:val="00EF71FE"/>
    <w:rsid w:val="00F02555"/>
    <w:rsid w:val="00F207DB"/>
    <w:rsid w:val="00F25A7A"/>
    <w:rsid w:val="00F3721B"/>
    <w:rsid w:val="00F46E4C"/>
    <w:rsid w:val="00F536A5"/>
    <w:rsid w:val="00F81D67"/>
    <w:rsid w:val="00F82B3B"/>
    <w:rsid w:val="00FE2FF4"/>
    <w:rsid w:val="00FE4972"/>
    <w:rsid w:val="00FF0607"/>
    <w:rsid w:val="010C0502"/>
    <w:rsid w:val="01323CE1"/>
    <w:rsid w:val="01680C5E"/>
    <w:rsid w:val="01AC5842"/>
    <w:rsid w:val="020718B7"/>
    <w:rsid w:val="02581AF1"/>
    <w:rsid w:val="02775E4F"/>
    <w:rsid w:val="027D355F"/>
    <w:rsid w:val="02BF15A4"/>
    <w:rsid w:val="02D5113B"/>
    <w:rsid w:val="05B943F0"/>
    <w:rsid w:val="068B4C3F"/>
    <w:rsid w:val="06CB4B66"/>
    <w:rsid w:val="073A744C"/>
    <w:rsid w:val="07CF155D"/>
    <w:rsid w:val="08FF3F01"/>
    <w:rsid w:val="09297778"/>
    <w:rsid w:val="098E1A6C"/>
    <w:rsid w:val="09D64B52"/>
    <w:rsid w:val="0A402FCB"/>
    <w:rsid w:val="0B2D5EA7"/>
    <w:rsid w:val="0B755AA9"/>
    <w:rsid w:val="0B957346"/>
    <w:rsid w:val="0BF202F5"/>
    <w:rsid w:val="0C7E602C"/>
    <w:rsid w:val="0CAC0566"/>
    <w:rsid w:val="0CE9794A"/>
    <w:rsid w:val="0CF30C90"/>
    <w:rsid w:val="0D8C0601"/>
    <w:rsid w:val="0DA03D74"/>
    <w:rsid w:val="0DBC0E53"/>
    <w:rsid w:val="0E1D4B35"/>
    <w:rsid w:val="0E4F32D6"/>
    <w:rsid w:val="0EB9334C"/>
    <w:rsid w:val="0ECD62C4"/>
    <w:rsid w:val="0EF56BB3"/>
    <w:rsid w:val="0F531FEE"/>
    <w:rsid w:val="0F5F7EDE"/>
    <w:rsid w:val="0F633CB0"/>
    <w:rsid w:val="0F6E4136"/>
    <w:rsid w:val="0FDE750E"/>
    <w:rsid w:val="1042690D"/>
    <w:rsid w:val="10515172"/>
    <w:rsid w:val="1141323C"/>
    <w:rsid w:val="11DE1CDD"/>
    <w:rsid w:val="122B4622"/>
    <w:rsid w:val="13172C14"/>
    <w:rsid w:val="133F0A67"/>
    <w:rsid w:val="135B1F37"/>
    <w:rsid w:val="139D4FEA"/>
    <w:rsid w:val="13BF31B2"/>
    <w:rsid w:val="15AA383F"/>
    <w:rsid w:val="15B06226"/>
    <w:rsid w:val="16131283"/>
    <w:rsid w:val="16E54F9E"/>
    <w:rsid w:val="175C542D"/>
    <w:rsid w:val="177469AA"/>
    <w:rsid w:val="17783D91"/>
    <w:rsid w:val="17C3523B"/>
    <w:rsid w:val="18116229"/>
    <w:rsid w:val="19067B34"/>
    <w:rsid w:val="19A4163F"/>
    <w:rsid w:val="1BEE412E"/>
    <w:rsid w:val="1C420E24"/>
    <w:rsid w:val="1DC63A4D"/>
    <w:rsid w:val="1DD71A40"/>
    <w:rsid w:val="1DF60E9B"/>
    <w:rsid w:val="1EF117D0"/>
    <w:rsid w:val="1FDE0154"/>
    <w:rsid w:val="20D341B4"/>
    <w:rsid w:val="20EE3329"/>
    <w:rsid w:val="21CB3F90"/>
    <w:rsid w:val="226225B1"/>
    <w:rsid w:val="22822C4E"/>
    <w:rsid w:val="229920C2"/>
    <w:rsid w:val="22DE0E86"/>
    <w:rsid w:val="23305048"/>
    <w:rsid w:val="23554AEF"/>
    <w:rsid w:val="23740144"/>
    <w:rsid w:val="238969DB"/>
    <w:rsid w:val="249441E7"/>
    <w:rsid w:val="25354498"/>
    <w:rsid w:val="25891872"/>
    <w:rsid w:val="261C7FBB"/>
    <w:rsid w:val="27D0185E"/>
    <w:rsid w:val="27F96954"/>
    <w:rsid w:val="28277120"/>
    <w:rsid w:val="286D7229"/>
    <w:rsid w:val="289B1FE8"/>
    <w:rsid w:val="289F315B"/>
    <w:rsid w:val="28E03E9F"/>
    <w:rsid w:val="29A462E1"/>
    <w:rsid w:val="2A17569E"/>
    <w:rsid w:val="2A282BFE"/>
    <w:rsid w:val="2AE25005"/>
    <w:rsid w:val="2B376CE6"/>
    <w:rsid w:val="2C723060"/>
    <w:rsid w:val="2CD05C95"/>
    <w:rsid w:val="2CD825A0"/>
    <w:rsid w:val="2DC1251E"/>
    <w:rsid w:val="2E22236B"/>
    <w:rsid w:val="2EF835C5"/>
    <w:rsid w:val="30260A8E"/>
    <w:rsid w:val="303C3A3A"/>
    <w:rsid w:val="31FC7390"/>
    <w:rsid w:val="32645ABA"/>
    <w:rsid w:val="32864FC3"/>
    <w:rsid w:val="328E0E7D"/>
    <w:rsid w:val="32CA080A"/>
    <w:rsid w:val="32DA66A5"/>
    <w:rsid w:val="32E52E86"/>
    <w:rsid w:val="334119DE"/>
    <w:rsid w:val="33D771D0"/>
    <w:rsid w:val="34F934F5"/>
    <w:rsid w:val="35D72EE3"/>
    <w:rsid w:val="361258CF"/>
    <w:rsid w:val="368224BE"/>
    <w:rsid w:val="376E1D00"/>
    <w:rsid w:val="37974895"/>
    <w:rsid w:val="37B24C58"/>
    <w:rsid w:val="37C91115"/>
    <w:rsid w:val="37CF521C"/>
    <w:rsid w:val="37D16521"/>
    <w:rsid w:val="3825542A"/>
    <w:rsid w:val="388614C8"/>
    <w:rsid w:val="388E7BD9"/>
    <w:rsid w:val="3970274A"/>
    <w:rsid w:val="39755F3E"/>
    <w:rsid w:val="39A74E22"/>
    <w:rsid w:val="3A486FFF"/>
    <w:rsid w:val="3AA23FE5"/>
    <w:rsid w:val="3AF86D4E"/>
    <w:rsid w:val="3B0954D1"/>
    <w:rsid w:val="3B3F2CA7"/>
    <w:rsid w:val="3C456863"/>
    <w:rsid w:val="3C6329C5"/>
    <w:rsid w:val="3C793F97"/>
    <w:rsid w:val="3C95272F"/>
    <w:rsid w:val="3CF25AF7"/>
    <w:rsid w:val="3E5F0F6A"/>
    <w:rsid w:val="3EC65B4F"/>
    <w:rsid w:val="3EFC2C5D"/>
    <w:rsid w:val="3F5E4797"/>
    <w:rsid w:val="408A077E"/>
    <w:rsid w:val="41551908"/>
    <w:rsid w:val="41A31ADD"/>
    <w:rsid w:val="421B789E"/>
    <w:rsid w:val="42EB101F"/>
    <w:rsid w:val="42F26851"/>
    <w:rsid w:val="43E67FE7"/>
    <w:rsid w:val="44310982"/>
    <w:rsid w:val="44A4522B"/>
    <w:rsid w:val="452D3B70"/>
    <w:rsid w:val="458610A1"/>
    <w:rsid w:val="461B04A5"/>
    <w:rsid w:val="464E5895"/>
    <w:rsid w:val="46F93803"/>
    <w:rsid w:val="477D7ED7"/>
    <w:rsid w:val="48BB1D99"/>
    <w:rsid w:val="48D81F1C"/>
    <w:rsid w:val="4A052AB9"/>
    <w:rsid w:val="4AA420DB"/>
    <w:rsid w:val="4B7C7A78"/>
    <w:rsid w:val="4C405568"/>
    <w:rsid w:val="4C771DBC"/>
    <w:rsid w:val="4C7F3F66"/>
    <w:rsid w:val="4C9A3174"/>
    <w:rsid w:val="4C9D15DC"/>
    <w:rsid w:val="4CDD7C2A"/>
    <w:rsid w:val="4D0D4BFA"/>
    <w:rsid w:val="4D971D5B"/>
    <w:rsid w:val="4DA07254"/>
    <w:rsid w:val="4DB62E55"/>
    <w:rsid w:val="4E1C2556"/>
    <w:rsid w:val="4E1F7810"/>
    <w:rsid w:val="4F9F68AD"/>
    <w:rsid w:val="500F5C67"/>
    <w:rsid w:val="5067585C"/>
    <w:rsid w:val="51300EC8"/>
    <w:rsid w:val="51BE68A7"/>
    <w:rsid w:val="51C94C21"/>
    <w:rsid w:val="523813D8"/>
    <w:rsid w:val="536634F1"/>
    <w:rsid w:val="54722B7A"/>
    <w:rsid w:val="548A0F06"/>
    <w:rsid w:val="554219EC"/>
    <w:rsid w:val="55AB1FAE"/>
    <w:rsid w:val="56094F2A"/>
    <w:rsid w:val="56222B52"/>
    <w:rsid w:val="579D6934"/>
    <w:rsid w:val="58131D55"/>
    <w:rsid w:val="58777496"/>
    <w:rsid w:val="58A028BF"/>
    <w:rsid w:val="58B8789D"/>
    <w:rsid w:val="58C31B70"/>
    <w:rsid w:val="596D4A2C"/>
    <w:rsid w:val="59701E26"/>
    <w:rsid w:val="5988716F"/>
    <w:rsid w:val="59E309D2"/>
    <w:rsid w:val="5A921C7B"/>
    <w:rsid w:val="5B4812AC"/>
    <w:rsid w:val="5B6C3B0B"/>
    <w:rsid w:val="5CB62246"/>
    <w:rsid w:val="5D3E7289"/>
    <w:rsid w:val="5D5C1EE6"/>
    <w:rsid w:val="5D7E2D63"/>
    <w:rsid w:val="5DBA0DD1"/>
    <w:rsid w:val="5E371164"/>
    <w:rsid w:val="5E417DB0"/>
    <w:rsid w:val="5E457D25"/>
    <w:rsid w:val="5F047C1E"/>
    <w:rsid w:val="5F8D65FE"/>
    <w:rsid w:val="60647840"/>
    <w:rsid w:val="614E5143"/>
    <w:rsid w:val="617540BB"/>
    <w:rsid w:val="61AD00BB"/>
    <w:rsid w:val="620A2DD2"/>
    <w:rsid w:val="62253210"/>
    <w:rsid w:val="6347360D"/>
    <w:rsid w:val="636E5628"/>
    <w:rsid w:val="63B523A0"/>
    <w:rsid w:val="63C27722"/>
    <w:rsid w:val="63CE5BCA"/>
    <w:rsid w:val="648A0240"/>
    <w:rsid w:val="64D27A50"/>
    <w:rsid w:val="658D32AB"/>
    <w:rsid w:val="659A5414"/>
    <w:rsid w:val="66334DAD"/>
    <w:rsid w:val="671E1113"/>
    <w:rsid w:val="69472BA3"/>
    <w:rsid w:val="698711F2"/>
    <w:rsid w:val="69F753E9"/>
    <w:rsid w:val="6A0665BA"/>
    <w:rsid w:val="6A6136E2"/>
    <w:rsid w:val="6A9F7786"/>
    <w:rsid w:val="6ACA3A8C"/>
    <w:rsid w:val="6C3118E9"/>
    <w:rsid w:val="6CB71DEE"/>
    <w:rsid w:val="6CFD1468"/>
    <w:rsid w:val="6D1946ED"/>
    <w:rsid w:val="6D2B74AA"/>
    <w:rsid w:val="6D556383"/>
    <w:rsid w:val="6DA325EB"/>
    <w:rsid w:val="6DB70237"/>
    <w:rsid w:val="6E2C2368"/>
    <w:rsid w:val="6F490CF7"/>
    <w:rsid w:val="6F902197"/>
    <w:rsid w:val="6FB82B93"/>
    <w:rsid w:val="7026010C"/>
    <w:rsid w:val="70616401"/>
    <w:rsid w:val="70927019"/>
    <w:rsid w:val="70AF4319"/>
    <w:rsid w:val="72205DB4"/>
    <w:rsid w:val="72BF19FC"/>
    <w:rsid w:val="72DC01FB"/>
    <w:rsid w:val="73306456"/>
    <w:rsid w:val="741B228B"/>
    <w:rsid w:val="744246C9"/>
    <w:rsid w:val="74A94C32"/>
    <w:rsid w:val="75383CE8"/>
    <w:rsid w:val="755C1784"/>
    <w:rsid w:val="789165C4"/>
    <w:rsid w:val="78A771BA"/>
    <w:rsid w:val="790A1A85"/>
    <w:rsid w:val="791B3704"/>
    <w:rsid w:val="799022FC"/>
    <w:rsid w:val="79C23DD0"/>
    <w:rsid w:val="79C337E9"/>
    <w:rsid w:val="7A646383"/>
    <w:rsid w:val="7A796F16"/>
    <w:rsid w:val="7A971F63"/>
    <w:rsid w:val="7B4729C1"/>
    <w:rsid w:val="7B893F18"/>
    <w:rsid w:val="7BDB744B"/>
    <w:rsid w:val="7BEE3352"/>
    <w:rsid w:val="7D1666BD"/>
    <w:rsid w:val="7D4E75F6"/>
    <w:rsid w:val="7D627822"/>
    <w:rsid w:val="7DE33FE7"/>
    <w:rsid w:val="7DEB5D9B"/>
    <w:rsid w:val="7E9E4BBC"/>
    <w:rsid w:val="7EF44B03"/>
    <w:rsid w:val="7F272E03"/>
    <w:rsid w:val="7F810496"/>
    <w:rsid w:val="7FAD7F17"/>
    <w:rsid w:val="7FEE1B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Balloon Text"/>
    <w:basedOn w:val="1"/>
    <w:link w:val="19"/>
    <w:semiHidden/>
    <w:unhideWhenUsed/>
    <w:qFormat/>
    <w:uiPriority w:val="99"/>
    <w:rPr>
      <w:sz w:val="18"/>
      <w:szCs w:val="18"/>
    </w:rPr>
  </w:style>
  <w:style w:type="paragraph" w:styleId="4">
    <w:name w:val="footer"/>
    <w:basedOn w:val="1"/>
    <w:link w:val="16"/>
    <w:unhideWhenUsed/>
    <w:qFormat/>
    <w:uiPriority w:val="99"/>
    <w:pPr>
      <w:tabs>
        <w:tab w:val="center" w:pos="4153"/>
        <w:tab w:val="right" w:pos="8306"/>
      </w:tabs>
      <w:snapToGrid w:val="0"/>
      <w:jc w:val="left"/>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18"/>
    <w:qFormat/>
    <w:uiPriority w:val="99"/>
    <w:pPr>
      <w:snapToGrid w:val="0"/>
      <w:jc w:val="left"/>
    </w:pPr>
    <w:rPr>
      <w:rFonts w:ascii="Calibri" w:hAnsi="Calibri" w:eastAsia="宋体" w:cs="Times New Roman"/>
      <w:sz w:val="18"/>
      <w:szCs w:val="24"/>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u w:val="none"/>
      <w:lang w:val="en-US" w:eastAsia="zh-CN" w:bidi="ar"/>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rPr>
  </w:style>
  <w:style w:type="character" w:styleId="12">
    <w:name w:val="FollowedHyperlink"/>
    <w:basedOn w:val="10"/>
    <w:semiHidden/>
    <w:unhideWhenUsed/>
    <w:qFormat/>
    <w:uiPriority w:val="99"/>
    <w:rPr>
      <w:color w:val="000000"/>
      <w:u w:val="none"/>
    </w:rPr>
  </w:style>
  <w:style w:type="character" w:styleId="13">
    <w:name w:val="Emphasis"/>
    <w:basedOn w:val="10"/>
    <w:qFormat/>
    <w:uiPriority w:val="20"/>
  </w:style>
  <w:style w:type="character" w:styleId="14">
    <w:name w:val="Hyperlink"/>
    <w:basedOn w:val="10"/>
    <w:semiHidden/>
    <w:unhideWhenUsed/>
    <w:qFormat/>
    <w:uiPriority w:val="99"/>
    <w:rPr>
      <w:color w:val="000000"/>
      <w:u w:val="none"/>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paragraph" w:styleId="17">
    <w:name w:val="List Paragraph"/>
    <w:basedOn w:val="1"/>
    <w:qFormat/>
    <w:uiPriority w:val="34"/>
    <w:pPr>
      <w:ind w:firstLine="420" w:firstLineChars="200"/>
    </w:pPr>
    <w:rPr>
      <w:rFonts w:ascii="Calibri" w:hAnsi="Calibri" w:eastAsia="宋体" w:cs="Times New Roman"/>
      <w:szCs w:val="21"/>
    </w:rPr>
  </w:style>
  <w:style w:type="character" w:customStyle="1" w:styleId="18">
    <w:name w:val="脚注文本 Char"/>
    <w:basedOn w:val="10"/>
    <w:link w:val="6"/>
    <w:qFormat/>
    <w:uiPriority w:val="99"/>
    <w:rPr>
      <w:rFonts w:ascii="Calibri" w:hAnsi="Calibri" w:eastAsia="宋体" w:cs="Times New Roman"/>
      <w:sz w:val="18"/>
      <w:szCs w:val="24"/>
    </w:rPr>
  </w:style>
  <w:style w:type="character" w:customStyle="1" w:styleId="19">
    <w:name w:val="批注框文本 Char"/>
    <w:basedOn w:val="10"/>
    <w:link w:val="3"/>
    <w:semiHidden/>
    <w:qFormat/>
    <w:uiPriority w:val="99"/>
    <w:rPr>
      <w:sz w:val="18"/>
      <w:szCs w:val="18"/>
    </w:rPr>
  </w:style>
  <w:style w:type="paragraph" w:customStyle="1" w:styleId="20">
    <w:name w:val="Table Paragraph"/>
    <w:qFormat/>
    <w:uiPriority w:val="1"/>
    <w:pPr>
      <w:widowControl w:val="0"/>
      <w:autoSpaceDE w:val="0"/>
      <w:autoSpaceDN w:val="0"/>
      <w:spacing w:before="18"/>
      <w:ind w:left="15"/>
    </w:pPr>
    <w:rPr>
      <w:rFonts w:ascii="宋体" w:hAnsi="宋体" w:eastAsia="宋体" w:cs="宋体"/>
      <w:kern w:val="0"/>
      <w:sz w:val="22"/>
      <w:szCs w:val="22"/>
      <w:lang w:val="zh-CN" w:eastAsia="zh-CN" w:bidi="zh-CN"/>
    </w:rPr>
  </w:style>
  <w:style w:type="paragraph" w:customStyle="1" w:styleId="21">
    <w:name w:val="表格"/>
    <w:basedOn w:val="1"/>
    <w:qFormat/>
    <w:uiPriority w:val="0"/>
    <w:pPr>
      <w:spacing w:line="400" w:lineRule="exact"/>
    </w:pPr>
    <w:rPr>
      <w:rFonts w:ascii="Times New Roman" w:hAnsi="Times New Roman" w:eastAsia="宋体" w:cs="Times New Roman"/>
      <w:sz w:val="24"/>
      <w:szCs w:val="24"/>
    </w:rPr>
  </w:style>
  <w:style w:type="table" w:customStyle="1" w:styleId="22">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23">
    <w:name w:val="layui-this"/>
    <w:basedOn w:val="10"/>
    <w:qFormat/>
    <w:uiPriority w:val="0"/>
    <w:rPr>
      <w:bdr w:val="single" w:color="EEEEEE" w:sz="6" w:space="0"/>
      <w:shd w:val="clear" w:fill="FFFFFF"/>
    </w:rPr>
  </w:style>
  <w:style w:type="character" w:customStyle="1" w:styleId="24">
    <w:name w:val="first-child"/>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jpeg"/><Relationship Id="rId17" Type="http://schemas.openxmlformats.org/officeDocument/2006/relationships/image" Target="media/image14.jpeg"/><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9DA4-6372-49CB-A3EF-22A085DDB470}">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18</Pages>
  <Words>597</Words>
  <Characters>607</Characters>
  <Lines>14</Lines>
  <Paragraphs>4</Paragraphs>
  <TotalTime>1</TotalTime>
  <ScaleCrop>false</ScaleCrop>
  <LinksUpToDate>false</LinksUpToDate>
  <CharactersWithSpaces>607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2019-11-06T06:57:00Z</dcterms:created>
  <dc:creator>冯益彬</dc:creator>
  <cp:lastModifiedBy>宗世琪</cp:lastModifiedBy>
  <cp:lastPrinted>2020-07-14T02:20:00Z</cp:lastPrinted>
  <dcterms:modified xsi:type="dcterms:W3CDTF">2025-10-15T09:41:59Z</dcterms:modified>
  <cp:revision>146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FB1E8EDA35ED48BD8C6A13AF09A084E3_13</vt:lpwstr>
  </property>
  <property fmtid="{D5CDD505-2E9C-101B-9397-08002B2CF9AE}" pid="4" name="KSOTemplateDocerSaveRecord">
    <vt:lpwstr>eyJoZGlkIjoiNTJiZWMyOTU2ODUwMDU3OWU3YmE0YzAwNzcwNzRiZGUiLCJ1c2VySWQiOiIyNTI5NjcwODUifQ==</vt:lpwstr>
  </property>
</Properties>
</file>