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85300" w14:textId="77777777" w:rsidR="00FE1433" w:rsidRPr="00FE1433" w:rsidRDefault="00FC20CD" w:rsidP="00FE1433">
      <w:pPr>
        <w:ind w:firstLineChars="400" w:firstLine="1767"/>
        <w:rPr>
          <w:rFonts w:ascii="宋体" w:eastAsia="宋体" w:hAnsi="宋体"/>
          <w:b/>
          <w:bCs/>
          <w:sz w:val="44"/>
          <w:szCs w:val="44"/>
        </w:rPr>
      </w:pPr>
      <w:r w:rsidRPr="00FE1433">
        <w:rPr>
          <w:rFonts w:ascii="宋体" w:eastAsia="宋体" w:hAnsi="宋体" w:hint="eastAsia"/>
          <w:b/>
          <w:bCs/>
          <w:sz w:val="44"/>
          <w:szCs w:val="44"/>
        </w:rPr>
        <w:t>南方医科大学第五附属医院</w:t>
      </w:r>
    </w:p>
    <w:p w14:paraId="772965E0" w14:textId="5B1CE2EE" w:rsidR="004E72B2" w:rsidRPr="00FE1433" w:rsidRDefault="00FC20CD" w:rsidP="00F817C6">
      <w:pPr>
        <w:ind w:firstLineChars="500" w:firstLine="2209"/>
        <w:rPr>
          <w:sz w:val="44"/>
          <w:szCs w:val="44"/>
        </w:rPr>
      </w:pPr>
      <w:r w:rsidRPr="00FE1433">
        <w:rPr>
          <w:rFonts w:ascii="宋体" w:eastAsia="宋体" w:hAnsi="宋体" w:hint="eastAsia"/>
          <w:b/>
          <w:bCs/>
          <w:sz w:val="44"/>
          <w:szCs w:val="44"/>
        </w:rPr>
        <w:t>保洁服务基本</w:t>
      </w:r>
      <w:r w:rsidR="00F817C6">
        <w:rPr>
          <w:rFonts w:ascii="宋体" w:eastAsia="宋体" w:hAnsi="宋体" w:hint="eastAsia"/>
          <w:b/>
          <w:bCs/>
          <w:sz w:val="44"/>
          <w:szCs w:val="44"/>
        </w:rPr>
        <w:t>需求</w:t>
      </w:r>
      <w:r w:rsidRPr="00FE1433">
        <w:rPr>
          <w:rFonts w:ascii="宋体" w:eastAsia="宋体" w:hAnsi="宋体" w:hint="eastAsia"/>
          <w:b/>
          <w:bCs/>
          <w:sz w:val="44"/>
          <w:szCs w:val="44"/>
        </w:rPr>
        <w:t>情况</w:t>
      </w:r>
    </w:p>
    <w:p w14:paraId="05F53771" w14:textId="77777777" w:rsidR="00FC20CD" w:rsidRPr="00F817C6" w:rsidRDefault="00FC20CD" w:rsidP="00FC20CD">
      <w:bookmarkStart w:id="0" w:name="_GoBack"/>
      <w:bookmarkEnd w:id="0"/>
    </w:p>
    <w:p w14:paraId="03E6EA11" w14:textId="0FD88D28" w:rsidR="00FC20CD" w:rsidRPr="00FE1433" w:rsidRDefault="00FC20CD" w:rsidP="00FE1433">
      <w:pPr>
        <w:pStyle w:val="a6"/>
        <w:numPr>
          <w:ilvl w:val="0"/>
          <w:numId w:val="4"/>
        </w:numPr>
        <w:rPr>
          <w:rFonts w:ascii="黑体" w:eastAsia="黑体" w:hAnsi="黑体"/>
          <w:b/>
          <w:bCs/>
          <w:sz w:val="32"/>
          <w:szCs w:val="32"/>
        </w:rPr>
      </w:pPr>
      <w:r w:rsidRPr="00FE1433">
        <w:rPr>
          <w:rFonts w:ascii="黑体" w:eastAsia="黑体" w:hAnsi="黑体" w:hint="eastAsia"/>
          <w:b/>
          <w:bCs/>
          <w:sz w:val="32"/>
          <w:szCs w:val="32"/>
        </w:rPr>
        <w:t>医院基本情况</w:t>
      </w:r>
    </w:p>
    <w:p w14:paraId="59A2FBA1" w14:textId="7C1626EF" w:rsidR="00FC20CD" w:rsidRPr="00FE1433" w:rsidRDefault="00FC20CD" w:rsidP="00FC20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433">
        <w:rPr>
          <w:rFonts w:ascii="仿宋_GB2312" w:eastAsia="仿宋_GB2312" w:hint="eastAsia"/>
          <w:sz w:val="32"/>
          <w:szCs w:val="32"/>
        </w:rPr>
        <w:t>医院基本情况（公共区域、业务用房面积、绿化面积）: 总面积约20.3万平方米，其中业务用房总面积130135平方米，包括医技楼24374平方米、外科楼14957平方米、内科楼14871平方米、妇儿楼14828平方米、连</w:t>
      </w:r>
      <w:proofErr w:type="gramStart"/>
      <w:r w:rsidRPr="00FE1433">
        <w:rPr>
          <w:rFonts w:ascii="仿宋_GB2312" w:eastAsia="仿宋_GB2312" w:hint="eastAsia"/>
          <w:sz w:val="32"/>
          <w:szCs w:val="32"/>
        </w:rPr>
        <w:t>廊面积</w:t>
      </w:r>
      <w:proofErr w:type="gramEnd"/>
      <w:r w:rsidRPr="00FE1433">
        <w:rPr>
          <w:rFonts w:ascii="仿宋_GB2312" w:eastAsia="仿宋_GB2312" w:hint="eastAsia"/>
          <w:sz w:val="32"/>
          <w:szCs w:val="32"/>
        </w:rPr>
        <w:t>2796平方米、后勤</w:t>
      </w:r>
      <w:proofErr w:type="gramStart"/>
      <w:r w:rsidRPr="00FE1433">
        <w:rPr>
          <w:rFonts w:ascii="仿宋_GB2312" w:eastAsia="仿宋_GB2312" w:hint="eastAsia"/>
          <w:sz w:val="32"/>
          <w:szCs w:val="32"/>
        </w:rPr>
        <w:t>营养楼</w:t>
      </w:r>
      <w:proofErr w:type="gramEnd"/>
      <w:r w:rsidRPr="00FE1433">
        <w:rPr>
          <w:rFonts w:ascii="仿宋_GB2312" w:eastAsia="仿宋_GB2312" w:hint="eastAsia"/>
          <w:sz w:val="32"/>
          <w:szCs w:val="32"/>
        </w:rPr>
        <w:t>2252平方米、</w:t>
      </w:r>
      <w:proofErr w:type="gramStart"/>
      <w:r w:rsidRPr="00FE1433">
        <w:rPr>
          <w:rFonts w:ascii="仿宋_GB2312" w:eastAsia="仿宋_GB2312" w:hint="eastAsia"/>
          <w:sz w:val="32"/>
          <w:szCs w:val="32"/>
        </w:rPr>
        <w:t>云星楼</w:t>
      </w:r>
      <w:proofErr w:type="gramEnd"/>
      <w:r w:rsidRPr="00FE1433">
        <w:rPr>
          <w:rFonts w:ascii="仿宋_GB2312" w:eastAsia="仿宋_GB2312" w:hint="eastAsia"/>
          <w:sz w:val="32"/>
          <w:szCs w:val="32"/>
        </w:rPr>
        <w:t>3866平方米、核医学楼2638平方米、</w:t>
      </w:r>
      <w:proofErr w:type="gramStart"/>
      <w:r w:rsidRPr="00FE1433">
        <w:rPr>
          <w:rFonts w:ascii="仿宋_GB2312" w:eastAsia="仿宋_GB2312" w:hint="eastAsia"/>
          <w:sz w:val="32"/>
          <w:szCs w:val="32"/>
        </w:rPr>
        <w:t>感染楼</w:t>
      </w:r>
      <w:proofErr w:type="gramEnd"/>
      <w:r w:rsidRPr="00FE1433">
        <w:rPr>
          <w:rFonts w:ascii="仿宋_GB2312" w:eastAsia="仿宋_GB2312" w:hint="eastAsia"/>
          <w:sz w:val="32"/>
          <w:szCs w:val="32"/>
        </w:rPr>
        <w:t>3239平方米、门诊楼46314平方米；公共区域面积约35681平方米(道路、停车场、球场、公交车站、急诊门口广场)；绿化面积约37087平方。</w:t>
      </w:r>
    </w:p>
    <w:p w14:paraId="4E10CA65" w14:textId="24AED682" w:rsidR="00FC20CD" w:rsidRPr="00FE1433" w:rsidRDefault="00FE1433" w:rsidP="00FE1433">
      <w:pPr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二、</w:t>
      </w:r>
      <w:r w:rsidR="00FC20CD" w:rsidRPr="00FE1433">
        <w:rPr>
          <w:rFonts w:ascii="黑体" w:eastAsia="黑体" w:hAnsi="黑体"/>
          <w:b/>
          <w:color w:val="000000"/>
          <w:sz w:val="32"/>
          <w:szCs w:val="32"/>
        </w:rPr>
        <w:t>保洁服务内容</w:t>
      </w:r>
    </w:p>
    <w:p w14:paraId="52006CD9" w14:textId="626809B3" w:rsidR="00FC20CD" w:rsidRPr="00FE1433" w:rsidRDefault="00FC20CD" w:rsidP="00FE143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433">
        <w:rPr>
          <w:rFonts w:ascii="仿宋_GB2312" w:eastAsia="仿宋_GB2312"/>
          <w:sz w:val="32"/>
          <w:szCs w:val="32"/>
        </w:rPr>
        <w:t>卫生清洁、PVC地板打蜡、清洁开荒</w:t>
      </w:r>
      <w:r w:rsidR="00FE1433" w:rsidRPr="00FE1433">
        <w:rPr>
          <w:rFonts w:ascii="仿宋_GB2312" w:eastAsia="仿宋_GB2312" w:hint="eastAsia"/>
          <w:sz w:val="32"/>
          <w:szCs w:val="32"/>
        </w:rPr>
        <w:t>、</w:t>
      </w:r>
      <w:r w:rsidRPr="00FE1433">
        <w:rPr>
          <w:rFonts w:ascii="仿宋_GB2312" w:eastAsia="仿宋_GB2312"/>
          <w:sz w:val="32"/>
          <w:szCs w:val="32"/>
        </w:rPr>
        <w:t>除四害</w:t>
      </w:r>
      <w:r w:rsidR="007617FD" w:rsidRPr="00FE1433">
        <w:rPr>
          <w:rFonts w:ascii="仿宋_GB2312" w:eastAsia="仿宋_GB2312" w:hint="eastAsia"/>
          <w:sz w:val="32"/>
          <w:szCs w:val="32"/>
        </w:rPr>
        <w:t>、绿化</w:t>
      </w:r>
      <w:r w:rsidR="00B727EB" w:rsidRPr="00FE1433">
        <w:rPr>
          <w:rFonts w:ascii="仿宋_GB2312" w:eastAsia="仿宋_GB2312" w:hint="eastAsia"/>
          <w:sz w:val="32"/>
          <w:szCs w:val="32"/>
        </w:rPr>
        <w:t>养护</w:t>
      </w:r>
      <w:r w:rsidRPr="00FE1433">
        <w:rPr>
          <w:rFonts w:ascii="仿宋_GB2312" w:eastAsia="仿宋_GB2312"/>
          <w:sz w:val="32"/>
          <w:szCs w:val="32"/>
        </w:rPr>
        <w:t>等服务</w:t>
      </w:r>
      <w:r w:rsidR="007617FD" w:rsidRPr="00FE1433">
        <w:rPr>
          <w:rFonts w:ascii="仿宋_GB2312" w:eastAsia="仿宋_GB2312" w:hint="eastAsia"/>
          <w:sz w:val="32"/>
          <w:szCs w:val="32"/>
        </w:rPr>
        <w:t>。</w:t>
      </w:r>
    </w:p>
    <w:p w14:paraId="1E489F70" w14:textId="2DB954C6" w:rsidR="007617FD" w:rsidRPr="00FE1433" w:rsidRDefault="007617FD" w:rsidP="00FE1433">
      <w:pPr>
        <w:pStyle w:val="a6"/>
        <w:numPr>
          <w:ilvl w:val="0"/>
          <w:numId w:val="5"/>
        </w:numPr>
        <w:rPr>
          <w:rFonts w:ascii="黑体" w:eastAsia="黑体" w:hAnsi="黑体"/>
          <w:b/>
          <w:bCs/>
          <w:sz w:val="32"/>
          <w:szCs w:val="32"/>
        </w:rPr>
      </w:pPr>
      <w:r w:rsidRPr="00FE1433">
        <w:rPr>
          <w:rFonts w:ascii="黑体" w:eastAsia="黑体" w:hAnsi="黑体" w:hint="eastAsia"/>
          <w:b/>
          <w:bCs/>
          <w:sz w:val="32"/>
          <w:szCs w:val="32"/>
        </w:rPr>
        <w:t>服务范围</w:t>
      </w:r>
    </w:p>
    <w:p w14:paraId="4470C619" w14:textId="4EE3A33B" w:rsidR="007617FD" w:rsidRPr="00FE1433" w:rsidRDefault="00FE1433" w:rsidP="00FE143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E1433">
        <w:rPr>
          <w:rFonts w:ascii="仿宋_GB2312" w:eastAsia="仿宋_GB2312" w:hint="eastAsia"/>
          <w:b/>
          <w:bCs/>
          <w:sz w:val="32"/>
          <w:szCs w:val="32"/>
        </w:rPr>
        <w:t>1.</w:t>
      </w:r>
      <w:r w:rsidR="00B727EB" w:rsidRPr="00FE1433">
        <w:rPr>
          <w:rFonts w:ascii="仿宋_GB2312" w:eastAsia="仿宋_GB2312" w:hint="eastAsia"/>
          <w:b/>
          <w:bCs/>
          <w:sz w:val="32"/>
          <w:szCs w:val="32"/>
        </w:rPr>
        <w:t>基本内容：</w:t>
      </w:r>
      <w:r w:rsidR="007617FD" w:rsidRPr="00FE1433">
        <w:rPr>
          <w:rFonts w:ascii="仿宋_GB2312" w:eastAsia="仿宋_GB2312"/>
          <w:sz w:val="32"/>
          <w:szCs w:val="32"/>
        </w:rPr>
        <w:t>门急诊楼1-5层、医技楼1-6层、</w:t>
      </w:r>
      <w:proofErr w:type="gramStart"/>
      <w:r w:rsidR="007617FD" w:rsidRPr="00FE1433">
        <w:rPr>
          <w:rFonts w:ascii="仿宋_GB2312" w:eastAsia="仿宋_GB2312"/>
          <w:sz w:val="32"/>
          <w:szCs w:val="32"/>
        </w:rPr>
        <w:t>云星楼</w:t>
      </w:r>
      <w:proofErr w:type="gramEnd"/>
      <w:r w:rsidR="007617FD" w:rsidRPr="00FE1433">
        <w:rPr>
          <w:rFonts w:ascii="仿宋_GB2312" w:eastAsia="仿宋_GB2312"/>
          <w:sz w:val="32"/>
          <w:szCs w:val="32"/>
        </w:rPr>
        <w:t>1-4楼、外科楼、内科楼、妇儿楼住院楼1-8层、</w:t>
      </w:r>
      <w:proofErr w:type="gramStart"/>
      <w:r w:rsidR="007617FD" w:rsidRPr="00FE1433">
        <w:rPr>
          <w:rFonts w:ascii="仿宋_GB2312" w:eastAsia="仿宋_GB2312"/>
          <w:sz w:val="32"/>
          <w:szCs w:val="32"/>
        </w:rPr>
        <w:t>云星楼</w:t>
      </w:r>
      <w:proofErr w:type="gramEnd"/>
      <w:r w:rsidR="007617FD" w:rsidRPr="00FE1433">
        <w:rPr>
          <w:rFonts w:ascii="仿宋_GB2312" w:eastAsia="仿宋_GB2312"/>
          <w:sz w:val="32"/>
          <w:szCs w:val="32"/>
        </w:rPr>
        <w:t>1-4层、核医学地下1层-3层、</w:t>
      </w:r>
      <w:r w:rsidR="00B727EB" w:rsidRPr="00FE1433">
        <w:rPr>
          <w:rFonts w:ascii="仿宋_GB2312" w:eastAsia="仿宋_GB2312" w:hint="eastAsia"/>
          <w:sz w:val="32"/>
          <w:szCs w:val="32"/>
        </w:rPr>
        <w:t>门诊楼1-12层、门诊楼地下功能房、</w:t>
      </w:r>
      <w:proofErr w:type="gramStart"/>
      <w:r w:rsidR="007617FD" w:rsidRPr="00FE1433">
        <w:rPr>
          <w:rFonts w:ascii="仿宋_GB2312" w:eastAsia="仿宋_GB2312"/>
          <w:sz w:val="32"/>
          <w:szCs w:val="32"/>
        </w:rPr>
        <w:t>感染楼</w:t>
      </w:r>
      <w:proofErr w:type="gramEnd"/>
      <w:r w:rsidR="007617FD" w:rsidRPr="00FE1433">
        <w:rPr>
          <w:rFonts w:ascii="仿宋_GB2312" w:eastAsia="仿宋_GB2312"/>
          <w:sz w:val="32"/>
          <w:szCs w:val="32"/>
        </w:rPr>
        <w:t>1-3层、</w:t>
      </w:r>
      <w:proofErr w:type="gramStart"/>
      <w:r w:rsidR="007617FD" w:rsidRPr="00FE1433">
        <w:rPr>
          <w:rFonts w:ascii="仿宋_GB2312" w:eastAsia="仿宋_GB2312"/>
          <w:sz w:val="32"/>
          <w:szCs w:val="32"/>
        </w:rPr>
        <w:t>营养楼</w:t>
      </w:r>
      <w:proofErr w:type="gramEnd"/>
      <w:r w:rsidR="00B727EB" w:rsidRPr="00FE1433">
        <w:rPr>
          <w:rFonts w:ascii="仿宋_GB2312" w:eastAsia="仿宋_GB2312" w:hint="eastAsia"/>
          <w:sz w:val="32"/>
          <w:szCs w:val="32"/>
        </w:rPr>
        <w:t>楼梯与走廊</w:t>
      </w:r>
      <w:r w:rsidR="007617FD" w:rsidRPr="00FE1433">
        <w:rPr>
          <w:rFonts w:ascii="仿宋_GB2312" w:eastAsia="仿宋_GB2312"/>
          <w:sz w:val="32"/>
          <w:szCs w:val="32"/>
        </w:rPr>
        <w:t>、</w:t>
      </w:r>
      <w:proofErr w:type="gramStart"/>
      <w:r w:rsidR="007617FD" w:rsidRPr="00FE1433">
        <w:rPr>
          <w:rFonts w:ascii="仿宋_GB2312" w:eastAsia="仿宋_GB2312"/>
          <w:sz w:val="32"/>
          <w:szCs w:val="32"/>
        </w:rPr>
        <w:t>后勤楼</w:t>
      </w:r>
      <w:proofErr w:type="gramEnd"/>
      <w:r w:rsidR="007617FD" w:rsidRPr="00FE1433">
        <w:rPr>
          <w:rFonts w:ascii="仿宋_GB2312" w:eastAsia="仿宋_GB2312"/>
          <w:sz w:val="32"/>
          <w:szCs w:val="32"/>
        </w:rPr>
        <w:t>1-2层、职工之家、实验动物房、</w:t>
      </w:r>
      <w:r w:rsidR="00B727EB" w:rsidRPr="00FE1433">
        <w:rPr>
          <w:rFonts w:ascii="仿宋_GB2312" w:eastAsia="仿宋_GB2312" w:hint="eastAsia"/>
          <w:sz w:val="32"/>
          <w:szCs w:val="32"/>
        </w:rPr>
        <w:t>旧</w:t>
      </w:r>
      <w:r w:rsidR="007617FD" w:rsidRPr="00FE1433">
        <w:rPr>
          <w:rFonts w:ascii="仿宋_GB2312" w:eastAsia="仿宋_GB2312"/>
          <w:sz w:val="32"/>
          <w:szCs w:val="32"/>
        </w:rPr>
        <w:t>发热门诊、核酸板房、</w:t>
      </w:r>
      <w:r w:rsidR="007617FD" w:rsidRPr="00FE1433">
        <w:rPr>
          <w:rFonts w:ascii="仿宋_GB2312" w:eastAsia="仿宋_GB2312" w:hint="eastAsia"/>
          <w:sz w:val="32"/>
          <w:szCs w:val="32"/>
        </w:rPr>
        <w:t>医技楼</w:t>
      </w:r>
      <w:r w:rsidR="007617FD" w:rsidRPr="00FE1433">
        <w:rPr>
          <w:rFonts w:ascii="仿宋_GB2312" w:eastAsia="仿宋_GB2312"/>
          <w:sz w:val="32"/>
          <w:szCs w:val="32"/>
        </w:rPr>
        <w:t>地下</w:t>
      </w:r>
      <w:r w:rsidR="007617FD" w:rsidRPr="00FE1433">
        <w:rPr>
          <w:rFonts w:ascii="仿宋_GB2312" w:eastAsia="仿宋_GB2312" w:hint="eastAsia"/>
          <w:sz w:val="32"/>
          <w:szCs w:val="32"/>
        </w:rPr>
        <w:t>室</w:t>
      </w:r>
      <w:r w:rsidR="007617FD" w:rsidRPr="00FE1433">
        <w:rPr>
          <w:rFonts w:ascii="仿宋_GB2312" w:eastAsia="仿宋_GB2312"/>
          <w:sz w:val="32"/>
          <w:szCs w:val="32"/>
        </w:rPr>
        <w:t>、地下通道、院</w:t>
      </w:r>
      <w:r w:rsidR="007617FD" w:rsidRPr="00FE1433">
        <w:rPr>
          <w:rFonts w:ascii="仿宋_GB2312" w:eastAsia="仿宋_GB2312"/>
          <w:sz w:val="32"/>
          <w:szCs w:val="32"/>
        </w:rPr>
        <w:lastRenderedPageBreak/>
        <w:t>内交通道路、120停车场、核医学楼</w:t>
      </w:r>
      <w:r w:rsidR="007617FD" w:rsidRPr="00FE1433">
        <w:rPr>
          <w:rFonts w:ascii="仿宋_GB2312" w:eastAsia="仿宋_GB2312" w:hint="eastAsia"/>
          <w:sz w:val="32"/>
          <w:szCs w:val="32"/>
        </w:rPr>
        <w:t>前摩托车单车停车场</w:t>
      </w:r>
      <w:r w:rsidR="007617FD" w:rsidRPr="00FE1433">
        <w:rPr>
          <w:rFonts w:ascii="仿宋_GB2312" w:eastAsia="仿宋_GB2312"/>
          <w:sz w:val="32"/>
          <w:szCs w:val="32"/>
        </w:rPr>
        <w:t>、公共</w:t>
      </w:r>
      <w:r w:rsidR="007617FD" w:rsidRPr="00FE1433">
        <w:rPr>
          <w:rFonts w:ascii="仿宋_GB2312" w:eastAsia="仿宋_GB2312" w:hint="eastAsia"/>
          <w:sz w:val="32"/>
          <w:szCs w:val="32"/>
        </w:rPr>
        <w:t>区域</w:t>
      </w:r>
      <w:r w:rsidR="007617FD" w:rsidRPr="00FE1433">
        <w:rPr>
          <w:rFonts w:ascii="仿宋_GB2312" w:eastAsia="仿宋_GB2312"/>
          <w:sz w:val="32"/>
          <w:szCs w:val="32"/>
        </w:rPr>
        <w:t>绿化</w:t>
      </w:r>
      <w:r w:rsidR="007617FD" w:rsidRPr="00FE1433">
        <w:rPr>
          <w:rFonts w:ascii="仿宋_GB2312" w:eastAsia="仿宋_GB2312" w:hint="eastAsia"/>
          <w:sz w:val="32"/>
          <w:szCs w:val="32"/>
        </w:rPr>
        <w:t>地</w:t>
      </w:r>
      <w:r w:rsidR="007617FD" w:rsidRPr="00FE1433">
        <w:rPr>
          <w:rFonts w:ascii="仿宋_GB2312" w:eastAsia="仿宋_GB2312"/>
          <w:sz w:val="32"/>
          <w:szCs w:val="32"/>
        </w:rPr>
        <w:t>的环境卫生保洁服务，发电机房、泵房、液氧站、污水处理站、污衣暂存间，垃圾暂存间的周边卫生保洁，</w:t>
      </w:r>
      <w:r w:rsidR="007617FD" w:rsidRPr="00FE1433">
        <w:rPr>
          <w:rFonts w:ascii="仿宋_GB2312" w:eastAsia="仿宋_GB2312" w:hint="eastAsia"/>
          <w:sz w:val="32"/>
          <w:szCs w:val="32"/>
        </w:rPr>
        <w:t>草坪、绿化带修剪</w:t>
      </w:r>
      <w:r w:rsidR="00B727EB" w:rsidRPr="00FE1433">
        <w:rPr>
          <w:rFonts w:ascii="仿宋_GB2312" w:eastAsia="仿宋_GB2312" w:hint="eastAsia"/>
          <w:sz w:val="32"/>
          <w:szCs w:val="32"/>
        </w:rPr>
        <w:t>养护</w:t>
      </w:r>
      <w:r w:rsidR="00EB5605">
        <w:rPr>
          <w:rFonts w:ascii="仿宋_GB2312" w:eastAsia="仿宋_GB2312" w:hint="eastAsia"/>
          <w:sz w:val="32"/>
          <w:szCs w:val="32"/>
        </w:rPr>
        <w:t>，</w:t>
      </w:r>
      <w:r w:rsidR="007617FD" w:rsidRPr="00FE1433">
        <w:rPr>
          <w:rFonts w:ascii="仿宋_GB2312" w:eastAsia="仿宋_GB2312" w:hint="eastAsia"/>
          <w:sz w:val="32"/>
          <w:szCs w:val="32"/>
        </w:rPr>
        <w:t>2.5米以下树木修剪</w:t>
      </w:r>
      <w:r w:rsidR="00B727EB" w:rsidRPr="00FE1433">
        <w:rPr>
          <w:rFonts w:ascii="仿宋_GB2312" w:eastAsia="仿宋_GB2312" w:hint="eastAsia"/>
          <w:sz w:val="32"/>
          <w:szCs w:val="32"/>
        </w:rPr>
        <w:t>，</w:t>
      </w:r>
      <w:r w:rsidR="00EB5605">
        <w:rPr>
          <w:rFonts w:ascii="仿宋_GB2312" w:eastAsia="仿宋_GB2312" w:hint="eastAsia"/>
          <w:sz w:val="32"/>
          <w:szCs w:val="32"/>
        </w:rPr>
        <w:t>屋面、地面排水口、防蚊闸等清理，</w:t>
      </w:r>
      <w:r w:rsidR="00B727EB" w:rsidRPr="00FE1433">
        <w:rPr>
          <w:rFonts w:ascii="仿宋_GB2312" w:eastAsia="仿宋_GB2312" w:hint="eastAsia"/>
          <w:sz w:val="32"/>
          <w:szCs w:val="32"/>
        </w:rPr>
        <w:t>院区“除四害”，</w:t>
      </w:r>
      <w:r w:rsidR="007617FD" w:rsidRPr="00FE1433">
        <w:rPr>
          <w:rFonts w:ascii="仿宋_GB2312" w:eastAsia="仿宋_GB2312"/>
          <w:sz w:val="32"/>
          <w:szCs w:val="32"/>
        </w:rPr>
        <w:t>协助临床科室患者订餐，生活垃圾收集清运，科室可回收物收集称重，与广东省无害化处理中心对医疗垃圾的称重，清点污衣、洁衣，做好衣物登记、交接登记、管理等医院服务。</w:t>
      </w:r>
    </w:p>
    <w:p w14:paraId="4C28CEB6" w14:textId="369DE3CA" w:rsidR="00B727EB" w:rsidRPr="00FE1433" w:rsidRDefault="00FE1433" w:rsidP="00FE143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E1433">
        <w:rPr>
          <w:rFonts w:ascii="仿宋_GB2312" w:eastAsia="仿宋_GB2312" w:hint="eastAsia"/>
          <w:b/>
          <w:bCs/>
          <w:sz w:val="32"/>
          <w:szCs w:val="32"/>
        </w:rPr>
        <w:t>2.</w:t>
      </w:r>
      <w:r w:rsidR="007617FD" w:rsidRPr="00FE1433">
        <w:rPr>
          <w:rFonts w:ascii="仿宋_GB2312" w:eastAsia="仿宋_GB2312"/>
          <w:b/>
          <w:bCs/>
          <w:sz w:val="32"/>
          <w:szCs w:val="32"/>
        </w:rPr>
        <w:t>特殊科室：</w:t>
      </w:r>
      <w:r w:rsidR="007617FD" w:rsidRPr="00FE1433">
        <w:rPr>
          <w:rFonts w:ascii="仿宋_GB2312" w:eastAsia="仿宋_GB2312"/>
          <w:sz w:val="32"/>
          <w:szCs w:val="32"/>
        </w:rPr>
        <w:t>发热门诊、供应室、手术室、产房、重症医学科、NICU、PICU、血液净</w:t>
      </w:r>
    </w:p>
    <w:p w14:paraId="34A7E543" w14:textId="79DA70DD" w:rsidR="007617FD" w:rsidRPr="00FE1433" w:rsidRDefault="007617FD" w:rsidP="00B727EB">
      <w:pPr>
        <w:rPr>
          <w:color w:val="000000"/>
          <w:sz w:val="32"/>
          <w:szCs w:val="32"/>
        </w:rPr>
      </w:pPr>
      <w:r w:rsidRPr="00FE1433">
        <w:rPr>
          <w:rFonts w:ascii="仿宋_GB2312" w:eastAsia="仿宋_GB2312"/>
          <w:sz w:val="32"/>
          <w:szCs w:val="32"/>
        </w:rPr>
        <w:t>化中心、呼吸内科RICU、神经内科NICU、心血管内科一区CCU、神经外科ICU、心血管内科二区CCU、介入室等）服务范围按科室要求。</w:t>
      </w:r>
    </w:p>
    <w:p w14:paraId="1D8D9F8F" w14:textId="4F9C0654" w:rsidR="00B727EB" w:rsidRPr="00FE1433" w:rsidRDefault="00A4398C" w:rsidP="00FE1433">
      <w:pPr>
        <w:pStyle w:val="a6"/>
        <w:numPr>
          <w:ilvl w:val="0"/>
          <w:numId w:val="5"/>
        </w:num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FE1433">
        <w:rPr>
          <w:rFonts w:ascii="黑体" w:eastAsia="黑体" w:hAnsi="黑体" w:hint="eastAsia"/>
          <w:b/>
          <w:bCs/>
          <w:color w:val="000000"/>
          <w:sz w:val="32"/>
          <w:szCs w:val="32"/>
        </w:rPr>
        <w:t>服务人员</w:t>
      </w:r>
    </w:p>
    <w:p w14:paraId="2BC11FC0" w14:textId="56862ABD" w:rsidR="00A4398C" w:rsidRPr="00FE1433" w:rsidRDefault="00EB5605" w:rsidP="00FE14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含</w:t>
      </w:r>
      <w:r w:rsidR="00A4398C" w:rsidRPr="00FE1433">
        <w:rPr>
          <w:rFonts w:ascii="仿宋_GB2312" w:eastAsia="仿宋_GB2312" w:hint="eastAsia"/>
          <w:sz w:val="32"/>
          <w:szCs w:val="32"/>
        </w:rPr>
        <w:t>项目负责人、管理人员服务总人数约185人，每月</w:t>
      </w:r>
      <w:r w:rsidR="00A4398C" w:rsidRPr="00FE1433">
        <w:rPr>
          <w:rFonts w:ascii="仿宋_GB2312" w:eastAsia="仿宋_GB2312"/>
          <w:sz w:val="32"/>
          <w:szCs w:val="32"/>
        </w:rPr>
        <w:t>按实核定岗位</w:t>
      </w:r>
      <w:r>
        <w:rPr>
          <w:rFonts w:ascii="仿宋_GB2312" w:eastAsia="仿宋_GB2312"/>
          <w:sz w:val="32"/>
          <w:szCs w:val="32"/>
        </w:rPr>
        <w:t>人</w:t>
      </w:r>
      <w:r w:rsidR="00A4398C" w:rsidRPr="00FE1433">
        <w:rPr>
          <w:rFonts w:ascii="仿宋_GB2312" w:eastAsia="仿宋_GB2312"/>
          <w:sz w:val="32"/>
          <w:szCs w:val="32"/>
        </w:rPr>
        <w:t>数</w:t>
      </w:r>
      <w:r w:rsidR="00A4398C" w:rsidRPr="00FE1433">
        <w:rPr>
          <w:rFonts w:ascii="仿宋_GB2312" w:eastAsia="仿宋_GB2312" w:hint="eastAsia"/>
          <w:sz w:val="32"/>
          <w:szCs w:val="32"/>
        </w:rPr>
        <w:t>。</w:t>
      </w:r>
    </w:p>
    <w:p w14:paraId="09922951" w14:textId="171352C7" w:rsidR="00A4398C" w:rsidRPr="00FE1433" w:rsidRDefault="00FE1433" w:rsidP="00FE1433">
      <w:pPr>
        <w:ind w:firstLineChars="200" w:firstLine="643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五、</w:t>
      </w:r>
      <w:r w:rsidR="00A4398C" w:rsidRPr="00FE1433">
        <w:rPr>
          <w:rFonts w:ascii="黑体" w:eastAsia="黑体" w:hAnsi="黑体" w:hint="eastAsia"/>
          <w:b/>
          <w:bCs/>
          <w:color w:val="000000"/>
          <w:sz w:val="32"/>
          <w:szCs w:val="32"/>
        </w:rPr>
        <w:t>服务费用</w:t>
      </w:r>
    </w:p>
    <w:p w14:paraId="2A1A5D99" w14:textId="353FB955" w:rsidR="00B727EB" w:rsidRDefault="00A4398C" w:rsidP="00FE1433">
      <w:pPr>
        <w:ind w:firstLineChars="200" w:firstLine="640"/>
      </w:pPr>
      <w:r w:rsidRPr="00FE1433">
        <w:rPr>
          <w:rFonts w:ascii="仿宋_GB2312" w:eastAsia="仿宋_GB2312" w:hint="eastAsia"/>
          <w:sz w:val="32"/>
          <w:szCs w:val="32"/>
        </w:rPr>
        <w:t>服务</w:t>
      </w:r>
      <w:r w:rsidRPr="00FE1433">
        <w:rPr>
          <w:rFonts w:ascii="仿宋_GB2312" w:eastAsia="仿宋_GB2312"/>
          <w:sz w:val="32"/>
          <w:szCs w:val="32"/>
        </w:rPr>
        <w:t>期内实行</w:t>
      </w:r>
      <w:r w:rsidRPr="00FE1433">
        <w:rPr>
          <w:rFonts w:ascii="仿宋_GB2312" w:eastAsia="仿宋_GB2312" w:hint="eastAsia"/>
          <w:sz w:val="32"/>
          <w:szCs w:val="32"/>
        </w:rPr>
        <w:t>项目</w:t>
      </w:r>
      <w:r w:rsidRPr="00FE1433">
        <w:rPr>
          <w:rFonts w:ascii="仿宋_GB2312" w:eastAsia="仿宋_GB2312"/>
          <w:sz w:val="32"/>
          <w:szCs w:val="32"/>
        </w:rPr>
        <w:t>总包干价，不涉及最低工资标准及管理人员费用等要求，不能违反国家相应的法律法规。公司</w:t>
      </w:r>
      <w:proofErr w:type="gramStart"/>
      <w:r w:rsidRPr="00FE1433">
        <w:rPr>
          <w:rFonts w:ascii="仿宋_GB2312" w:eastAsia="仿宋_GB2312"/>
          <w:sz w:val="32"/>
          <w:szCs w:val="32"/>
        </w:rPr>
        <w:t>派驻场人员</w:t>
      </w:r>
      <w:proofErr w:type="gramEnd"/>
      <w:r w:rsidRPr="00FE1433">
        <w:rPr>
          <w:rFonts w:ascii="仿宋_GB2312" w:eastAsia="仿宋_GB2312" w:hint="eastAsia"/>
          <w:sz w:val="32"/>
          <w:szCs w:val="32"/>
        </w:rPr>
        <w:t>费用</w:t>
      </w:r>
      <w:r w:rsidRPr="00FE1433">
        <w:rPr>
          <w:rFonts w:ascii="仿宋_GB2312" w:eastAsia="仿宋_GB2312"/>
          <w:sz w:val="32"/>
          <w:szCs w:val="32"/>
        </w:rPr>
        <w:t>包含工资、福利、保险、服装、社保、</w:t>
      </w:r>
      <w:proofErr w:type="gramStart"/>
      <w:r w:rsidRPr="00FE1433">
        <w:rPr>
          <w:rFonts w:ascii="仿宋_GB2312" w:eastAsia="仿宋_GB2312"/>
          <w:sz w:val="32"/>
          <w:szCs w:val="32"/>
        </w:rPr>
        <w:t>医</w:t>
      </w:r>
      <w:proofErr w:type="gramEnd"/>
      <w:r w:rsidRPr="00FE1433">
        <w:rPr>
          <w:rFonts w:ascii="仿宋_GB2312" w:eastAsia="仿宋_GB2312"/>
          <w:sz w:val="32"/>
          <w:szCs w:val="32"/>
        </w:rPr>
        <w:t>保、清洁消毒剂、灭病媒生物药剂、劳保用品、防滑警示牌、防滑垫</w:t>
      </w:r>
      <w:r w:rsidR="00497FEE">
        <w:rPr>
          <w:rFonts w:ascii="仿宋_GB2312" w:eastAsia="仿宋_GB2312"/>
          <w:sz w:val="32"/>
          <w:szCs w:val="32"/>
        </w:rPr>
        <w:t>（</w:t>
      </w:r>
      <w:r w:rsidR="00497FEE" w:rsidRPr="00FE1433">
        <w:rPr>
          <w:rFonts w:ascii="仿宋_GB2312" w:eastAsia="仿宋_GB2312" w:hint="eastAsia"/>
          <w:sz w:val="32"/>
          <w:szCs w:val="32"/>
        </w:rPr>
        <w:t>公共区域连</w:t>
      </w:r>
      <w:r w:rsidR="00497FEE" w:rsidRPr="00FE1433">
        <w:rPr>
          <w:rFonts w:ascii="仿宋_GB2312" w:eastAsia="仿宋_GB2312" w:hint="eastAsia"/>
          <w:sz w:val="32"/>
          <w:szCs w:val="32"/>
        </w:rPr>
        <w:lastRenderedPageBreak/>
        <w:t>廊</w:t>
      </w:r>
      <w:r w:rsidR="00497FEE">
        <w:rPr>
          <w:rFonts w:ascii="仿宋_GB2312" w:eastAsia="仿宋_GB2312" w:hint="eastAsia"/>
          <w:sz w:val="32"/>
          <w:szCs w:val="32"/>
        </w:rPr>
        <w:t>）</w:t>
      </w:r>
      <w:r w:rsidRPr="00FE1433">
        <w:rPr>
          <w:rFonts w:ascii="仿宋_GB2312" w:eastAsia="仿宋_GB2312"/>
          <w:sz w:val="32"/>
          <w:szCs w:val="32"/>
        </w:rPr>
        <w:t>、垃圾袋（包括医疗及生活垃圾袋）</w:t>
      </w:r>
      <w:r w:rsidR="00497FEE">
        <w:rPr>
          <w:rFonts w:ascii="仿宋_GB2312" w:eastAsia="仿宋_GB2312"/>
          <w:sz w:val="32"/>
          <w:szCs w:val="32"/>
        </w:rPr>
        <w:t>、</w:t>
      </w:r>
      <w:r w:rsidRPr="00FE1433">
        <w:rPr>
          <w:rFonts w:ascii="仿宋_GB2312" w:eastAsia="仿宋_GB2312"/>
          <w:sz w:val="32"/>
          <w:szCs w:val="32"/>
        </w:rPr>
        <w:t>利器盒（全院使用塑料利器盒）、防护用品、树叶清运处理、</w:t>
      </w:r>
      <w:r w:rsidR="00FE1433" w:rsidRPr="00FE1433">
        <w:rPr>
          <w:rFonts w:ascii="仿宋_GB2312" w:eastAsia="仿宋_GB2312" w:hint="eastAsia"/>
          <w:sz w:val="32"/>
          <w:szCs w:val="32"/>
        </w:rPr>
        <w:t>公共厕所</w:t>
      </w:r>
      <w:proofErr w:type="gramStart"/>
      <w:r w:rsidR="00FE1433" w:rsidRPr="00FE1433">
        <w:rPr>
          <w:rFonts w:ascii="仿宋_GB2312" w:eastAsia="仿宋_GB2312" w:hint="eastAsia"/>
          <w:sz w:val="32"/>
          <w:szCs w:val="32"/>
        </w:rPr>
        <w:t>除臭除</w:t>
      </w:r>
      <w:proofErr w:type="gramEnd"/>
      <w:r w:rsidR="00FE1433" w:rsidRPr="00FE1433">
        <w:rPr>
          <w:rFonts w:ascii="仿宋_GB2312" w:eastAsia="仿宋_GB2312" w:hint="eastAsia"/>
          <w:sz w:val="32"/>
          <w:szCs w:val="32"/>
        </w:rPr>
        <w:t>异味</w:t>
      </w:r>
      <w:r w:rsidRPr="00FE1433">
        <w:rPr>
          <w:rFonts w:ascii="仿宋_GB2312" w:eastAsia="仿宋_GB2312"/>
          <w:sz w:val="32"/>
          <w:szCs w:val="32"/>
        </w:rPr>
        <w:t>及完成该项目所需工具、一切税费等所有费用。（注：未含洗手液、厕纸</w:t>
      </w:r>
      <w:r w:rsidR="00C909BF">
        <w:rPr>
          <w:rFonts w:ascii="仿宋_GB2312" w:eastAsia="仿宋_GB2312" w:hint="eastAsia"/>
          <w:sz w:val="32"/>
          <w:szCs w:val="32"/>
        </w:rPr>
        <w:t>；开荒、打蜡按实际需求面积另行结算</w:t>
      </w:r>
      <w:r w:rsidRPr="00FE1433">
        <w:rPr>
          <w:rFonts w:ascii="仿宋_GB2312" w:eastAsia="仿宋_GB2312"/>
          <w:sz w:val="32"/>
          <w:szCs w:val="32"/>
        </w:rPr>
        <w:t>。</w:t>
      </w:r>
      <w:r w:rsidR="00C909BF">
        <w:rPr>
          <w:rFonts w:ascii="仿宋_GB2312" w:eastAsia="仿宋_GB2312" w:hint="eastAsia"/>
          <w:sz w:val="32"/>
          <w:szCs w:val="32"/>
        </w:rPr>
        <w:t>）</w:t>
      </w:r>
    </w:p>
    <w:sectPr w:rsidR="00B727EB" w:rsidSect="00FE1433">
      <w:footerReference w:type="default" r:id="rId8"/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B6693" w14:textId="77777777" w:rsidR="00FE1433" w:rsidRDefault="00FE1433" w:rsidP="00FE1433">
      <w:r>
        <w:separator/>
      </w:r>
    </w:p>
  </w:endnote>
  <w:endnote w:type="continuationSeparator" w:id="0">
    <w:p w14:paraId="3A887C41" w14:textId="77777777" w:rsidR="00FE1433" w:rsidRDefault="00FE1433" w:rsidP="00FE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14698"/>
      <w:docPartObj>
        <w:docPartGallery w:val="Page Numbers (Bottom of Page)"/>
        <w:docPartUnique/>
      </w:docPartObj>
    </w:sdtPr>
    <w:sdtEndPr/>
    <w:sdtContent>
      <w:p w14:paraId="1DA4368D" w14:textId="5B49AFC9" w:rsidR="00FE1433" w:rsidRDefault="00FE14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7C6" w:rsidRPr="00F817C6">
          <w:rPr>
            <w:noProof/>
            <w:lang w:val="zh-CN"/>
          </w:rPr>
          <w:t>1</w:t>
        </w:r>
        <w:r>
          <w:fldChar w:fldCharType="end"/>
        </w:r>
      </w:p>
    </w:sdtContent>
  </w:sdt>
  <w:p w14:paraId="7DD37326" w14:textId="77777777" w:rsidR="00FE1433" w:rsidRDefault="00FE14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7B7BE" w14:textId="77777777" w:rsidR="00FE1433" w:rsidRDefault="00FE1433" w:rsidP="00FE1433">
      <w:r>
        <w:separator/>
      </w:r>
    </w:p>
  </w:footnote>
  <w:footnote w:type="continuationSeparator" w:id="0">
    <w:p w14:paraId="0BBA462D" w14:textId="77777777" w:rsidR="00FE1433" w:rsidRDefault="00FE1433" w:rsidP="00FE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FEF"/>
    <w:multiLevelType w:val="hybridMultilevel"/>
    <w:tmpl w:val="17D6F302"/>
    <w:lvl w:ilvl="0" w:tplc="6ECE457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4E65EBD"/>
    <w:multiLevelType w:val="hybridMultilevel"/>
    <w:tmpl w:val="DABCEB96"/>
    <w:lvl w:ilvl="0" w:tplc="1B8E596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2">
    <w:nsid w:val="182D3831"/>
    <w:multiLevelType w:val="hybridMultilevel"/>
    <w:tmpl w:val="F710BB82"/>
    <w:lvl w:ilvl="0" w:tplc="AAD2E39A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F9FAA2DA">
      <w:start w:val="1"/>
      <w:numFmt w:val="decimal"/>
      <w:lvlText w:val="%2．"/>
      <w:lvlJc w:val="left"/>
      <w:pPr>
        <w:ind w:left="1803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3">
    <w:nsid w:val="35E667DD"/>
    <w:multiLevelType w:val="hybridMultilevel"/>
    <w:tmpl w:val="D2326844"/>
    <w:lvl w:ilvl="0" w:tplc="C4BCFAAA">
      <w:start w:val="1"/>
      <w:numFmt w:val="decimal"/>
      <w:lvlText w:val="%1．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4">
    <w:nsid w:val="707E701E"/>
    <w:multiLevelType w:val="hybridMultilevel"/>
    <w:tmpl w:val="F5020CEE"/>
    <w:lvl w:ilvl="0" w:tplc="BA54DDBC">
      <w:start w:val="1"/>
      <w:numFmt w:val="japaneseCounting"/>
      <w:lvlText w:val="%1、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A"/>
    <w:rsid w:val="00150435"/>
    <w:rsid w:val="002E0996"/>
    <w:rsid w:val="00365F6A"/>
    <w:rsid w:val="00497FEE"/>
    <w:rsid w:val="004E72B2"/>
    <w:rsid w:val="007617FD"/>
    <w:rsid w:val="00992591"/>
    <w:rsid w:val="00A4398C"/>
    <w:rsid w:val="00A46EA8"/>
    <w:rsid w:val="00B727EB"/>
    <w:rsid w:val="00BF522A"/>
    <w:rsid w:val="00C909BF"/>
    <w:rsid w:val="00EB5605"/>
    <w:rsid w:val="00F569C9"/>
    <w:rsid w:val="00F817C6"/>
    <w:rsid w:val="00FC20CD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8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5F6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65F6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65F6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5F6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5F6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65F6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5F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365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365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65F6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65F6A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365F6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365F6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365F6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36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365F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36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65F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36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65F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365F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65F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65F6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65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365F6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65F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E14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FE1433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FE1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FE14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5F6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65F6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65F6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5F6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5F6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65F6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5F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365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365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65F6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65F6A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365F6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365F6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365F6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36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365F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36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65F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36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65F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365F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65F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65F6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65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365F6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65F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E14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FE1433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FE1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FE1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谢妙金</cp:lastModifiedBy>
  <cp:revision>9</cp:revision>
  <dcterms:created xsi:type="dcterms:W3CDTF">2025-09-10T11:36:00Z</dcterms:created>
  <dcterms:modified xsi:type="dcterms:W3CDTF">2025-09-11T00:18:00Z</dcterms:modified>
</cp:coreProperties>
</file>