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7482">
      <w:pPr>
        <w:jc w:val="center"/>
        <w:rPr>
          <w:rFonts w:ascii="宋体" w:hAnsi="宋体"/>
          <w:b/>
          <w:kern w:val="0"/>
          <w:sz w:val="48"/>
          <w:szCs w:val="48"/>
        </w:rPr>
      </w:pPr>
    </w:p>
    <w:p w14:paraId="71DC6202">
      <w:pPr>
        <w:jc w:val="center"/>
        <w:rPr>
          <w:rFonts w:ascii="宋体" w:hAnsi="宋体"/>
          <w:b/>
          <w:kern w:val="0"/>
          <w:sz w:val="48"/>
          <w:szCs w:val="48"/>
        </w:rPr>
      </w:pPr>
    </w:p>
    <w:p w14:paraId="72C3C42A">
      <w:pPr>
        <w:jc w:val="center"/>
        <w:rPr>
          <w:rFonts w:ascii="宋体" w:hAnsi="宋体"/>
          <w:b/>
          <w:kern w:val="0"/>
          <w:sz w:val="48"/>
          <w:szCs w:val="48"/>
        </w:rPr>
      </w:pPr>
    </w:p>
    <w:p w14:paraId="2F0AECFC">
      <w:pPr>
        <w:jc w:val="center"/>
        <w:rPr>
          <w:rFonts w:ascii="宋体" w:hAnsi="宋体"/>
          <w:b/>
          <w:kern w:val="0"/>
          <w:sz w:val="44"/>
          <w:szCs w:val="44"/>
        </w:rPr>
      </w:pPr>
      <w:r>
        <w:rPr>
          <w:rFonts w:hint="eastAsia" w:ascii="宋体" w:hAnsi="宋体"/>
          <w:b/>
          <w:kern w:val="0"/>
          <w:sz w:val="44"/>
          <w:szCs w:val="44"/>
        </w:rPr>
        <w:t>南方医科大学第五附属医院</w:t>
      </w:r>
    </w:p>
    <w:p w14:paraId="4535E487">
      <w:pPr>
        <w:jc w:val="center"/>
        <w:rPr>
          <w:rFonts w:ascii="宋体" w:hAnsi="宋体"/>
          <w:b/>
          <w:kern w:val="0"/>
          <w:sz w:val="44"/>
          <w:szCs w:val="44"/>
        </w:rPr>
      </w:pPr>
    </w:p>
    <w:p w14:paraId="0C3C5D7E">
      <w:pPr>
        <w:jc w:val="center"/>
        <w:rPr>
          <w:rFonts w:hint="eastAsia" w:ascii="宋体" w:hAnsi="宋体"/>
          <w:b/>
          <w:kern w:val="0"/>
          <w:sz w:val="44"/>
          <w:szCs w:val="44"/>
          <w:lang w:val="en-US" w:eastAsia="zh-CN"/>
        </w:rPr>
      </w:pPr>
      <w:r>
        <w:rPr>
          <w:rFonts w:hint="eastAsia" w:ascii="宋体" w:hAnsi="宋体"/>
          <w:b/>
          <w:kern w:val="0"/>
          <w:sz w:val="44"/>
          <w:szCs w:val="44"/>
        </w:rPr>
        <w:t>直饮水机</w:t>
      </w:r>
      <w:r>
        <w:rPr>
          <w:rFonts w:hint="eastAsia" w:ascii="宋体" w:hAnsi="宋体"/>
          <w:b/>
          <w:kern w:val="0"/>
          <w:sz w:val="44"/>
          <w:szCs w:val="44"/>
          <w:lang w:val="en-US" w:eastAsia="zh-CN"/>
        </w:rPr>
        <w:t>维护保养</w:t>
      </w:r>
      <w:r>
        <w:rPr>
          <w:rFonts w:hint="eastAsia" w:ascii="宋体" w:hAnsi="宋体"/>
          <w:b/>
          <w:kern w:val="0"/>
          <w:sz w:val="44"/>
          <w:szCs w:val="44"/>
        </w:rPr>
        <w:t>服务</w:t>
      </w:r>
      <w:r>
        <w:rPr>
          <w:rFonts w:hint="eastAsia" w:ascii="宋体" w:hAnsi="宋体"/>
          <w:b/>
          <w:kern w:val="0"/>
          <w:sz w:val="44"/>
          <w:szCs w:val="44"/>
          <w:lang w:eastAsia="zh-CN"/>
        </w:rPr>
        <w:t>项目</w:t>
      </w:r>
    </w:p>
    <w:p w14:paraId="74803883">
      <w:pPr>
        <w:jc w:val="center"/>
        <w:rPr>
          <w:rFonts w:ascii="宋体" w:hAnsi="宋体"/>
          <w:b/>
          <w:kern w:val="0"/>
          <w:sz w:val="48"/>
          <w:szCs w:val="48"/>
        </w:rPr>
      </w:pPr>
    </w:p>
    <w:p w14:paraId="20D4D745">
      <w:pPr>
        <w:jc w:val="center"/>
        <w:rPr>
          <w:rFonts w:ascii="宋体" w:hAnsi="宋体"/>
          <w:b/>
          <w:kern w:val="0"/>
          <w:sz w:val="48"/>
          <w:szCs w:val="48"/>
        </w:rPr>
      </w:pPr>
    </w:p>
    <w:p w14:paraId="0D7A0242">
      <w:pPr>
        <w:spacing w:line="480" w:lineRule="auto"/>
        <w:jc w:val="center"/>
        <w:rPr>
          <w:rFonts w:ascii="宋体" w:hAnsi="宋体"/>
          <w:b/>
          <w:bCs/>
          <w:sz w:val="72"/>
          <w:szCs w:val="72"/>
        </w:rPr>
      </w:pPr>
    </w:p>
    <w:p w14:paraId="1B07CADA">
      <w:pPr>
        <w:spacing w:line="480" w:lineRule="auto"/>
        <w:jc w:val="center"/>
        <w:rPr>
          <w:rFonts w:ascii="宋体" w:hAnsi="宋体"/>
          <w:b/>
          <w:bCs/>
          <w:sz w:val="72"/>
          <w:szCs w:val="72"/>
        </w:rPr>
      </w:pPr>
      <w:r>
        <w:rPr>
          <w:rFonts w:hint="eastAsia" w:ascii="宋体" w:hAnsi="宋体"/>
          <w:b/>
          <w:bCs/>
          <w:sz w:val="72"/>
          <w:szCs w:val="72"/>
        </w:rPr>
        <w:t>院内采购文件</w:t>
      </w:r>
    </w:p>
    <w:p w14:paraId="6F92D9D0">
      <w:pPr>
        <w:spacing w:line="480" w:lineRule="auto"/>
        <w:ind w:firstLine="843" w:firstLineChars="300"/>
        <w:jc w:val="center"/>
        <w:rPr>
          <w:rFonts w:ascii="宋体" w:hAnsi="宋体"/>
          <w:b/>
          <w:bCs/>
          <w:sz w:val="28"/>
          <w:szCs w:val="28"/>
        </w:rPr>
      </w:pPr>
    </w:p>
    <w:p w14:paraId="050F6D85">
      <w:pPr>
        <w:pStyle w:val="22"/>
      </w:pPr>
    </w:p>
    <w:p w14:paraId="6B85F8EA">
      <w:pPr>
        <w:pStyle w:val="22"/>
        <w:spacing w:line="360" w:lineRule="auto"/>
        <w:rPr>
          <w:rFonts w:ascii="方正小标宋简体" w:hAnsi="宋体" w:eastAsia="方正小标宋简体"/>
          <w:sz w:val="32"/>
        </w:rPr>
      </w:pPr>
    </w:p>
    <w:p w14:paraId="47CEFADF">
      <w:pPr>
        <w:numPr>
          <w:ilvl w:val="0"/>
          <w:numId w:val="0"/>
        </w:numPr>
        <w:spacing w:line="400" w:lineRule="exact"/>
        <w:contextualSpacing/>
        <w:jc w:val="center"/>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NYWYF202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24</w:t>
      </w:r>
    </w:p>
    <w:p w14:paraId="0BB41964">
      <w:pPr>
        <w:adjustRightInd w:val="0"/>
        <w:snapToGrid w:val="0"/>
        <w:spacing w:line="360" w:lineRule="auto"/>
        <w:ind w:firstLine="2530" w:firstLineChars="700"/>
        <w:rPr>
          <w:rFonts w:hint="eastAsia" w:ascii="宋体" w:hAnsi="宋体"/>
          <w:b/>
          <w:bCs/>
          <w:sz w:val="36"/>
          <w:szCs w:val="36"/>
        </w:rPr>
      </w:pPr>
    </w:p>
    <w:p w14:paraId="3AF08ACD">
      <w:pPr>
        <w:pStyle w:val="22"/>
        <w:spacing w:line="360" w:lineRule="auto"/>
        <w:ind w:firstLine="2530" w:firstLineChars="700"/>
        <w:rPr>
          <w:rFonts w:ascii="宋体" w:hAnsi="宋体"/>
          <w:b/>
          <w:bCs/>
          <w:sz w:val="36"/>
          <w:szCs w:val="36"/>
        </w:rPr>
      </w:pPr>
    </w:p>
    <w:p w14:paraId="5940DEB6">
      <w:pPr>
        <w:widowControl/>
        <w:ind w:right="-26"/>
        <w:jc w:val="center"/>
        <w:textAlignment w:val="bottom"/>
        <w:rPr>
          <w:rFonts w:ascii="方正小标宋简体" w:hAnsi="宋体" w:eastAsia="方正小标宋简体"/>
          <w:sz w:val="32"/>
        </w:rPr>
      </w:pPr>
    </w:p>
    <w:p w14:paraId="5CC23997">
      <w:pPr>
        <w:adjustRightInd w:val="0"/>
        <w:snapToGrid w:val="0"/>
        <w:spacing w:line="360" w:lineRule="auto"/>
        <w:rPr>
          <w:rFonts w:ascii="宋体" w:hAnsi="宋体"/>
          <w:b/>
          <w:bCs/>
          <w:sz w:val="28"/>
          <w:szCs w:val="28"/>
        </w:rPr>
      </w:pPr>
    </w:p>
    <w:p w14:paraId="024E4093">
      <w:pPr>
        <w:spacing w:line="360" w:lineRule="auto"/>
        <w:rPr>
          <w:rFonts w:ascii="宋体" w:hAnsi="宋体"/>
          <w:b/>
          <w:bCs/>
          <w:sz w:val="28"/>
          <w:szCs w:val="28"/>
        </w:rPr>
      </w:pPr>
    </w:p>
    <w:p w14:paraId="204CDE05">
      <w:pPr>
        <w:spacing w:line="360" w:lineRule="auto"/>
        <w:jc w:val="center"/>
        <w:rPr>
          <w:rFonts w:ascii="宋体" w:hAnsi="宋体"/>
          <w:b/>
          <w:bCs/>
          <w:sz w:val="28"/>
          <w:szCs w:val="28"/>
        </w:rPr>
      </w:pPr>
    </w:p>
    <w:p w14:paraId="3D667C8E">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p w14:paraId="6E05C0BA">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70516"/>
        <w:docPartObj>
          <w:docPartGallery w:val="Table of Contents"/>
          <w:docPartUnique/>
        </w:docPartObj>
      </w:sdtPr>
      <w:sdtEndPr>
        <w:rPr>
          <w:rFonts w:hint="eastAsia" w:ascii="黑体" w:hAnsi="黑体" w:eastAsia="黑体" w:cs="黑体"/>
          <w:bCs/>
          <w:kern w:val="0"/>
          <w:sz w:val="30"/>
          <w:szCs w:val="30"/>
        </w:rPr>
      </w:sdtEndPr>
      <w:sdtContent>
        <w:p w14:paraId="7A0C3547">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14:paraId="545D1755">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_Toc14957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23FC5997">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14:paraId="097E31FC">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3</w:t>
          </w:r>
        </w:p>
        <w:p w14:paraId="47EF878E">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4</w:t>
          </w:r>
        </w:p>
        <w:p w14:paraId="54D4F2AC">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8</w:t>
          </w:r>
        </w:p>
        <w:p w14:paraId="32CCED36">
          <w:pPr>
            <w:jc w:val="center"/>
            <w:rPr>
              <w:rFonts w:hint="eastAsia" w:ascii="黑体" w:hAnsi="黑体" w:eastAsia="黑体" w:cs="黑体"/>
              <w:bCs/>
              <w:kern w:val="0"/>
              <w:sz w:val="30"/>
              <w:szCs w:val="30"/>
            </w:rPr>
          </w:pPr>
          <w:r>
            <w:rPr>
              <w:rFonts w:hint="eastAsia" w:ascii="宋体" w:hAnsi="宋体" w:eastAsia="宋体" w:cs="宋体"/>
              <w:b/>
              <w:bCs/>
              <w:kern w:val="0"/>
              <w:sz w:val="28"/>
              <w:szCs w:val="28"/>
              <w:highlight w:val="none"/>
            </w:rPr>
            <w:fldChar w:fldCharType="end"/>
          </w:r>
        </w:p>
      </w:sdtContent>
    </w:sdt>
    <w:p w14:paraId="2D31D135">
      <w:pPr>
        <w:pStyle w:val="2"/>
      </w:pPr>
    </w:p>
    <w:p w14:paraId="33DEEBA3">
      <w:pPr>
        <w:jc w:val="center"/>
        <w:rPr>
          <w:b/>
          <w:bCs/>
          <w:kern w:val="0"/>
          <w:sz w:val="28"/>
          <w:szCs w:val="36"/>
        </w:rPr>
      </w:pPr>
    </w:p>
    <w:p w14:paraId="19402BA4">
      <w:pPr>
        <w:jc w:val="center"/>
        <w:rPr>
          <w:b/>
          <w:bCs/>
          <w:kern w:val="0"/>
          <w:sz w:val="28"/>
          <w:szCs w:val="36"/>
        </w:rPr>
      </w:pPr>
    </w:p>
    <w:p w14:paraId="38C26D8C">
      <w:pPr>
        <w:tabs>
          <w:tab w:val="left" w:pos="8261"/>
        </w:tabs>
        <w:jc w:val="left"/>
        <w:rPr>
          <w:b/>
          <w:bCs/>
          <w:kern w:val="0"/>
          <w:sz w:val="28"/>
          <w:szCs w:val="36"/>
        </w:rPr>
      </w:pPr>
      <w:r>
        <w:rPr>
          <w:rFonts w:hint="eastAsia"/>
          <w:b/>
          <w:bCs/>
          <w:kern w:val="0"/>
          <w:sz w:val="28"/>
          <w:szCs w:val="36"/>
        </w:rPr>
        <w:tab/>
      </w:r>
    </w:p>
    <w:p w14:paraId="2E87DE4D">
      <w:pPr>
        <w:tabs>
          <w:tab w:val="left" w:pos="7411"/>
        </w:tabs>
        <w:jc w:val="left"/>
        <w:rPr>
          <w:b/>
          <w:bCs/>
          <w:kern w:val="0"/>
          <w:sz w:val="28"/>
          <w:szCs w:val="36"/>
        </w:rPr>
      </w:pPr>
      <w:r>
        <w:rPr>
          <w:rFonts w:hint="eastAsia"/>
          <w:b/>
          <w:bCs/>
          <w:kern w:val="0"/>
          <w:sz w:val="28"/>
          <w:szCs w:val="36"/>
        </w:rPr>
        <w:tab/>
      </w:r>
    </w:p>
    <w:p w14:paraId="05EEE10C">
      <w:pPr>
        <w:jc w:val="center"/>
        <w:rPr>
          <w:b/>
          <w:bCs/>
          <w:kern w:val="0"/>
          <w:sz w:val="28"/>
          <w:szCs w:val="36"/>
        </w:rPr>
      </w:pPr>
    </w:p>
    <w:p w14:paraId="595FB177">
      <w:pPr>
        <w:jc w:val="center"/>
        <w:rPr>
          <w:b/>
          <w:bCs/>
          <w:kern w:val="0"/>
          <w:sz w:val="28"/>
          <w:szCs w:val="36"/>
        </w:rPr>
      </w:pPr>
    </w:p>
    <w:p w14:paraId="6ED2A929">
      <w:pPr>
        <w:jc w:val="center"/>
        <w:rPr>
          <w:b/>
          <w:bCs/>
          <w:kern w:val="0"/>
          <w:sz w:val="28"/>
          <w:szCs w:val="36"/>
        </w:rPr>
      </w:pPr>
    </w:p>
    <w:p w14:paraId="00262726">
      <w:pPr>
        <w:jc w:val="center"/>
        <w:rPr>
          <w:b/>
          <w:bCs/>
          <w:kern w:val="0"/>
          <w:sz w:val="28"/>
          <w:szCs w:val="36"/>
        </w:rPr>
      </w:pPr>
    </w:p>
    <w:p w14:paraId="03C5D690">
      <w:pPr>
        <w:jc w:val="center"/>
        <w:rPr>
          <w:b/>
          <w:bCs/>
          <w:kern w:val="0"/>
          <w:sz w:val="28"/>
          <w:szCs w:val="36"/>
        </w:rPr>
      </w:pPr>
    </w:p>
    <w:p w14:paraId="1C4C22C9">
      <w:pPr>
        <w:jc w:val="center"/>
        <w:rPr>
          <w:b/>
          <w:bCs/>
          <w:kern w:val="0"/>
          <w:sz w:val="28"/>
          <w:szCs w:val="36"/>
        </w:rPr>
      </w:pPr>
    </w:p>
    <w:p w14:paraId="2F77ACCC">
      <w:pPr>
        <w:jc w:val="center"/>
        <w:rPr>
          <w:b/>
          <w:bCs/>
          <w:kern w:val="0"/>
          <w:sz w:val="28"/>
          <w:szCs w:val="36"/>
        </w:rPr>
      </w:pPr>
    </w:p>
    <w:p w14:paraId="4D68FBDB">
      <w:pPr>
        <w:jc w:val="center"/>
        <w:rPr>
          <w:b/>
          <w:bCs/>
          <w:kern w:val="0"/>
          <w:sz w:val="28"/>
          <w:szCs w:val="36"/>
        </w:rPr>
      </w:pPr>
    </w:p>
    <w:p w14:paraId="59E080C5">
      <w:pPr>
        <w:jc w:val="center"/>
        <w:rPr>
          <w:b/>
          <w:bCs/>
          <w:kern w:val="0"/>
          <w:sz w:val="28"/>
          <w:szCs w:val="36"/>
        </w:rPr>
      </w:pPr>
    </w:p>
    <w:p w14:paraId="7F67CF01">
      <w:pPr>
        <w:jc w:val="center"/>
        <w:rPr>
          <w:b/>
          <w:bCs/>
          <w:kern w:val="0"/>
          <w:sz w:val="28"/>
          <w:szCs w:val="36"/>
        </w:rPr>
      </w:pPr>
    </w:p>
    <w:p w14:paraId="2A561E4C">
      <w:pPr>
        <w:jc w:val="center"/>
        <w:rPr>
          <w:b/>
          <w:bCs/>
          <w:kern w:val="0"/>
          <w:sz w:val="28"/>
          <w:szCs w:val="36"/>
        </w:rPr>
      </w:pPr>
    </w:p>
    <w:p w14:paraId="65D0739D">
      <w:pPr>
        <w:jc w:val="center"/>
        <w:rPr>
          <w:b/>
          <w:bCs/>
          <w:kern w:val="0"/>
          <w:sz w:val="28"/>
          <w:szCs w:val="36"/>
        </w:rPr>
      </w:pPr>
    </w:p>
    <w:p w14:paraId="50D16881">
      <w:pPr>
        <w:jc w:val="center"/>
        <w:rPr>
          <w:b/>
          <w:bCs/>
          <w:kern w:val="0"/>
          <w:sz w:val="28"/>
          <w:szCs w:val="36"/>
        </w:rPr>
      </w:pPr>
    </w:p>
    <w:p w14:paraId="3D26D245">
      <w:pPr>
        <w:jc w:val="center"/>
        <w:rPr>
          <w:b/>
          <w:bCs/>
          <w:kern w:val="0"/>
          <w:sz w:val="28"/>
          <w:szCs w:val="36"/>
        </w:rPr>
      </w:pPr>
    </w:p>
    <w:p w14:paraId="2728F766">
      <w:pPr>
        <w:jc w:val="center"/>
        <w:rPr>
          <w:b/>
          <w:bCs/>
          <w:kern w:val="0"/>
          <w:sz w:val="28"/>
          <w:szCs w:val="36"/>
        </w:rPr>
      </w:pPr>
    </w:p>
    <w:p w14:paraId="50D882D1">
      <w:pPr>
        <w:jc w:val="center"/>
        <w:rPr>
          <w:b/>
          <w:bCs/>
          <w:kern w:val="0"/>
          <w:sz w:val="28"/>
          <w:szCs w:val="36"/>
        </w:rPr>
      </w:pPr>
    </w:p>
    <w:p w14:paraId="1AD0F093">
      <w:pPr>
        <w:jc w:val="center"/>
        <w:rPr>
          <w:b/>
          <w:bCs/>
          <w:kern w:val="0"/>
          <w:sz w:val="28"/>
          <w:szCs w:val="36"/>
        </w:rPr>
      </w:pPr>
    </w:p>
    <w:p w14:paraId="7A15D88C">
      <w:pPr>
        <w:jc w:val="center"/>
        <w:rPr>
          <w:b/>
          <w:bCs/>
          <w:kern w:val="0"/>
          <w:sz w:val="28"/>
          <w:szCs w:val="36"/>
        </w:rPr>
      </w:pPr>
    </w:p>
    <w:p w14:paraId="29FD9224">
      <w:pPr>
        <w:jc w:val="center"/>
        <w:rPr>
          <w:b/>
          <w:bCs/>
          <w:kern w:val="0"/>
          <w:sz w:val="28"/>
          <w:szCs w:val="36"/>
        </w:rPr>
      </w:pPr>
    </w:p>
    <w:p w14:paraId="6DFE2FDC">
      <w:pPr>
        <w:jc w:val="center"/>
        <w:rPr>
          <w:b/>
          <w:bCs/>
          <w:kern w:val="0"/>
          <w:sz w:val="28"/>
          <w:szCs w:val="36"/>
        </w:rPr>
      </w:pPr>
    </w:p>
    <w:p w14:paraId="14173D06">
      <w:pPr>
        <w:jc w:val="center"/>
        <w:rPr>
          <w:b/>
          <w:bCs/>
          <w:kern w:val="0"/>
          <w:sz w:val="28"/>
          <w:szCs w:val="36"/>
        </w:rPr>
      </w:pPr>
    </w:p>
    <w:p w14:paraId="38B591FA">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14:paraId="4C16ECA7">
      <w:pPr>
        <w:spacing w:line="360" w:lineRule="auto"/>
        <w:jc w:val="center"/>
        <w:outlineLvl w:val="0"/>
        <w:rPr>
          <w:rFonts w:ascii="仿宋" w:hAnsi="仿宋" w:eastAsia="仿宋" w:cs="Helvetica"/>
          <w:sz w:val="30"/>
          <w:szCs w:val="30"/>
        </w:rPr>
      </w:pPr>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p>
    <w:p w14:paraId="15075835">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1" w:name="_Toc25861"/>
      <w:bookmarkStart w:id="2" w:name="_Toc27350"/>
      <w:r>
        <w:rPr>
          <w:rFonts w:hint="eastAsia" w:ascii="宋体" w:hAnsi="宋体" w:eastAsia="宋体" w:cs="宋体"/>
          <w:color w:val="auto"/>
          <w:sz w:val="21"/>
          <w:szCs w:val="21"/>
        </w:rPr>
        <w:t>根据我院业务发展需要，现拟采购一家单位为医院提供</w:t>
      </w:r>
      <w:r>
        <w:rPr>
          <w:rFonts w:hint="eastAsia" w:ascii="宋体" w:hAnsi="宋体" w:cs="宋体"/>
          <w:color w:val="auto"/>
          <w:sz w:val="21"/>
          <w:szCs w:val="21"/>
          <w:lang w:eastAsia="zh-CN"/>
        </w:rPr>
        <w:t>直饮水机</w:t>
      </w:r>
      <w:r>
        <w:rPr>
          <w:rFonts w:hint="eastAsia" w:ascii="宋体" w:hAnsi="宋体" w:cs="宋体"/>
          <w:color w:val="auto"/>
          <w:sz w:val="21"/>
          <w:szCs w:val="21"/>
          <w:lang w:val="en-US" w:eastAsia="zh-CN"/>
        </w:rPr>
        <w:t>维护保养</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14:paraId="0D0D68C1">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4CCFA829">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0"/>
        <w:contextualSpacing/>
        <w:textAlignment w:val="auto"/>
        <w:rPr>
          <w:rFonts w:hint="default" w:ascii="宋体" w:hAnsi="宋体" w:cs="宋体"/>
          <w:color w:val="auto"/>
          <w:sz w:val="21"/>
          <w:szCs w:val="21"/>
          <w:lang w:val="en-US"/>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项目编号：</w:t>
      </w:r>
      <w:r>
        <w:rPr>
          <w:rFonts w:hint="eastAsia" w:ascii="宋体" w:hAnsi="宋体" w:cs="宋体"/>
          <w:color w:val="auto"/>
          <w:sz w:val="21"/>
          <w:szCs w:val="21"/>
        </w:rPr>
        <w:t>NYWYF202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24</w:t>
      </w:r>
    </w:p>
    <w:p w14:paraId="71B27F32">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eastAsia="zh-CN"/>
        </w:rPr>
        <w:t>直饮水机</w:t>
      </w:r>
      <w:r>
        <w:rPr>
          <w:rFonts w:hint="eastAsia" w:ascii="宋体" w:hAnsi="宋体" w:eastAsia="宋体" w:cs="宋体"/>
          <w:color w:val="auto"/>
          <w:sz w:val="21"/>
          <w:szCs w:val="21"/>
          <w:lang w:val="en-US" w:eastAsia="zh-CN"/>
        </w:rPr>
        <w:t>维护保养</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项目</w:t>
      </w:r>
    </w:p>
    <w:p w14:paraId="19FA029A">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3.项目预算</w:t>
      </w:r>
      <w:r>
        <w:rPr>
          <w:rFonts w:hint="eastAsia" w:hAnsi="宋体" w:cs="宋体"/>
          <w:b/>
          <w:bCs/>
          <w:kern w:val="2"/>
          <w:sz w:val="21"/>
          <w:szCs w:val="21"/>
          <w:lang w:val="en-US" w:eastAsia="zh-CN" w:bidi="ar-SA"/>
        </w:rPr>
        <w:t>（限价）</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310800元/3年</w:t>
      </w:r>
    </w:p>
    <w:p w14:paraId="5EDCC1B1">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14:paraId="354295DB">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03CA36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日下午17点30分</w:t>
      </w:r>
    </w:p>
    <w:p w14:paraId="7C0C0F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56F63B1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详见附件3报名资料</w:t>
      </w:r>
    </w:p>
    <w:p w14:paraId="598AB173">
      <w:pPr>
        <w:pStyle w:val="7"/>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0FBE72A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14:paraId="64C7F49F">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4DD56D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1.具有独立承担民事责任能力的在中华人民共和国境内注册的法人或其他组织，</w:t>
      </w:r>
      <w:r>
        <w:rPr>
          <w:rFonts w:hint="eastAsia" w:ascii="宋体" w:hAnsi="宋体" w:eastAsia="宋体" w:cs="宋体"/>
          <w:b/>
          <w:bCs/>
          <w:sz w:val="21"/>
          <w:szCs w:val="21"/>
        </w:rPr>
        <w:t>需提交有效的企业法人营业执照（或事业法人登记证等）副本复印件,并加盖供应商公章</w:t>
      </w:r>
      <w:r>
        <w:rPr>
          <w:rFonts w:hint="eastAsia" w:ascii="宋体" w:hAnsi="宋体" w:cs="宋体"/>
          <w:b/>
          <w:bCs/>
          <w:sz w:val="21"/>
          <w:szCs w:val="21"/>
          <w:lang w:eastAsia="zh-CN"/>
        </w:rPr>
        <w:t>；</w:t>
      </w:r>
    </w:p>
    <w:p w14:paraId="6E2204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2.参加本次采购活动前3年内在经营活动中没有重大违法记录，</w:t>
      </w:r>
      <w:r>
        <w:rPr>
          <w:rFonts w:hint="eastAsia" w:ascii="宋体" w:hAnsi="宋体" w:cs="宋体"/>
          <w:b/>
          <w:bCs/>
          <w:sz w:val="21"/>
          <w:szCs w:val="21"/>
          <w:lang w:val="en-US" w:eastAsia="zh-CN"/>
        </w:rPr>
        <w:t>需出具声明函，并加盖供应商公章；</w:t>
      </w:r>
    </w:p>
    <w:p w14:paraId="6A4305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3.单位负责人为同一人或者存在控股、管理关系的不同单位，不得参加同一评审项目，</w:t>
      </w:r>
      <w:r>
        <w:rPr>
          <w:rFonts w:hint="eastAsia" w:ascii="宋体" w:hAnsi="宋体" w:cs="宋体"/>
          <w:b/>
          <w:bCs/>
          <w:sz w:val="21"/>
          <w:szCs w:val="21"/>
          <w:lang w:val="en-US" w:eastAsia="zh-CN"/>
        </w:rPr>
        <w:t>需出具声明函，并加盖供应商公章；</w:t>
      </w:r>
    </w:p>
    <w:p w14:paraId="6C98BA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.本项目不接受联合体投标、分包、</w:t>
      </w:r>
      <w:r>
        <w:rPr>
          <w:rFonts w:hint="eastAsia" w:ascii="宋体" w:hAnsi="宋体" w:eastAsia="宋体" w:cs="宋体"/>
          <w:sz w:val="21"/>
          <w:szCs w:val="21"/>
          <w:lang w:val="en-US" w:eastAsia="zh-CN"/>
        </w:rPr>
        <w:t>转包。</w:t>
      </w:r>
      <w:r>
        <w:rPr>
          <w:rFonts w:hint="eastAsia" w:ascii="宋体" w:hAnsi="宋体" w:eastAsia="宋体" w:cs="宋体"/>
          <w:b/>
          <w:bCs/>
          <w:sz w:val="21"/>
          <w:szCs w:val="21"/>
          <w:lang w:val="en-US" w:eastAsia="zh-CN"/>
        </w:rPr>
        <w:t>需出具</w:t>
      </w:r>
      <w:r>
        <w:rPr>
          <w:rFonts w:hint="eastAsia" w:ascii="宋体" w:hAnsi="宋体" w:cs="宋体"/>
          <w:b/>
          <w:bCs/>
          <w:color w:val="000000"/>
          <w:sz w:val="21"/>
          <w:szCs w:val="21"/>
          <w:lang w:eastAsia="zh-CN"/>
        </w:rPr>
        <w:t>声明</w:t>
      </w:r>
      <w:r>
        <w:rPr>
          <w:rFonts w:hint="eastAsia" w:ascii="宋体" w:hAnsi="宋体" w:cs="宋体"/>
          <w:b/>
          <w:bCs/>
          <w:color w:val="000000"/>
          <w:sz w:val="21"/>
          <w:szCs w:val="21"/>
        </w:rPr>
        <w:t>函，</w:t>
      </w:r>
      <w:r>
        <w:rPr>
          <w:rFonts w:hint="eastAsia" w:ascii="宋体" w:hAnsi="宋体" w:cs="宋体"/>
          <w:b/>
          <w:bCs/>
          <w:szCs w:val="21"/>
          <w:shd w:val="clear" w:color="auto" w:fill="FFFFFF"/>
        </w:rPr>
        <w:t>并加盖供应商公章</w:t>
      </w:r>
      <w:r>
        <w:rPr>
          <w:rFonts w:hint="eastAsia" w:ascii="宋体" w:hAnsi="宋体" w:cs="宋体"/>
          <w:b/>
          <w:bCs/>
          <w:szCs w:val="21"/>
          <w:shd w:val="clear" w:color="auto" w:fill="FFFFFF"/>
          <w:lang w:eastAsia="zh-CN"/>
        </w:rPr>
        <w:t>。</w:t>
      </w:r>
    </w:p>
    <w:p w14:paraId="5AB1536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14:paraId="6802BC70">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14:paraId="26D7080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莫</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w:t>
      </w:r>
      <w:bookmarkStart w:id="250" w:name="_GoBack"/>
      <w:bookmarkEnd w:id="250"/>
      <w:r>
        <w:rPr>
          <w:rFonts w:ascii="宋体" w:hAnsi="宋体" w:cs="宋体"/>
          <w:color w:val="auto"/>
          <w:kern w:val="0"/>
          <w:sz w:val="21"/>
          <w:szCs w:val="21"/>
        </w:rPr>
        <w:t>ywycgb@126.com</w:t>
      </w:r>
    </w:p>
    <w:p w14:paraId="474564D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老师：020-62236148（项目需求咨询）</w:t>
      </w:r>
    </w:p>
    <w:p w14:paraId="4DE7D0B8">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14:paraId="0C8BCA40">
      <w:pPr>
        <w:pStyle w:val="7"/>
        <w:ind w:left="0" w:leftChars="0" w:firstLine="0" w:firstLineChars="0"/>
        <w:rPr>
          <w:rFonts w:hint="eastAsia" w:ascii="宋体" w:hAnsi="宋体" w:cs="宋体"/>
          <w:kern w:val="0"/>
          <w:sz w:val="21"/>
          <w:szCs w:val="21"/>
          <w:highlight w:val="yellow"/>
        </w:rPr>
      </w:pPr>
    </w:p>
    <w:p w14:paraId="3D918290">
      <w:pPr>
        <w:pStyle w:val="7"/>
        <w:ind w:left="0" w:leftChars="0" w:firstLine="0" w:firstLineChars="0"/>
        <w:rPr>
          <w:rFonts w:hint="eastAsia" w:ascii="宋体" w:hAnsi="宋体" w:cs="宋体"/>
          <w:kern w:val="0"/>
          <w:sz w:val="21"/>
          <w:szCs w:val="21"/>
          <w:highlight w:val="yellow"/>
        </w:rPr>
      </w:pPr>
    </w:p>
    <w:p w14:paraId="47974504">
      <w:pPr>
        <w:pStyle w:val="7"/>
        <w:ind w:left="0" w:leftChars="0" w:firstLine="0" w:firstLineChars="0"/>
        <w:rPr>
          <w:rFonts w:hint="eastAsia" w:ascii="宋体" w:hAnsi="宋体" w:cs="宋体"/>
          <w:kern w:val="0"/>
          <w:sz w:val="21"/>
          <w:szCs w:val="21"/>
          <w:highlight w:val="yellow"/>
        </w:rPr>
      </w:pPr>
    </w:p>
    <w:p w14:paraId="0723C9C8">
      <w:pPr>
        <w:pStyle w:val="7"/>
        <w:ind w:left="0" w:leftChars="0" w:firstLine="0" w:firstLineChars="0"/>
        <w:rPr>
          <w:rFonts w:hint="eastAsia" w:ascii="宋体" w:hAnsi="宋体" w:cs="宋体"/>
          <w:kern w:val="0"/>
          <w:sz w:val="21"/>
          <w:szCs w:val="21"/>
          <w:highlight w:val="yellow"/>
        </w:rPr>
      </w:pPr>
    </w:p>
    <w:p w14:paraId="2C8F2A5E">
      <w:pPr>
        <w:pStyle w:val="7"/>
        <w:ind w:left="0" w:leftChars="0" w:firstLine="0" w:firstLineChars="0"/>
        <w:rPr>
          <w:rFonts w:hint="eastAsia" w:ascii="宋体" w:hAnsi="宋体" w:cs="宋体"/>
          <w:kern w:val="0"/>
          <w:sz w:val="21"/>
          <w:szCs w:val="21"/>
          <w:highlight w:val="yellow"/>
        </w:rPr>
      </w:pPr>
    </w:p>
    <w:p w14:paraId="5A4311D9">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0033CBA1">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11</w:t>
      </w:r>
      <w:r>
        <w:rPr>
          <w:rFonts w:hint="eastAsia" w:ascii="宋体" w:hAnsi="宋体" w:cs="宋体"/>
          <w:sz w:val="21"/>
          <w:szCs w:val="21"/>
          <w:lang w:val="zh-CN"/>
        </w:rPr>
        <w:t>月</w:t>
      </w:r>
      <w:r>
        <w:rPr>
          <w:rFonts w:hint="eastAsia" w:ascii="宋体" w:hAnsi="宋体" w:cs="宋体"/>
          <w:sz w:val="21"/>
          <w:szCs w:val="21"/>
          <w:lang w:val="en-US" w:eastAsia="zh-CN"/>
        </w:rPr>
        <w:t>26</w:t>
      </w:r>
      <w:r>
        <w:rPr>
          <w:rFonts w:hint="eastAsia" w:ascii="宋体" w:hAnsi="宋体" w:cs="宋体"/>
          <w:sz w:val="21"/>
          <w:szCs w:val="21"/>
          <w:lang w:val="zh-CN"/>
        </w:rPr>
        <w:t>日</w:t>
      </w:r>
    </w:p>
    <w:p w14:paraId="129C6812">
      <w:pPr>
        <w:spacing w:line="360" w:lineRule="auto"/>
        <w:jc w:val="center"/>
        <w:rPr>
          <w:rFonts w:hint="eastAsia" w:ascii="宋体" w:hAnsi="宋体" w:eastAsia="宋体" w:cs="宋体"/>
          <w:sz w:val="21"/>
          <w:szCs w:val="21"/>
        </w:rPr>
      </w:pPr>
      <w:r>
        <w:rPr>
          <w:rFonts w:hint="eastAsia" w:ascii="宋体" w:hAnsi="宋体" w:eastAsia="宋体" w:cs="Times New Roman"/>
          <w:b/>
          <w:bCs/>
          <w:sz w:val="30"/>
          <w:szCs w:val="30"/>
        </w:rPr>
        <w:t xml:space="preserve">第二部分  </w:t>
      </w:r>
      <w:bookmarkEnd w:id="1"/>
      <w:bookmarkEnd w:id="2"/>
      <w:r>
        <w:rPr>
          <w:rFonts w:hint="eastAsia" w:ascii="宋体" w:hAnsi="宋体" w:eastAsia="宋体" w:cs="Times New Roman"/>
          <w:b/>
          <w:bCs/>
          <w:sz w:val="30"/>
          <w:szCs w:val="30"/>
          <w:lang w:eastAsia="zh-CN"/>
        </w:rPr>
        <w:t>采购需求</w:t>
      </w:r>
    </w:p>
    <w:p w14:paraId="1C5D4477">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14:paraId="4F86AA48">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1.项目名称：南方医科大学第五附属医院直饮水机维护保养服务项目</w:t>
      </w:r>
    </w:p>
    <w:p w14:paraId="1779C85D">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2.项目类别：服务类</w:t>
      </w:r>
    </w:p>
    <w:p w14:paraId="096AA640">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3.采购内容及用途：确定1家成交供应商为南方医科大学第五附属医院提供直饮水机维护保养服务。</w:t>
      </w:r>
    </w:p>
    <w:p w14:paraId="72C80DE9">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4.项目预算（限价）：</w:t>
      </w:r>
      <w:r>
        <w:rPr>
          <w:rFonts w:hint="eastAsia" w:ascii="宋体" w:hAnsi="宋体" w:eastAsia="宋体" w:cs="宋体"/>
          <w:color w:val="auto"/>
          <w:sz w:val="21"/>
          <w:szCs w:val="21"/>
          <w:lang w:val="en-US" w:eastAsia="zh-CN"/>
        </w:rPr>
        <w:t>310800元/3年</w:t>
      </w:r>
      <w:r>
        <w:rPr>
          <w:rFonts w:hint="eastAsia" w:hAnsi="宋体" w:cs="宋体"/>
          <w:b w:val="0"/>
          <w:bCs w:val="0"/>
          <w:kern w:val="2"/>
          <w:sz w:val="21"/>
          <w:szCs w:val="21"/>
          <w:lang w:val="en-US" w:eastAsia="zh-CN" w:bidi="ar-SA"/>
        </w:rPr>
        <w:t>。</w:t>
      </w:r>
    </w:p>
    <w:p w14:paraId="437C4F40">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报价要求：</w:t>
      </w:r>
    </w:p>
    <w:p w14:paraId="3E963EB0">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eastAsia="宋体" w:cs="宋体"/>
          <w:sz w:val="21"/>
          <w:szCs w:val="21"/>
          <w:lang w:eastAsia="zh-CN"/>
        </w:rPr>
        <w:t>包含但不限于</w:t>
      </w:r>
      <w:r>
        <w:rPr>
          <w:rFonts w:hint="eastAsia" w:ascii="宋体" w:hAnsi="宋体" w:eastAsia="宋体" w:cs="宋体"/>
          <w:sz w:val="21"/>
          <w:szCs w:val="21"/>
          <w:lang w:val="en-US" w:eastAsia="zh-CN"/>
        </w:rPr>
        <w:t>更换</w:t>
      </w:r>
      <w:r>
        <w:rPr>
          <w:rFonts w:hint="eastAsia" w:ascii="宋体" w:hAnsi="宋体" w:eastAsia="宋体" w:cs="宋体"/>
          <w:sz w:val="21"/>
          <w:szCs w:val="21"/>
          <w:lang w:eastAsia="zh-CN"/>
        </w:rPr>
        <w:t>滤芯、</w:t>
      </w:r>
      <w:r>
        <w:rPr>
          <w:rFonts w:hint="eastAsia" w:ascii="宋体" w:hAnsi="宋体" w:eastAsia="宋体" w:cs="宋体"/>
          <w:sz w:val="21"/>
          <w:szCs w:val="21"/>
          <w:lang w:val="en-US" w:eastAsia="zh-CN"/>
        </w:rPr>
        <w:t>日常上门维修费、维护保养、</w:t>
      </w:r>
      <w:r>
        <w:rPr>
          <w:rFonts w:hint="eastAsia" w:ascii="宋体" w:hAnsi="宋体" w:eastAsia="宋体" w:cs="宋体"/>
          <w:sz w:val="21"/>
          <w:szCs w:val="21"/>
          <w:lang w:eastAsia="zh-CN"/>
        </w:rPr>
        <w:t>单个</w:t>
      </w:r>
      <w:r>
        <w:rPr>
          <w:rFonts w:hint="eastAsia" w:ascii="宋体" w:hAnsi="宋体" w:eastAsia="宋体" w:cs="宋体"/>
          <w:sz w:val="21"/>
          <w:szCs w:val="21"/>
          <w:lang w:val="en-US" w:eastAsia="zh-CN"/>
        </w:rPr>
        <w:t>100元以下（含100元）</w:t>
      </w:r>
      <w:r>
        <w:rPr>
          <w:rFonts w:hint="eastAsia" w:ascii="宋体" w:hAnsi="宋体" w:eastAsia="宋体" w:cs="宋体"/>
          <w:sz w:val="21"/>
          <w:szCs w:val="21"/>
          <w:lang w:eastAsia="zh-CN"/>
        </w:rPr>
        <w:t>零配件（详见表</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水质检测费</w:t>
      </w:r>
      <w:r>
        <w:rPr>
          <w:rFonts w:hint="eastAsia" w:ascii="宋体" w:hAnsi="宋体" w:eastAsia="宋体" w:cs="宋体"/>
          <w:sz w:val="21"/>
          <w:szCs w:val="21"/>
          <w:lang w:eastAsia="zh-CN"/>
        </w:rPr>
        <w:t>等，但不包含</w:t>
      </w:r>
      <w:r>
        <w:rPr>
          <w:rFonts w:hint="eastAsia" w:ascii="宋体" w:hAnsi="宋体" w:eastAsia="宋体" w:cs="宋体"/>
          <w:sz w:val="21"/>
          <w:szCs w:val="21"/>
          <w:lang w:val="en-US" w:eastAsia="zh-CN"/>
        </w:rPr>
        <w:t>100元以上零配件及移装直饮水机费（详见表3）</w:t>
      </w:r>
      <w:r>
        <w:rPr>
          <w:rFonts w:hint="eastAsia" w:ascii="宋体" w:hAnsi="宋体" w:eastAsia="宋体" w:cs="宋体"/>
          <w:sz w:val="21"/>
          <w:szCs w:val="21"/>
          <w:lang w:eastAsia="zh-CN"/>
        </w:rPr>
        <w:t>，维保费用仅按滤芯实际更换数</w:t>
      </w:r>
      <w:r>
        <w:rPr>
          <w:rFonts w:hint="eastAsia" w:hAnsi="宋体" w:cs="宋体"/>
          <w:sz w:val="21"/>
          <w:szCs w:val="21"/>
          <w:lang w:eastAsia="zh-CN"/>
        </w:rPr>
        <w:t>量</w:t>
      </w:r>
      <w:r>
        <w:rPr>
          <w:rFonts w:hint="eastAsia" w:ascii="宋体" w:hAnsi="宋体" w:eastAsia="宋体" w:cs="宋体"/>
          <w:sz w:val="21"/>
          <w:szCs w:val="21"/>
          <w:lang w:eastAsia="zh-CN"/>
        </w:rPr>
        <w:t>结算，公司不再收取任何费用。</w:t>
      </w:r>
      <w:r>
        <w:rPr>
          <w:rFonts w:hint="eastAsia" w:ascii="宋体" w:hAnsi="宋体" w:eastAsia="宋体" w:cs="宋体"/>
          <w:sz w:val="21"/>
          <w:szCs w:val="21"/>
          <w:lang w:val="en-US" w:eastAsia="zh-CN"/>
        </w:rPr>
        <w:t>单条滤芯限价不超过《表2：</w:t>
      </w:r>
      <w:r>
        <w:rPr>
          <w:rFonts w:hint="eastAsia" w:ascii="宋体" w:hAnsi="宋体" w:eastAsia="宋体" w:cs="宋体"/>
          <w:sz w:val="21"/>
          <w:szCs w:val="21"/>
          <w:lang w:eastAsia="zh-CN"/>
        </w:rPr>
        <w:t>每台直饮水机每年更换的滤芯清单</w:t>
      </w:r>
      <w:r>
        <w:rPr>
          <w:rFonts w:hint="eastAsia" w:ascii="宋体" w:hAnsi="宋体" w:eastAsia="宋体" w:cs="宋体"/>
          <w:sz w:val="21"/>
          <w:szCs w:val="21"/>
          <w:lang w:val="en-US" w:eastAsia="zh-CN"/>
        </w:rPr>
        <w:t>及限价表》中的单价限价。</w:t>
      </w:r>
    </w:p>
    <w:p w14:paraId="1BAFDC15">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2.单个100元以上零配件限价不超过《表3：直饮水机100元以上零配件及移装直饮水机限价清单》中的单价限价，100元以上零配件按实际更换</w:t>
      </w:r>
      <w:r>
        <w:rPr>
          <w:rFonts w:hint="eastAsia" w:hAnsi="宋体" w:cs="宋体"/>
          <w:sz w:val="21"/>
          <w:szCs w:val="21"/>
          <w:lang w:val="en-US" w:eastAsia="zh-CN"/>
        </w:rPr>
        <w:t>数</w:t>
      </w:r>
      <w:r>
        <w:rPr>
          <w:rFonts w:hint="eastAsia" w:ascii="宋体" w:hAnsi="宋体" w:eastAsia="宋体" w:cs="宋体"/>
          <w:sz w:val="21"/>
          <w:szCs w:val="21"/>
          <w:lang w:val="en-US" w:eastAsia="zh-CN"/>
        </w:rPr>
        <w:t>量结算。</w:t>
      </w:r>
    </w:p>
    <w:p w14:paraId="4B1C51BE">
      <w:pPr>
        <w:pStyle w:val="2"/>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kern w:val="0"/>
          <w:sz w:val="21"/>
          <w:szCs w:val="21"/>
          <w:lang w:val="en-US" w:eastAsia="zh-TW" w:bidi="ar-SA"/>
        </w:rPr>
      </w:pPr>
      <w:r>
        <w:rPr>
          <w:rFonts w:hint="eastAsia" w:ascii="宋体" w:hAnsi="宋体" w:eastAsia="宋体" w:cs="宋体"/>
          <w:b/>
          <w:bCs/>
          <w:color w:val="auto"/>
          <w:kern w:val="0"/>
          <w:sz w:val="21"/>
          <w:szCs w:val="21"/>
          <w:lang w:val="en-US" w:eastAsia="zh-CN" w:bidi="ar-SA"/>
        </w:rPr>
        <w:t>表1</w:t>
      </w:r>
      <w:r>
        <w:rPr>
          <w:rFonts w:hint="eastAsia" w:ascii="宋体" w:hAnsi="宋体" w:cs="宋体"/>
          <w:b/>
          <w:bCs/>
          <w:color w:val="auto"/>
          <w:kern w:val="0"/>
          <w:sz w:val="21"/>
          <w:szCs w:val="21"/>
          <w:lang w:val="en-US" w:eastAsia="zh-CN" w:bidi="ar-SA"/>
        </w:rPr>
        <w:t>：含</w:t>
      </w:r>
      <w:r>
        <w:rPr>
          <w:rFonts w:hint="eastAsia" w:ascii="宋体" w:hAnsi="宋体" w:eastAsia="宋体" w:cs="宋体"/>
          <w:b/>
          <w:bCs/>
          <w:color w:val="auto"/>
          <w:kern w:val="0"/>
          <w:sz w:val="21"/>
          <w:szCs w:val="21"/>
          <w:lang w:val="en-US" w:eastAsia="zh-CN" w:bidi="ar-SA"/>
        </w:rPr>
        <w:t>100元以内直饮水机配件清单</w:t>
      </w:r>
    </w:p>
    <w:tbl>
      <w:tblPr>
        <w:tblStyle w:val="16"/>
        <w:tblW w:w="8894" w:type="dxa"/>
        <w:jc w:val="center"/>
        <w:tblLayout w:type="fixed"/>
        <w:tblCellMar>
          <w:top w:w="0" w:type="dxa"/>
          <w:left w:w="108" w:type="dxa"/>
          <w:bottom w:w="0" w:type="dxa"/>
          <w:right w:w="108" w:type="dxa"/>
        </w:tblCellMar>
      </w:tblPr>
      <w:tblGrid>
        <w:gridCol w:w="1753"/>
        <w:gridCol w:w="2521"/>
        <w:gridCol w:w="729"/>
        <w:gridCol w:w="3891"/>
      </w:tblGrid>
      <w:tr w14:paraId="358F3B78">
        <w:tblPrEx>
          <w:tblCellMar>
            <w:top w:w="0" w:type="dxa"/>
            <w:left w:w="108" w:type="dxa"/>
            <w:bottom w:w="0" w:type="dxa"/>
            <w:right w:w="108" w:type="dxa"/>
          </w:tblCellMar>
        </w:tblPrEx>
        <w:trPr>
          <w:trHeight w:val="347"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B27A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配件名称</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2E698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型号</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3BD5D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单位</w:t>
            </w:r>
          </w:p>
        </w:tc>
        <w:tc>
          <w:tcPr>
            <w:tcW w:w="3891" w:type="dxa"/>
            <w:tcBorders>
              <w:top w:val="single" w:color="000000" w:sz="4" w:space="0"/>
              <w:left w:val="single" w:color="000000" w:sz="4" w:space="0"/>
              <w:bottom w:val="single" w:color="000000" w:sz="4" w:space="0"/>
              <w:right w:val="single" w:color="000000" w:sz="4" w:space="0"/>
            </w:tcBorders>
            <w:noWrap/>
            <w:vAlign w:val="center"/>
          </w:tcPr>
          <w:p w14:paraId="317766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适用机型</w:t>
            </w:r>
          </w:p>
        </w:tc>
      </w:tr>
      <w:tr w14:paraId="729F034D">
        <w:tblPrEx>
          <w:tblCellMar>
            <w:top w:w="0" w:type="dxa"/>
            <w:left w:w="108" w:type="dxa"/>
            <w:bottom w:w="0" w:type="dxa"/>
            <w:right w:w="108" w:type="dxa"/>
          </w:tblCellMar>
        </w:tblPrEx>
        <w:trPr>
          <w:trHeight w:val="485"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62E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铜弯接</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218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2分外牙转2分外牙</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6DB7A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DA8A9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FD95EDE">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5AC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六角薄螺母</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364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 材质：黄铜</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05A8B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51944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C0C867E">
        <w:tblPrEx>
          <w:tblCellMar>
            <w:top w:w="0" w:type="dxa"/>
            <w:left w:w="108" w:type="dxa"/>
            <w:bottom w:w="0" w:type="dxa"/>
            <w:right w:w="108" w:type="dxa"/>
          </w:tblCellMar>
        </w:tblPrEx>
        <w:trPr>
          <w:trHeight w:val="118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10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铜三通</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2EA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铜 宝塔三通（适配内径φ9mm的硅胶管）</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F14E2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4DDA5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ADE8665">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17E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起泡器过滤网</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0AA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60-70目</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4A5B6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84469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E8639A5">
        <w:tblPrEx>
          <w:tblCellMar>
            <w:top w:w="0" w:type="dxa"/>
            <w:left w:w="108" w:type="dxa"/>
            <w:bottom w:w="0" w:type="dxa"/>
            <w:right w:w="108" w:type="dxa"/>
          </w:tblCellMar>
        </w:tblPrEx>
        <w:trPr>
          <w:trHeight w:val="168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E82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放水电磁阀</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8D6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DC12V，0-0.03MPa，耐高温，直角，2分外牙出水口，DT90/DTB90系列专用</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EA571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55FEC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90DFDC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C0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显示屏线束</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187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长度1175mm</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CBB2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DBDB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9B1279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E2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按键板4芯线</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AE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54F29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9A261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15F76D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7F2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763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白色半透硅胶管</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0484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58DB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CFBCFD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76B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龙头出水嘴</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00F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6MM</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5D792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DA66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52472AA">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6D1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电磁阀</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DF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（进水阀、冷水路出水阀）DC12V</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30CB9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00FD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8C5BEC1">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37F2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快接电磁阀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A57BD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3分快插 DC24V</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70BBD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AB1F7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F3EB93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B38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快接高压开关</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1D2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科博</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5D12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911F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E9FED0C">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FB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快接低压开关</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A9A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科博</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12E25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23881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F45FFB8">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70EA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液位探针低</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0C563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DT90-S</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D6EDA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EEF79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69EDB82">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B84A3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液位探针低</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46446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DT90-M</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0F6C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F8A46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C42357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53CC2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液位探针高</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B184F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DT90-M</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94776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42D99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30FF17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318B6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中间继电器</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763ACC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24V 10A 8个触角带底座</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BCFBC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C5348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F7D8291">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3E11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DT90感温探头1</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F55F7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线长900mm，颜色为蓝色，DT90系列专用</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CD328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CAD04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2A19D12">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63853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DT90感温探头2</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5149A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线长900mm，颜色为黑色，DT90系列专用</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5660E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DF464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693E24E">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2D8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三分密封圈转二分管膜壳接头</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37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D60N-M，3013膜壳用</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99F36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CB4DC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2B2B1DC">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DB7B8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白滤瓶</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7AB0D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10寸2分</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1698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1AEFD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758D580">
        <w:tblPrEx>
          <w:tblCellMar>
            <w:top w:w="0" w:type="dxa"/>
            <w:left w:w="108" w:type="dxa"/>
            <w:bottom w:w="0" w:type="dxa"/>
            <w:right w:w="108" w:type="dxa"/>
          </w:tblCellMar>
        </w:tblPrEx>
        <w:trPr>
          <w:trHeight w:val="81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583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滤瓶</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F49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20寸，适用货号D994M、D994S（含O型圈不含滤芯盖）</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FCF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D9356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496232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6C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滤瓶盖</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7B5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三连体，适用货号D994M、D994S</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D0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2307F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E5D28A9">
        <w:tblPrEx>
          <w:tblCellMar>
            <w:top w:w="0" w:type="dxa"/>
            <w:left w:w="108" w:type="dxa"/>
            <w:bottom w:w="0" w:type="dxa"/>
            <w:right w:w="108" w:type="dxa"/>
          </w:tblCellMar>
        </w:tblPrEx>
        <w:trPr>
          <w:trHeight w:val="81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905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O型圈</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F36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20寸三连体滤瓶用，适用货号D994M、D994S</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0D8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F417B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A71D3FF">
        <w:tblPrEx>
          <w:tblCellMar>
            <w:top w:w="0" w:type="dxa"/>
            <w:left w:w="108" w:type="dxa"/>
            <w:bottom w:w="0" w:type="dxa"/>
            <w:right w:w="108" w:type="dxa"/>
          </w:tblCellMar>
        </w:tblPrEx>
        <w:trPr>
          <w:trHeight w:val="81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811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滤芯盖组件</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05B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（滤芯盖 螺纹接头 滑动圈 连接密封盖）</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75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78B99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015CCC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5AD5D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RO滤芯管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29E1F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食品级PP，磁白色，筋位短，</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F162C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0D450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A791AB1">
        <w:tblPrEx>
          <w:tblCellMar>
            <w:top w:w="0" w:type="dxa"/>
            <w:left w:w="108" w:type="dxa"/>
            <w:bottom w:w="0" w:type="dxa"/>
            <w:right w:w="108" w:type="dxa"/>
          </w:tblCellMar>
        </w:tblPrEx>
        <w:trPr>
          <w:trHeight w:val="108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D8A8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三通球阀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70D519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4分铜镀铬 4分活接式内牙转3分球阀锁管转4分外牙（带硅胶垫片1个）</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E3818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493F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5786D9D">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FD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三分减压阀</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B6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三分减压阀</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D0B49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1ECE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F82233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1A8A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快接压力桶球阀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A8226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2分内牙转2分快插 直角式</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B47A3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50906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33778F1">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FE99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L型快接单向阀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66A3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2分两头快插 正向启动压力0.1-0.3Kg</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129AE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2243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B7F7FA8">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D24A4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快接废水比</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87E2C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350cc/2分</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8CAC4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6D3B4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4F3DEFA">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99157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快接废水比</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29280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1500cc 2分快接</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A79BF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E561A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B32C7D8">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507D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废水比</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6B32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700cc  2分快插</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2F01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CC3B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EE084AF">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8E3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BE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长度60cm-内胆上水口到进水电磁阀</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20088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26C4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78B59A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4B2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B70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长度20cm-内胆出水口到开水出水电磁阀</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EE78F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66667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FDC6EF2">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35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B08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9*15mm长度93cm-内胆排气口到铜三通</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BDF00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61864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4B9D7AD">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055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24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长度30cm，铜三通到接水盘</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46C8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11AA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CA9ECD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257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硅胶管</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1BB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长度30cm-内胆排水口到侧面钣金排水口</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19AC1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2C177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DCC8542">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570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双圈·膜壳快插接头</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BDE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双圈·膜壳快插接头</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D5C31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1241C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467084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ACC0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蓝卡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E71F6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263C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B4B8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E93325D">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DCC9D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蓝卡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9EFFF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5E58C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43A4A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8D3F2F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FF5DF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PE管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15053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2分红色</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A9409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米</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A018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2D015BC">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F10C2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PE管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1ED5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2分蓝色</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2DC16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米</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88732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4B2153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4A0DA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PE管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54383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3分白色</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3EB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米</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7A007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DDEAE75">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1DB7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PE管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71DDC4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2分白色</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1871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米</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4ADA3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83A6E00">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9665C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滤瓶扳手</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51C767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20寸</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08236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61CC9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A6A7EF1">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822EC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膜壳扳手</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DC826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2012型（50-150G的膜)</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D9C3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449F5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1E7D901">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365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膜壳扳手</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53A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D60N-M系列用</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C4B4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13A45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07CED4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A3953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4分凸垫圈394A-4W</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B01E6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4分耐温150℃</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D3FA4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6A21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F63D415">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C2B6C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特氟龙平垫圈</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A6322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4分 耐温150℃</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A022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B375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80E8BA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6862E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快插直通球阀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C85F9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2分管*2分管</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DD866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4AEE3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649B540">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46CE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波纹管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265A0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长900mm 两头4分锁母 带硅胶垫2个</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1E9FC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F7843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DC2521D">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9BC50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波纹管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A092C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长1500mm 两头4分锁母 带硅胶垫2个</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DF81E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5530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ECAA5B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3D5D9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波纹管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DD675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长800mm 两头4分锁母 带硅胶垫2个</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9D3A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88033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EF93B62">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F34CD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手动复位温控器</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7F1CDC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动作温度105±4℃</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7B0D4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DCF5E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7854D75">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9AA3A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保险丝组件</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34B0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保险丝组件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972DA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02F7C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DEA9CB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28B63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漏电断路器</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05706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1P-C20A/45*45mm 1P+N</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47C73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50D7E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A8CEBF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A5360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滤瓶O型圈</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13507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商务机10寸外扣白滤瓶O型圈</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DF78D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41DD4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D30CBC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43A8E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快插弯通</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25A2D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2分管转2分管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A6FF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44E0D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F9C7A2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AFFCD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插杆正三通快接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07933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2分管转2分插杆转2分管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2766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9CEAD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B134B1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DDF59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插杆侧三通快接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7A2BA1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2分插杆转2分管2分管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95FCB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47688E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133C7AE">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B9B6A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L型快接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D152F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2分插杆转2分管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599AC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B40AC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08F437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6F3C5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快插弯通</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A73B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3分管转2分管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563F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9E03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EE5EDA3">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D6F18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穿板快接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36FB03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62D1F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CA74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0C8BADE">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6A113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L型快接 3 分插杆转3分管</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78D61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D402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2B5F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43956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E3D79C7">
        <w:tblPrEx>
          <w:tblCellMar>
            <w:top w:w="0" w:type="dxa"/>
            <w:left w:w="108" w:type="dxa"/>
            <w:bottom w:w="0" w:type="dxa"/>
            <w:right w:w="108" w:type="dxa"/>
          </w:tblCellMar>
        </w:tblPrEx>
        <w:trPr>
          <w:trHeight w:val="198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FD8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宝塔三通1</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187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BSY-1907S-30，T型，等径，内径9mm，外径11mm，倒钩处13.3mm，横向长72mm，单侧长42mm</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548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8ABF6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766815E4">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962D0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快插外牙弯接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6266CA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3分外牙转3分管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6E429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0A5640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80F802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6984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快插直接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872F8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2分外牙转2分管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C9D0B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9735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BDFF2BF">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082C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快插内牙弯接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65C1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2分内牙转2分管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ED35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2464B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01B50D48">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E2BB9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快插弯接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03559F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2分外牙转2分管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2288F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9B373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8A1251A">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02C2C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穿板快接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2A095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 红色</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B4C2C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9B117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2E4983D7">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CAC18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快插弯接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163C8E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4分外牙转3分管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09B74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F56ED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638FF8BB">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8283A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插杆正三通快接</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586B46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3分管转2分插杆转3分管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5FD33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8BE4F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1C0E24F7">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DDAEC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快插弯通</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291852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3分管转3分管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90AB9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7CA329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583746A">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B7604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L型快接单向阀</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5943F7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2分两头快插 正向启动压力0.1-0.3Kg</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9ABA0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F8DD9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57AA3109">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F4979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快插三通</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596F68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706、3分管转3分管转3分管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6A38D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5BB3F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3B47E82A">
        <w:tblPrEx>
          <w:tblCellMar>
            <w:top w:w="0" w:type="dxa"/>
            <w:left w:w="108" w:type="dxa"/>
            <w:bottom w:w="0" w:type="dxa"/>
            <w:right w:w="108" w:type="dxa"/>
          </w:tblCellMar>
        </w:tblPrEx>
        <w:trPr>
          <w:trHeight w:val="540" w:hRule="atLeast"/>
          <w:jc w:val="center"/>
        </w:trPr>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37C7C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Y型快接三通</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14:paraId="49F926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2分管转2分管转2分管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C7B55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3B1A43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r w14:paraId="4F167079">
        <w:tblPrEx>
          <w:tblCellMar>
            <w:top w:w="0" w:type="dxa"/>
            <w:left w:w="108" w:type="dxa"/>
            <w:bottom w:w="0" w:type="dxa"/>
            <w:right w:w="108" w:type="dxa"/>
          </w:tblCellMar>
        </w:tblPrEx>
        <w:trPr>
          <w:trHeight w:val="81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C57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船型开关</w:t>
            </w:r>
          </w:p>
        </w:tc>
        <w:tc>
          <w:tcPr>
            <w:tcW w:w="2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95D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红色 高30x宽10x厚10mm 250V/16A 095用</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749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个</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10C3A0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碧水源DT90-S200、碧水源DT90-M400</w:t>
            </w:r>
          </w:p>
        </w:tc>
      </w:tr>
    </w:tbl>
    <w:p w14:paraId="306D6370">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备注：各公司可以根据实际情况增加配件清单内容。</w:t>
      </w:r>
    </w:p>
    <w:p w14:paraId="11B02F5F">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b/>
          <w:bCs/>
          <w:color w:val="auto"/>
          <w:kern w:val="0"/>
          <w:sz w:val="21"/>
          <w:szCs w:val="21"/>
          <w:highlight w:val="none"/>
          <w:lang w:val="en-US" w:eastAsia="zh-CN"/>
        </w:rPr>
      </w:pPr>
    </w:p>
    <w:p w14:paraId="6BA991E2">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b/>
          <w:bCs/>
          <w:color w:val="auto"/>
          <w:kern w:val="0"/>
          <w:sz w:val="21"/>
          <w:szCs w:val="21"/>
          <w:highlight w:val="none"/>
          <w:lang w:val="en-US" w:eastAsia="zh-CN"/>
        </w:rPr>
      </w:pPr>
    </w:p>
    <w:p w14:paraId="63309063">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ascii="宋体" w:hAnsi="宋体" w:cs="宋体"/>
          <w:b/>
          <w:bCs/>
          <w:color w:val="auto"/>
          <w:kern w:val="0"/>
          <w:sz w:val="21"/>
          <w:szCs w:val="21"/>
        </w:rPr>
      </w:pPr>
      <w:r>
        <w:rPr>
          <w:rFonts w:hint="eastAsia" w:ascii="宋体" w:hAnsi="宋体" w:cs="宋体"/>
          <w:b/>
          <w:bCs/>
          <w:color w:val="auto"/>
          <w:kern w:val="0"/>
          <w:sz w:val="21"/>
          <w:szCs w:val="21"/>
          <w:highlight w:val="none"/>
          <w:lang w:val="en-US" w:eastAsia="zh-CN"/>
        </w:rPr>
        <w:t>表2：</w:t>
      </w:r>
      <w:r>
        <w:rPr>
          <w:rFonts w:hint="eastAsia" w:ascii="宋体" w:hAnsi="宋体" w:cs="宋体"/>
          <w:b/>
          <w:bCs/>
          <w:color w:val="auto"/>
          <w:kern w:val="0"/>
          <w:sz w:val="21"/>
          <w:szCs w:val="21"/>
          <w:highlight w:val="none"/>
        </w:rPr>
        <w:t>每台直饮水机每年更换的滤芯清单</w:t>
      </w:r>
      <w:r>
        <w:rPr>
          <w:rFonts w:hint="eastAsia" w:ascii="宋体" w:hAnsi="宋体" w:cs="宋体"/>
          <w:b/>
          <w:bCs/>
          <w:color w:val="auto"/>
          <w:kern w:val="0"/>
          <w:sz w:val="21"/>
          <w:szCs w:val="21"/>
          <w:highlight w:val="none"/>
          <w:lang w:val="en-US" w:eastAsia="zh-CN"/>
        </w:rPr>
        <w:t>及限价表</w:t>
      </w:r>
      <w:r>
        <w:rPr>
          <w:rFonts w:hint="eastAsia" w:ascii="宋体" w:hAnsi="宋体" w:cs="宋体"/>
          <w:b/>
          <w:bCs/>
          <w:color w:val="auto"/>
          <w:kern w:val="0"/>
          <w:sz w:val="21"/>
          <w:szCs w:val="21"/>
        </w:rPr>
        <w:t>（如部分机器使用频率低，可延长滤芯更换周期，按实际更换</w:t>
      </w:r>
      <w:r>
        <w:rPr>
          <w:rFonts w:hint="eastAsia" w:ascii="宋体" w:hAnsi="宋体" w:cs="宋体"/>
          <w:b/>
          <w:bCs/>
          <w:color w:val="auto"/>
          <w:kern w:val="0"/>
          <w:sz w:val="21"/>
          <w:szCs w:val="21"/>
          <w:lang w:eastAsia="zh-CN"/>
        </w:rPr>
        <w:t>数</w:t>
      </w:r>
      <w:r>
        <w:rPr>
          <w:rFonts w:hint="eastAsia" w:ascii="宋体" w:hAnsi="宋体" w:cs="宋体"/>
          <w:b/>
          <w:bCs/>
          <w:color w:val="auto"/>
          <w:kern w:val="0"/>
          <w:sz w:val="21"/>
          <w:szCs w:val="21"/>
        </w:rPr>
        <w:t>量结算）：</w:t>
      </w:r>
    </w:p>
    <w:tbl>
      <w:tblPr>
        <w:tblStyle w:val="17"/>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592"/>
        <w:gridCol w:w="915"/>
        <w:gridCol w:w="675"/>
        <w:gridCol w:w="1667"/>
        <w:gridCol w:w="1088"/>
        <w:gridCol w:w="2187"/>
      </w:tblGrid>
      <w:tr w14:paraId="5E3B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C50C054">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2592" w:type="dxa"/>
            <w:noWrap w:val="0"/>
            <w:vAlign w:val="top"/>
          </w:tcPr>
          <w:p w14:paraId="1BA332D8">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产品名称</w:t>
            </w:r>
          </w:p>
        </w:tc>
        <w:tc>
          <w:tcPr>
            <w:tcW w:w="915" w:type="dxa"/>
            <w:noWrap w:val="0"/>
            <w:vAlign w:val="top"/>
          </w:tcPr>
          <w:p w14:paraId="6FCAE34B">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675" w:type="dxa"/>
            <w:noWrap w:val="0"/>
            <w:vAlign w:val="top"/>
          </w:tcPr>
          <w:p w14:paraId="33BF2A1F">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1667" w:type="dxa"/>
            <w:noWrap w:val="0"/>
            <w:vAlign w:val="top"/>
          </w:tcPr>
          <w:p w14:paraId="0022C979">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单价</w:t>
            </w:r>
            <w:r>
              <w:rPr>
                <w:rFonts w:hint="eastAsia" w:ascii="宋体" w:hAnsi="宋体" w:cs="宋体"/>
                <w:b/>
                <w:bCs/>
                <w:color w:val="auto"/>
                <w:kern w:val="0"/>
                <w:sz w:val="21"/>
                <w:szCs w:val="21"/>
              </w:rPr>
              <w:t>限价</w:t>
            </w:r>
          </w:p>
          <w:p w14:paraId="57A47D01">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（元/支）</w:t>
            </w:r>
          </w:p>
        </w:tc>
        <w:tc>
          <w:tcPr>
            <w:tcW w:w="1088" w:type="dxa"/>
            <w:noWrap w:val="0"/>
            <w:vAlign w:val="top"/>
          </w:tcPr>
          <w:p w14:paraId="31DA5BD0">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小计</w:t>
            </w:r>
          </w:p>
          <w:p w14:paraId="2C965A4F">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（元）</w:t>
            </w:r>
          </w:p>
        </w:tc>
        <w:tc>
          <w:tcPr>
            <w:tcW w:w="2187" w:type="dxa"/>
            <w:noWrap w:val="0"/>
            <w:vAlign w:val="top"/>
          </w:tcPr>
          <w:p w14:paraId="457DF07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说明</w:t>
            </w:r>
          </w:p>
        </w:tc>
      </w:tr>
      <w:tr w14:paraId="1B9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73C1505">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92" w:type="dxa"/>
            <w:noWrap w:val="0"/>
            <w:vAlign w:val="top"/>
          </w:tcPr>
          <w:p w14:paraId="4454663A">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前置PP棉滤芯</w:t>
            </w:r>
          </w:p>
        </w:tc>
        <w:tc>
          <w:tcPr>
            <w:tcW w:w="915" w:type="dxa"/>
            <w:noWrap w:val="0"/>
            <w:vAlign w:val="top"/>
          </w:tcPr>
          <w:p w14:paraId="5C4E8E8A">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支</w:t>
            </w:r>
          </w:p>
        </w:tc>
        <w:tc>
          <w:tcPr>
            <w:tcW w:w="675" w:type="dxa"/>
            <w:noWrap w:val="0"/>
            <w:vAlign w:val="top"/>
          </w:tcPr>
          <w:p w14:paraId="0BF25FF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667" w:type="dxa"/>
            <w:noWrap w:val="0"/>
            <w:vAlign w:val="center"/>
          </w:tcPr>
          <w:p w14:paraId="15D81F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088" w:type="dxa"/>
            <w:noWrap w:val="0"/>
            <w:vAlign w:val="center"/>
          </w:tcPr>
          <w:p w14:paraId="23C1E8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188</w:t>
            </w:r>
          </w:p>
        </w:tc>
        <w:tc>
          <w:tcPr>
            <w:tcW w:w="2187" w:type="dxa"/>
            <w:noWrap w:val="0"/>
            <w:vAlign w:val="top"/>
          </w:tcPr>
          <w:p w14:paraId="3328649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每季度更换一次</w:t>
            </w:r>
          </w:p>
        </w:tc>
      </w:tr>
      <w:tr w14:paraId="1C75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B340AF2">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92" w:type="dxa"/>
            <w:noWrap w:val="0"/>
            <w:vAlign w:val="top"/>
          </w:tcPr>
          <w:p w14:paraId="7581A769">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后置PP棉滤芯</w:t>
            </w:r>
          </w:p>
        </w:tc>
        <w:tc>
          <w:tcPr>
            <w:tcW w:w="915" w:type="dxa"/>
            <w:noWrap w:val="0"/>
            <w:vAlign w:val="top"/>
          </w:tcPr>
          <w:p w14:paraId="6AB6E08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675" w:type="dxa"/>
            <w:noWrap w:val="0"/>
            <w:vAlign w:val="top"/>
          </w:tcPr>
          <w:p w14:paraId="52FBA15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667" w:type="dxa"/>
            <w:noWrap w:val="0"/>
            <w:vAlign w:val="center"/>
          </w:tcPr>
          <w:p w14:paraId="25387B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088" w:type="dxa"/>
            <w:noWrap w:val="0"/>
            <w:vAlign w:val="center"/>
          </w:tcPr>
          <w:p w14:paraId="74F995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188</w:t>
            </w:r>
          </w:p>
        </w:tc>
        <w:tc>
          <w:tcPr>
            <w:tcW w:w="2187" w:type="dxa"/>
            <w:noWrap w:val="0"/>
            <w:vAlign w:val="top"/>
          </w:tcPr>
          <w:p w14:paraId="529499B8">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4577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1074D8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592" w:type="dxa"/>
            <w:noWrap w:val="0"/>
            <w:vAlign w:val="top"/>
          </w:tcPr>
          <w:p w14:paraId="26067046">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前置活性炭滤芯</w:t>
            </w:r>
          </w:p>
        </w:tc>
        <w:tc>
          <w:tcPr>
            <w:tcW w:w="915" w:type="dxa"/>
            <w:noWrap w:val="0"/>
            <w:vAlign w:val="top"/>
          </w:tcPr>
          <w:p w14:paraId="2FDEE46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675" w:type="dxa"/>
            <w:noWrap w:val="0"/>
            <w:vAlign w:val="top"/>
          </w:tcPr>
          <w:p w14:paraId="5A8AF15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667" w:type="dxa"/>
            <w:noWrap w:val="0"/>
            <w:vAlign w:val="center"/>
          </w:tcPr>
          <w:p w14:paraId="5F2BB6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088" w:type="dxa"/>
            <w:noWrap w:val="0"/>
            <w:vAlign w:val="center"/>
          </w:tcPr>
          <w:p w14:paraId="55E28A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188</w:t>
            </w:r>
          </w:p>
        </w:tc>
        <w:tc>
          <w:tcPr>
            <w:tcW w:w="2187" w:type="dxa"/>
            <w:noWrap w:val="0"/>
            <w:vAlign w:val="top"/>
          </w:tcPr>
          <w:p w14:paraId="46B550B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049A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693E3E09">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592" w:type="dxa"/>
            <w:noWrap w:val="0"/>
            <w:vAlign w:val="top"/>
          </w:tcPr>
          <w:p w14:paraId="2699461F">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后置活性炭滤芯</w:t>
            </w:r>
          </w:p>
        </w:tc>
        <w:tc>
          <w:tcPr>
            <w:tcW w:w="915" w:type="dxa"/>
            <w:noWrap w:val="0"/>
            <w:vAlign w:val="top"/>
          </w:tcPr>
          <w:p w14:paraId="1CC40EB5">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675" w:type="dxa"/>
            <w:noWrap w:val="0"/>
            <w:vAlign w:val="top"/>
          </w:tcPr>
          <w:p w14:paraId="1650ADDB">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667" w:type="dxa"/>
            <w:noWrap w:val="0"/>
            <w:vAlign w:val="center"/>
          </w:tcPr>
          <w:p w14:paraId="1EA853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088" w:type="dxa"/>
            <w:noWrap w:val="0"/>
            <w:vAlign w:val="center"/>
          </w:tcPr>
          <w:p w14:paraId="01FA79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188</w:t>
            </w:r>
          </w:p>
        </w:tc>
        <w:tc>
          <w:tcPr>
            <w:tcW w:w="2187" w:type="dxa"/>
            <w:noWrap w:val="0"/>
            <w:vAlign w:val="top"/>
          </w:tcPr>
          <w:p w14:paraId="2C248282">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2F45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20D0174">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2592" w:type="dxa"/>
            <w:noWrap w:val="0"/>
            <w:vAlign w:val="top"/>
          </w:tcPr>
          <w:p w14:paraId="3AA8941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RO反渗透滤芯（200加仑）</w:t>
            </w:r>
          </w:p>
        </w:tc>
        <w:tc>
          <w:tcPr>
            <w:tcW w:w="915" w:type="dxa"/>
            <w:noWrap w:val="0"/>
            <w:vAlign w:val="top"/>
          </w:tcPr>
          <w:p w14:paraId="2AFA2112">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675" w:type="dxa"/>
            <w:noWrap w:val="0"/>
            <w:vAlign w:val="top"/>
          </w:tcPr>
          <w:p w14:paraId="26C061A3">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667" w:type="dxa"/>
            <w:noWrap w:val="0"/>
            <w:vAlign w:val="center"/>
          </w:tcPr>
          <w:p w14:paraId="77C15F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324</w:t>
            </w:r>
          </w:p>
        </w:tc>
        <w:tc>
          <w:tcPr>
            <w:tcW w:w="1088" w:type="dxa"/>
            <w:noWrap w:val="0"/>
            <w:vAlign w:val="center"/>
          </w:tcPr>
          <w:p w14:paraId="797807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648</w:t>
            </w:r>
          </w:p>
        </w:tc>
        <w:tc>
          <w:tcPr>
            <w:tcW w:w="2187" w:type="dxa"/>
            <w:noWrap w:val="0"/>
            <w:vAlign w:val="top"/>
          </w:tcPr>
          <w:p w14:paraId="644A26CA">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每半年度更换一次</w:t>
            </w:r>
          </w:p>
        </w:tc>
      </w:tr>
      <w:tr w14:paraId="1E8F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5" w:type="dxa"/>
            <w:gridSpan w:val="5"/>
            <w:noWrap w:val="0"/>
            <w:vAlign w:val="top"/>
          </w:tcPr>
          <w:p w14:paraId="5649D6C7">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eastAsia="zh-CN"/>
              </w:rPr>
            </w:pPr>
            <w:r>
              <w:rPr>
                <w:rFonts w:hint="eastAsia" w:ascii="宋体" w:hAnsi="宋体" w:cs="宋体"/>
                <w:b w:val="0"/>
                <w:bCs w:val="0"/>
                <w:color w:val="auto"/>
                <w:kern w:val="0"/>
                <w:sz w:val="21"/>
                <w:szCs w:val="21"/>
                <w:highlight w:val="none"/>
              </w:rPr>
              <w:t>每台直饮水机每年更换滤芯</w:t>
            </w:r>
            <w:r>
              <w:rPr>
                <w:rFonts w:hint="eastAsia" w:ascii="宋体" w:hAnsi="宋体" w:cs="宋体"/>
                <w:color w:val="auto"/>
                <w:kern w:val="0"/>
                <w:sz w:val="21"/>
                <w:szCs w:val="21"/>
              </w:rPr>
              <w:t>合计金额</w:t>
            </w:r>
            <w:r>
              <w:rPr>
                <w:rFonts w:hint="eastAsia" w:ascii="宋体" w:hAnsi="宋体" w:cs="宋体"/>
                <w:color w:val="auto"/>
                <w:kern w:val="0"/>
                <w:sz w:val="21"/>
                <w:szCs w:val="21"/>
                <w:lang w:eastAsia="zh-CN"/>
              </w:rPr>
              <w:t>（元）</w:t>
            </w:r>
          </w:p>
        </w:tc>
        <w:tc>
          <w:tcPr>
            <w:tcW w:w="3275" w:type="dxa"/>
            <w:gridSpan w:val="2"/>
            <w:noWrap w:val="0"/>
            <w:vAlign w:val="top"/>
          </w:tcPr>
          <w:p w14:paraId="57C9E976">
            <w:pPr>
              <w:pStyle w:val="22"/>
              <w:keepNext w:val="0"/>
              <w:keepLines w:val="0"/>
              <w:pageBreakBefore w:val="0"/>
              <w:kinsoku/>
              <w:wordWrap/>
              <w:overflowPunct/>
              <w:topLinePunct w:val="0"/>
              <w:autoSpaceDE/>
              <w:autoSpaceDN/>
              <w:bidi w:val="0"/>
              <w:adjustRightInd/>
              <w:snapToGrid/>
              <w:spacing w:line="240" w:lineRule="auto"/>
              <w:ind w:firstLine="1260" w:firstLineChars="600"/>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14</w:t>
            </w:r>
            <w:r>
              <w:rPr>
                <w:rFonts w:hint="eastAsia" w:ascii="宋体" w:hAnsi="宋体" w:cs="宋体"/>
                <w:color w:val="auto"/>
                <w:kern w:val="0"/>
                <w:sz w:val="21"/>
                <w:szCs w:val="21"/>
                <w:lang w:val="en-US" w:eastAsia="zh-CN"/>
              </w:rPr>
              <w:t>00</w:t>
            </w:r>
          </w:p>
        </w:tc>
      </w:tr>
      <w:tr w14:paraId="2C58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0" w:type="dxa"/>
            <w:gridSpan w:val="7"/>
            <w:noWrap w:val="0"/>
            <w:vAlign w:val="top"/>
          </w:tcPr>
          <w:p w14:paraId="229EC2A3">
            <w:pPr>
              <w:pStyle w:val="22"/>
              <w:keepNext w:val="0"/>
              <w:keepLines w:val="0"/>
              <w:pageBreakBefore w:val="0"/>
              <w:kinsoku/>
              <w:wordWrap/>
              <w:overflowPunct/>
              <w:topLinePunct w:val="0"/>
              <w:autoSpaceDE/>
              <w:autoSpaceDN/>
              <w:bidi w:val="0"/>
              <w:adjustRightInd/>
              <w:snapToGrid/>
              <w:spacing w:line="240" w:lineRule="auto"/>
              <w:rPr>
                <w:rFonts w:ascii="宋体" w:hAnsi="宋体" w:cs="宋体"/>
                <w:color w:val="auto"/>
                <w:kern w:val="0"/>
                <w:sz w:val="21"/>
                <w:szCs w:val="21"/>
              </w:rPr>
            </w:pPr>
            <w:r>
              <w:rPr>
                <w:rFonts w:hint="eastAsia" w:ascii="宋体" w:hAnsi="宋体" w:cs="宋体"/>
                <w:b/>
                <w:bCs/>
                <w:color w:val="auto"/>
                <w:kern w:val="0"/>
                <w:sz w:val="21"/>
                <w:szCs w:val="21"/>
              </w:rPr>
              <w:t>7</w:t>
            </w:r>
            <w:r>
              <w:rPr>
                <w:rFonts w:hint="eastAsia" w:ascii="宋体" w:hAnsi="宋体" w:cs="宋体"/>
                <w:b/>
                <w:bCs/>
                <w:color w:val="auto"/>
                <w:kern w:val="0"/>
                <w:sz w:val="21"/>
                <w:szCs w:val="21"/>
                <w:lang w:val="en-US" w:eastAsia="zh-CN"/>
              </w:rPr>
              <w:t>4</w:t>
            </w:r>
            <w:r>
              <w:rPr>
                <w:rFonts w:hint="eastAsia" w:ascii="宋体" w:hAnsi="宋体" w:cs="宋体"/>
                <w:b/>
                <w:bCs/>
                <w:color w:val="auto"/>
                <w:kern w:val="0"/>
                <w:sz w:val="21"/>
                <w:szCs w:val="21"/>
              </w:rPr>
              <w:t>台饮水机合计：</w:t>
            </w:r>
            <w:r>
              <w:rPr>
                <w:rFonts w:hint="eastAsia" w:ascii="宋体" w:hAnsi="宋体" w:cs="宋体"/>
                <w:color w:val="auto"/>
                <w:kern w:val="0"/>
                <w:sz w:val="21"/>
                <w:szCs w:val="21"/>
                <w:lang w:val="en-US" w:eastAsia="zh-CN"/>
              </w:rPr>
              <w:t>103600</w:t>
            </w:r>
            <w:r>
              <w:rPr>
                <w:rFonts w:hint="eastAsia" w:ascii="宋体" w:hAnsi="宋体" w:cs="宋体"/>
                <w:color w:val="auto"/>
                <w:kern w:val="0"/>
                <w:sz w:val="21"/>
                <w:szCs w:val="21"/>
              </w:rPr>
              <w:t>元/年</w:t>
            </w:r>
          </w:p>
        </w:tc>
      </w:tr>
    </w:tbl>
    <w:p w14:paraId="6DABAC04">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lang w:val="en-US" w:eastAsia="zh-CN"/>
        </w:rPr>
      </w:pPr>
    </w:p>
    <w:p w14:paraId="6B781F0B">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表3：直饮水机100元以上零配件及移装直饮水机限价清单</w:t>
      </w:r>
    </w:p>
    <w:tbl>
      <w:tblPr>
        <w:tblStyle w:val="16"/>
        <w:tblW w:w="8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696"/>
        <w:gridCol w:w="3186"/>
        <w:gridCol w:w="1533"/>
        <w:gridCol w:w="1533"/>
      </w:tblGrid>
      <w:tr w14:paraId="1CD6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71789F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62C6F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4715C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33" w:type="dxa"/>
            <w:tcBorders>
              <w:top w:val="single" w:color="000000" w:sz="4" w:space="0"/>
              <w:left w:val="single" w:color="000000" w:sz="4" w:space="0"/>
              <w:bottom w:val="single" w:color="auto" w:sz="4" w:space="0"/>
              <w:right w:val="single" w:color="000000" w:sz="4" w:space="0"/>
            </w:tcBorders>
            <w:noWrap/>
            <w:vAlign w:val="center"/>
          </w:tcPr>
          <w:p w14:paraId="56D014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533" w:type="dxa"/>
            <w:tcBorders>
              <w:top w:val="single" w:color="000000" w:sz="4" w:space="0"/>
              <w:left w:val="single" w:color="000000" w:sz="4" w:space="0"/>
              <w:bottom w:val="single" w:color="auto" w:sz="4" w:space="0"/>
              <w:right w:val="single" w:color="000000" w:sz="4" w:space="0"/>
            </w:tcBorders>
            <w:noWrap/>
            <w:vAlign w:val="center"/>
          </w:tcPr>
          <w:p w14:paraId="2A25A6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单价限价（元）</w:t>
            </w:r>
          </w:p>
        </w:tc>
      </w:tr>
      <w:tr w14:paraId="6EFC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3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C8A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318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E7B7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1533" w:type="dxa"/>
            <w:tcBorders>
              <w:top w:val="single" w:color="auto" w:sz="4" w:space="0"/>
              <w:left w:val="single" w:color="auto" w:sz="4" w:space="0"/>
              <w:bottom w:val="single" w:color="auto" w:sz="4" w:space="0"/>
              <w:right w:val="single" w:color="auto" w:sz="4" w:space="0"/>
            </w:tcBorders>
            <w:noWrap/>
            <w:vAlign w:val="center"/>
          </w:tcPr>
          <w:p w14:paraId="347B72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auto" w:sz="4" w:space="0"/>
              <w:bottom w:val="single" w:color="auto" w:sz="4" w:space="0"/>
              <w:right w:val="single" w:color="auto" w:sz="4" w:space="0"/>
            </w:tcBorders>
            <w:noWrap/>
            <w:vAlign w:val="center"/>
          </w:tcPr>
          <w:p w14:paraId="29A162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r>
      <w:tr w14:paraId="284E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C35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17334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23FEA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DC24V-2.2A 200G</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71DACC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16FFB4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r>
      <w:tr w14:paraId="307A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2A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A2C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按键驱动板</w:t>
            </w:r>
          </w:p>
        </w:tc>
        <w:tc>
          <w:tcPr>
            <w:tcW w:w="31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052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D99系列通用</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69FDE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38F244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7A15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5B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81336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按钮驱动板（童锁订制版）</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7CA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童锁订制版按钮驱动板，适用机型DT90系列</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681C0A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3C925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37B7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28B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E8A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31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ED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D99系列通用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5EF07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35C71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r>
      <w:tr w14:paraId="401C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237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F6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LED显示板</w:t>
            </w:r>
          </w:p>
        </w:tc>
        <w:tc>
          <w:tcPr>
            <w:tcW w:w="31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AAE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D50升级款专用，多色LED显示屏</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4077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002B1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5039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478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96" w:type="dxa"/>
            <w:tcBorders>
              <w:top w:val="single" w:color="000000" w:sz="4" w:space="0"/>
              <w:left w:val="nil"/>
              <w:bottom w:val="single" w:color="000000" w:sz="4" w:space="0"/>
              <w:right w:val="single" w:color="000000" w:sz="4" w:space="0"/>
            </w:tcBorders>
            <w:noWrap w:val="0"/>
            <w:vAlign w:val="center"/>
          </w:tcPr>
          <w:p w14:paraId="191EB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9253A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220V/30VA</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F435E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9BA9C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r>
      <w:tr w14:paraId="58A4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83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76C00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E688A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3A-DC24V 带圆形插端 扁形插头</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5974C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7932C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r>
      <w:tr w14:paraId="4DCC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952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2AF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31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E8F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10W，2分进出水口（过流式紫外线）</w:t>
            </w:r>
          </w:p>
        </w:tc>
        <w:tc>
          <w:tcPr>
            <w:tcW w:w="1533" w:type="dxa"/>
            <w:tcBorders>
              <w:top w:val="single" w:color="000000" w:sz="4" w:space="0"/>
              <w:left w:val="single" w:color="000000" w:sz="4" w:space="0"/>
              <w:bottom w:val="single" w:color="auto" w:sz="4" w:space="0"/>
              <w:right w:val="single" w:color="000000" w:sz="4" w:space="0"/>
            </w:tcBorders>
            <w:noWrap w:val="0"/>
            <w:vAlign w:val="center"/>
          </w:tcPr>
          <w:p w14:paraId="46E10A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auto" w:sz="4" w:space="0"/>
              <w:right w:val="single" w:color="000000" w:sz="4" w:space="0"/>
            </w:tcBorders>
            <w:noWrap w:val="0"/>
            <w:vAlign w:val="center"/>
          </w:tcPr>
          <w:p w14:paraId="13AEB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r>
      <w:tr w14:paraId="29FF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9D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10C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紫外线杀菌灯管</w:t>
            </w:r>
          </w:p>
        </w:tc>
        <w:tc>
          <w:tcPr>
            <w:tcW w:w="318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39D13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D60N系列用（紫外杀菌灯内部灯管）</w:t>
            </w:r>
          </w:p>
        </w:tc>
        <w:tc>
          <w:tcPr>
            <w:tcW w:w="1533" w:type="dxa"/>
            <w:tcBorders>
              <w:top w:val="single" w:color="auto" w:sz="4" w:space="0"/>
              <w:left w:val="single" w:color="auto" w:sz="4" w:space="0"/>
              <w:bottom w:val="single" w:color="auto" w:sz="4" w:space="0"/>
              <w:right w:val="single" w:color="auto" w:sz="4" w:space="0"/>
            </w:tcBorders>
            <w:noWrap/>
            <w:vAlign w:val="center"/>
          </w:tcPr>
          <w:p w14:paraId="3A43F2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auto" w:sz="4" w:space="0"/>
              <w:bottom w:val="single" w:color="auto" w:sz="4" w:space="0"/>
              <w:right w:val="single" w:color="auto" w:sz="4" w:space="0"/>
            </w:tcBorders>
            <w:noWrap/>
            <w:vAlign w:val="center"/>
          </w:tcPr>
          <w:p w14:paraId="146924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r>
      <w:tr w14:paraId="327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737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9AE1B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钢制压力桶</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66268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蓝色5GL</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4F7D5D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06367D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r>
      <w:tr w14:paraId="69A5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1DF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F813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塑料压力桶</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2EAAF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3.0GL</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795FB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EFB57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r>
      <w:tr w14:paraId="53FC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87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66696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20寸，白滤瓶</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5C051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20寸内扣 4分接口</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94028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DE85C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3397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6BA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6E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三分减压阀</w:t>
            </w:r>
          </w:p>
        </w:tc>
        <w:tc>
          <w:tcPr>
            <w:tcW w:w="3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08D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三分减压阀</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909AE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1EBA3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1C38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AAB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CF44C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顶盖</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5A937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机器顶盖，适用于DT90-S100、DT90-S200</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6B991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CB744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r>
      <w:tr w14:paraId="3AE7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DE8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0DDC0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D9097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机器前面板，含玻璃及金属座，需组装好；适用于DT90-S100、DT90-S200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E9CCE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F0E4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w:t>
            </w:r>
          </w:p>
        </w:tc>
      </w:tr>
      <w:tr w14:paraId="1CA5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8E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8F647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漏电保护插头</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30D2E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公牛16A漏电保护插头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A9C0E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0BC57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r>
      <w:tr w14:paraId="3FF3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722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710C3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ACF4E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机器前面板，含玻璃及金属座，需组装好；适用于DT90-M400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AC74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42160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r>
      <w:tr w14:paraId="4130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29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B4D1A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顶盖</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4873E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机器顶盖，适用于DT90-M400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4414E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691D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4487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67D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1AD31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下面板</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1BC97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适用货号DT90-S100、DT90-S200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AD33C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8365C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r>
      <w:tr w14:paraId="037E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230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1871B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热胆</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4A427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单独热胆（不含加热管、液位探针及温控探头），20L，壁厚0.8mm，适用机型DT90-S100，DT90-S200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46A29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38338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541</w:t>
            </w:r>
          </w:p>
        </w:tc>
      </w:tr>
      <w:tr w14:paraId="6FCC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421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36CFB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热胆</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2C0F3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单独热胆（不含加热管、液位探针及温控探头），60L，壁厚0.8mm，适用机型DT90-M400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085BF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971B2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757</w:t>
            </w:r>
          </w:p>
        </w:tc>
      </w:tr>
      <w:tr w14:paraId="2478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E7C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64ED7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前面板（童锁订制版）</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041057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童锁订制版机器前面板，含玻璃及金属座，需组装好；适用于DT90-S100、DT90-S200</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78E9D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1A478C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r>
      <w:tr w14:paraId="196D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CD2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409E9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前面板（童锁订制版）</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D3544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童锁订制版机器前面板，含玻璃及金属座，需组装好；适用于</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3A667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C65DB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780</w:t>
            </w:r>
          </w:p>
        </w:tc>
      </w:tr>
      <w:tr w14:paraId="0878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6AC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9B22D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水篦子（S200）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15667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BSY-DT90-S100-B-011/361*140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B7C71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D89A9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7E7C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51C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1C326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水篦子（M400）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F4A79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BSY-DT90-M400-B-006/508*138</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D89ED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368B9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r>
      <w:tr w14:paraId="65DE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323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03541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左侧板</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404DED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BSY-DT90-M400-B-003,详细尺寸见图纸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2FC63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CDCE6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r>
      <w:tr w14:paraId="6E10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6D2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52763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3285D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200G,三角洲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4D11A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10835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r>
      <w:tr w14:paraId="718C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A65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90C06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移装直饮水机</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2971A7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含所需配件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E83C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5E03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150</w:t>
            </w:r>
          </w:p>
        </w:tc>
      </w:tr>
    </w:tbl>
    <w:p w14:paraId="0C88205E">
      <w:pPr>
        <w:pStyle w:val="11"/>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val="en-US" w:eastAsia="zh-CN"/>
        </w:rPr>
      </w:pPr>
      <w:r>
        <w:rPr>
          <w:rFonts w:hint="eastAsia" w:hAnsi="宋体" w:cs="宋体"/>
          <w:b/>
          <w:bCs/>
          <w:sz w:val="21"/>
          <w:szCs w:val="21"/>
          <w:lang w:val="en-US" w:eastAsia="zh-CN"/>
        </w:rPr>
        <w:t>二、服务期限：</w:t>
      </w:r>
      <w:r>
        <w:rPr>
          <w:rFonts w:hint="eastAsia" w:ascii="宋体" w:hAnsi="宋体" w:cs="宋体"/>
          <w:color w:val="auto"/>
          <w:kern w:val="0"/>
          <w:sz w:val="21"/>
          <w:szCs w:val="21"/>
        </w:rPr>
        <w:t>自合同签订之日起3年</w:t>
      </w:r>
    </w:p>
    <w:p w14:paraId="264D7026">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宋体" w:cstheme="minorBidi"/>
          <w:sz w:val="21"/>
          <w:szCs w:val="21"/>
          <w:lang w:eastAsia="zh-CN"/>
        </w:rPr>
      </w:pPr>
      <w:r>
        <w:rPr>
          <w:rFonts w:hint="eastAsia" w:ascii="宋体" w:hAnsi="宋体" w:eastAsia="宋体" w:cs="宋体"/>
          <w:b/>
          <w:bCs/>
          <w:kern w:val="2"/>
          <w:sz w:val="21"/>
          <w:szCs w:val="21"/>
          <w:lang w:val="en-US" w:eastAsia="zh-CN" w:bidi="ar-SA"/>
        </w:rPr>
        <w:t>三、</w:t>
      </w:r>
      <w:r>
        <w:rPr>
          <w:rFonts w:hint="eastAsia" w:eastAsia="宋体" w:cstheme="minorBidi"/>
          <w:b/>
          <w:bCs/>
          <w:sz w:val="21"/>
          <w:szCs w:val="21"/>
          <w:lang w:eastAsia="zh-CN"/>
        </w:rPr>
        <w:t>服务地点：</w:t>
      </w:r>
      <w:r>
        <w:rPr>
          <w:rFonts w:hint="eastAsia" w:eastAsia="宋体" w:cstheme="minorBidi"/>
          <w:sz w:val="21"/>
          <w:szCs w:val="21"/>
          <w:lang w:eastAsia="zh-CN"/>
        </w:rPr>
        <w:t>院方指定地点，具体分布详见</w:t>
      </w:r>
      <w:r>
        <w:rPr>
          <w:rFonts w:hint="eastAsia" w:eastAsia="宋体" w:cstheme="minorBidi"/>
          <w:color w:val="auto"/>
          <w:sz w:val="21"/>
          <w:szCs w:val="21"/>
          <w:lang w:eastAsia="zh-CN"/>
        </w:rPr>
        <w:t>表</w:t>
      </w:r>
      <w:r>
        <w:rPr>
          <w:rFonts w:hint="eastAsia" w:cstheme="minorBidi"/>
          <w:color w:val="auto"/>
          <w:sz w:val="21"/>
          <w:szCs w:val="21"/>
          <w:lang w:val="en-US" w:eastAsia="zh-CN"/>
        </w:rPr>
        <w:t>4</w:t>
      </w:r>
      <w:r>
        <w:rPr>
          <w:rFonts w:hint="eastAsia" w:eastAsia="宋体" w:cstheme="minorBidi"/>
          <w:sz w:val="21"/>
          <w:szCs w:val="21"/>
          <w:lang w:eastAsia="zh-CN"/>
        </w:rPr>
        <w:t>。</w:t>
      </w:r>
    </w:p>
    <w:p w14:paraId="03565036">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4"/>
        </w:rPr>
      </w:pPr>
      <w:r>
        <w:rPr>
          <w:rFonts w:hint="eastAsia" w:ascii="宋体" w:hAnsi="宋体" w:cs="宋体"/>
          <w:b/>
          <w:bCs/>
          <w:color w:val="auto"/>
          <w:kern w:val="0"/>
          <w:sz w:val="21"/>
          <w:szCs w:val="21"/>
          <w:lang w:eastAsia="zh-CN"/>
        </w:rPr>
        <w:t>表</w:t>
      </w:r>
      <w:r>
        <w:rPr>
          <w:rFonts w:hint="eastAsia" w:ascii="宋体" w:hAnsi="宋体" w:cs="宋体"/>
          <w:b/>
          <w:bCs/>
          <w:color w:val="auto"/>
          <w:kern w:val="0"/>
          <w:sz w:val="21"/>
          <w:szCs w:val="21"/>
          <w:lang w:val="en-US" w:eastAsia="zh-CN"/>
        </w:rPr>
        <w:t>4：</w:t>
      </w:r>
      <w:r>
        <w:rPr>
          <w:rFonts w:hint="eastAsia" w:ascii="宋体" w:hAnsi="宋体" w:cs="宋体"/>
          <w:b/>
          <w:bCs/>
          <w:color w:val="auto"/>
          <w:kern w:val="0"/>
          <w:sz w:val="21"/>
          <w:szCs w:val="21"/>
        </w:rPr>
        <w:t>各科室直饮水机配置清单</w:t>
      </w:r>
    </w:p>
    <w:tbl>
      <w:tblPr>
        <w:tblStyle w:val="16"/>
        <w:tblW w:w="9292" w:type="dxa"/>
        <w:jc w:val="center"/>
        <w:tblLayout w:type="fixed"/>
        <w:tblCellMar>
          <w:top w:w="0" w:type="dxa"/>
          <w:left w:w="0" w:type="dxa"/>
          <w:bottom w:w="0" w:type="dxa"/>
          <w:right w:w="0" w:type="dxa"/>
        </w:tblCellMar>
      </w:tblPr>
      <w:tblGrid>
        <w:gridCol w:w="1434"/>
        <w:gridCol w:w="1663"/>
        <w:gridCol w:w="2698"/>
        <w:gridCol w:w="971"/>
        <w:gridCol w:w="2526"/>
      </w:tblGrid>
      <w:tr w14:paraId="46CF6CA8">
        <w:tblPrEx>
          <w:tblCellMar>
            <w:top w:w="0" w:type="dxa"/>
            <w:left w:w="0" w:type="dxa"/>
            <w:bottom w:w="0" w:type="dxa"/>
            <w:right w:w="0" w:type="dxa"/>
          </w:tblCellMar>
        </w:tblPrEx>
        <w:trPr>
          <w:trHeight w:val="285" w:hRule="atLeast"/>
          <w:jc w:val="center"/>
        </w:trPr>
        <w:tc>
          <w:tcPr>
            <w:tcW w:w="143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D54A3D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区域</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9866DB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楼层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F99AE5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科室</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F57D55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FE1F4B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品牌</w:t>
            </w:r>
          </w:p>
        </w:tc>
      </w:tr>
      <w:tr w14:paraId="2A1EAEFC">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14:paraId="7DE63BD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云星楼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C09F8C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rPr>
              <w:t>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2BA5EC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健康管理科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4071F0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EA59F3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1E429B36">
        <w:tblPrEx>
          <w:tblCellMar>
            <w:top w:w="0" w:type="dxa"/>
            <w:left w:w="0" w:type="dxa"/>
            <w:bottom w:w="0" w:type="dxa"/>
            <w:right w:w="0" w:type="dxa"/>
          </w:tblCellMar>
        </w:tblPrEx>
        <w:trPr>
          <w:trHeight w:val="285" w:hRule="atLeast"/>
          <w:jc w:val="center"/>
        </w:trPr>
        <w:tc>
          <w:tcPr>
            <w:tcW w:w="1434"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53FF45D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26AE1F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三</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rPr>
              <w:t>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F3E713D">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口腔科</w:t>
            </w:r>
            <w:r>
              <w:rPr>
                <w:rFonts w:hint="eastAsia" w:ascii="宋体" w:hAnsi="宋体" w:cs="宋体"/>
                <w:color w:val="auto"/>
                <w:kern w:val="0"/>
                <w:sz w:val="21"/>
                <w:szCs w:val="21"/>
                <w:lang w:val="en-US" w:eastAsia="zh-CN"/>
              </w:rPr>
              <w:t xml:space="preserve"> </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633C469">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D10CE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511EE45E">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CD55D8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医技楼</w:t>
            </w: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4C8B32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7447D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急诊科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98432D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2071E7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50928F86">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16FA31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2BC5D03">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953B29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急诊科大厅</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8FC4BB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A631A0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751A332D">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AF95A1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BC0510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5C6ED8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影像科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1DE085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33E90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648624A2">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3028F9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A15FC2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4EC06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检验科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D4D2AB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7E8900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4EEC8F6B">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409F2B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A15330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7EB716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超声医学科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E78495D">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718849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61EE611B">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E78A968">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7C6F99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0BDA81">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急诊儿科</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夜诊</w:t>
            </w:r>
            <w:r>
              <w:rPr>
                <w:rFonts w:hint="eastAsia" w:ascii="宋体" w:hAnsi="宋体" w:cs="宋体"/>
                <w:color w:val="auto"/>
                <w:kern w:val="0"/>
                <w:sz w:val="21"/>
                <w:szCs w:val="21"/>
                <w:lang w:eastAsia="zh-CN"/>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4A4926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24868C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3E6DF5EC">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4D552DC">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35E405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四层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B2BC5A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中心实验室</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40EEF4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C23B23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6EEE0947">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05FC165">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D40AB14">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3AB34D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信息科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4C114C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6BDA7DD">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7171757C">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AD9FB2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C4D72D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五层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B17589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手术室、麻醉科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85A39C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B0E304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4AD6B424">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34C96CC">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C7269E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28190B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重症医学科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E4691E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B5D817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659B56C0">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F4E0F2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E72A7F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六层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207B0FF">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总务科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41D3A1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1C6F8A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2A8F173B">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14:paraId="7EBE104A">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核医学楼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1BC6A7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负一层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D7303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肿瘤与放疗科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C8EB09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6C661D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302CCD7C">
        <w:tblPrEx>
          <w:tblCellMar>
            <w:top w:w="0" w:type="dxa"/>
            <w:left w:w="0" w:type="dxa"/>
            <w:bottom w:w="0" w:type="dxa"/>
            <w:right w:w="0" w:type="dxa"/>
          </w:tblCellMar>
        </w:tblPrEx>
        <w:trPr>
          <w:trHeight w:val="285" w:hRule="atLeast"/>
          <w:jc w:val="center"/>
        </w:trPr>
        <w:tc>
          <w:tcPr>
            <w:tcW w:w="1434"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7AFFED00">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D3C714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A05C12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肿瘤与放疗科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0007D5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45500B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1CC265C0">
        <w:tblPrEx>
          <w:tblCellMar>
            <w:top w:w="0" w:type="dxa"/>
            <w:left w:w="0" w:type="dxa"/>
            <w:bottom w:w="0" w:type="dxa"/>
            <w:right w:w="0" w:type="dxa"/>
          </w:tblCellMar>
        </w:tblPrEx>
        <w:trPr>
          <w:trHeight w:val="285" w:hRule="atLeast"/>
          <w:jc w:val="center"/>
        </w:trPr>
        <w:tc>
          <w:tcPr>
            <w:tcW w:w="1434"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3A927F01">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CC9FC9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BE45C3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核医学科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7419A6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AB0CD8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70D52DE3">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4B2372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外科楼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FBC622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80939C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康复科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DC4BE8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FF9DA6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35B9F528">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9F8D9F7">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75A654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281211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感染科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C660EC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C60254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7CB214A2">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445DBFE">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B98E0D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三层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614424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耳鼻喉科、眼科、口腔科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A87B74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3E77C8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4C73DD83">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1669008">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DD3D21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四层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007C91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普外科、肝胆乳腺外科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6B7B9E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27D040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79301236">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F012DB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E80DA2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五层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ACB250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神经外科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E164B0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E68D9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3AE49069">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ED8849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7408BB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B12AB3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神经外科（NSICU）</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DCFBBF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7BC3AF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0747950E">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7001D1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220FC1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六层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DD15B6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胸外泌尿科、介入科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0E1240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E3F50B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69BA0946">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624AE6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05A627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七层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D48D03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创伤骨科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9DACEB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F5C85B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55FAF0F6">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EEE733C">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0447A6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八层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5A3034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关节外科、脊柱外科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296A38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282238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4637FBDC">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116060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内科楼</w:t>
            </w:r>
          </w:p>
        </w:tc>
        <w:tc>
          <w:tcPr>
            <w:tcW w:w="1663" w:type="dxa"/>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14:paraId="26239FC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E65CDD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介入诊疗科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F4C435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D0EFB8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2565E23B">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587DAA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F2E1AE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881BEA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供应室</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2EEC27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F8A9ED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2CA6D3AF">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1A9B94A">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D08DA7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BE5279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中医老年科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6B2526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2C60CE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2AD9F979">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2983644">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14:paraId="404E3B3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三层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B559D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消化内科、皮肤科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FBAC3B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B7787B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7914C080">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3FA6484">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E20499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60DB15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营养科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F4A954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10D838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7DB9663F">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BE6EBF4">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82A01A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四层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EC285C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心内一区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84BDF9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69F550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185BD443">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E67BC51">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25A56A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五层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AAF4D1D">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神经内科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6BE6CA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F1E138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04DCD5A5">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C96BCB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328D72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FADB4F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神经内科CCU</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ADE06B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A18065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55F1F712">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7F14F6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42DD76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六层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D2201B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肿瘤科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429B09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31A526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2537525D">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D6DC48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7E0406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七层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3ACB11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心内二区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83A35E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DB480A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1E8DAC0F">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115A80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97B9B11">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八层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6234C0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呼吸内科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0C0B5C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36EFA6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4D4583FF">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79B54F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097A9A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05E5A7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呼吸内科RICU</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65A002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A41EB2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71C3BC00">
        <w:tblPrEx>
          <w:tblCellMar>
            <w:top w:w="0" w:type="dxa"/>
            <w:left w:w="0" w:type="dxa"/>
            <w:bottom w:w="0" w:type="dxa"/>
            <w:right w:w="0" w:type="dxa"/>
          </w:tblCellMar>
        </w:tblPrEx>
        <w:trPr>
          <w:trHeight w:val="315" w:hRule="atLeast"/>
          <w:jc w:val="center"/>
        </w:trPr>
        <w:tc>
          <w:tcPr>
            <w:tcW w:w="1434"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1D1AD1D">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妇儿楼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60B56A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二层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07BE3F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妇科一区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1AC4F0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63A0F4D">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6A4F5452">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995BC05">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BCA023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三层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22EA4A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普儿科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CD1F01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24D90F6">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32D2E8F9">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F30670E">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2E246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四层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404474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新生儿科、PICU</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F331D1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5BA2FA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03C46B57">
        <w:tblPrEx>
          <w:tblCellMar>
            <w:top w:w="0" w:type="dxa"/>
            <w:left w:w="0" w:type="dxa"/>
            <w:bottom w:w="0" w:type="dxa"/>
            <w:right w:w="0" w:type="dxa"/>
          </w:tblCellMar>
        </w:tblPrEx>
        <w:trPr>
          <w:trHeight w:val="31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B5F42A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restart"/>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F778A93">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五层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B2954E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产前区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61639D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718BE5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2B69567B">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95DD8C8">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24C288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A772BF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产前区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253584C">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B31ED0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0DF576BC">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D17D0D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29EAA5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六层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AF31F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产后一区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FA89FAE">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CAB295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17D5F2BF">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7DCD12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0C0577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七层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35D435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产后二区</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1EE6369">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EF2F44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02F65FB7">
        <w:tblPrEx>
          <w:tblCellMar>
            <w:top w:w="0" w:type="dxa"/>
            <w:left w:w="0" w:type="dxa"/>
            <w:bottom w:w="0" w:type="dxa"/>
            <w:right w:w="0" w:type="dxa"/>
          </w:tblCellMar>
        </w:tblPrEx>
        <w:trPr>
          <w:trHeight w:val="285" w:hRule="atLeast"/>
          <w:jc w:val="center"/>
        </w:trPr>
        <w:tc>
          <w:tcPr>
            <w:tcW w:w="1434" w:type="dxa"/>
            <w:vMerge w:val="continue"/>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9133CE1">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CE57DC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八层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4F3274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肾内科内分泌科</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146AD6F">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7F8ED4B">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43BCA382">
        <w:tblPrEx>
          <w:tblCellMar>
            <w:top w:w="0" w:type="dxa"/>
            <w:left w:w="0" w:type="dxa"/>
            <w:bottom w:w="0" w:type="dxa"/>
            <w:right w:w="0" w:type="dxa"/>
          </w:tblCellMar>
        </w:tblPrEx>
        <w:trPr>
          <w:trHeight w:val="285" w:hRule="atLeast"/>
          <w:jc w:val="center"/>
        </w:trPr>
        <w:tc>
          <w:tcPr>
            <w:tcW w:w="143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0DA21F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营养楼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23F7927">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rPr>
              <w:t>层</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E4B18CA">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食堂大厅</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C58CC5">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7EDCE54">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碧水源DT90-M400</w:t>
            </w:r>
          </w:p>
        </w:tc>
      </w:tr>
      <w:tr w14:paraId="196F703E">
        <w:tblPrEx>
          <w:tblCellMar>
            <w:top w:w="0" w:type="dxa"/>
            <w:left w:w="0" w:type="dxa"/>
            <w:bottom w:w="0" w:type="dxa"/>
            <w:right w:w="0" w:type="dxa"/>
          </w:tblCellMar>
        </w:tblPrEx>
        <w:trPr>
          <w:trHeight w:val="315" w:hRule="atLeast"/>
          <w:jc w:val="center"/>
        </w:trPr>
        <w:tc>
          <w:tcPr>
            <w:tcW w:w="143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B8B129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门诊</w:t>
            </w:r>
            <w:r>
              <w:rPr>
                <w:rFonts w:hint="eastAsia" w:ascii="宋体" w:hAnsi="宋体" w:cs="宋体"/>
                <w:color w:val="auto"/>
                <w:kern w:val="0"/>
                <w:sz w:val="21"/>
                <w:szCs w:val="21"/>
                <w:lang w:val="en-US" w:eastAsia="zh-CN"/>
              </w:rPr>
              <w:t>楼及感染楼</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D693CA9">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全部旧机器</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F5F0150">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注射室</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F06FDC5">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6</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FC2F312">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cs="宋体"/>
                <w:color w:val="auto"/>
                <w:kern w:val="0"/>
                <w:sz w:val="21"/>
                <w:szCs w:val="21"/>
              </w:rPr>
            </w:pPr>
            <w:r>
              <w:rPr>
                <w:rFonts w:hint="eastAsia" w:ascii="宋体" w:hAnsi="宋体" w:cs="宋体"/>
                <w:color w:val="auto"/>
                <w:kern w:val="0"/>
                <w:sz w:val="21"/>
                <w:szCs w:val="21"/>
              </w:rPr>
              <w:t>碧水源DT90-S200</w:t>
            </w:r>
          </w:p>
        </w:tc>
      </w:tr>
      <w:tr w14:paraId="2C98049A">
        <w:tblPrEx>
          <w:tblCellMar>
            <w:top w:w="0" w:type="dxa"/>
            <w:left w:w="0" w:type="dxa"/>
            <w:bottom w:w="0" w:type="dxa"/>
            <w:right w:w="0" w:type="dxa"/>
          </w:tblCellMar>
        </w:tblPrEx>
        <w:trPr>
          <w:trHeight w:val="315" w:hRule="atLeast"/>
          <w:jc w:val="center"/>
        </w:trPr>
        <w:tc>
          <w:tcPr>
            <w:tcW w:w="143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175C0FB">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风云岭美食村宿舍</w:t>
            </w:r>
          </w:p>
        </w:tc>
        <w:tc>
          <w:tcPr>
            <w:tcW w:w="166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436DB12">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全部</w:t>
            </w:r>
          </w:p>
        </w:tc>
        <w:tc>
          <w:tcPr>
            <w:tcW w:w="269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25F9F7B">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学生宿舍</w:t>
            </w:r>
          </w:p>
        </w:tc>
        <w:tc>
          <w:tcPr>
            <w:tcW w:w="97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14DAF17">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252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B533E1A">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碧水源 DT90-S200</w:t>
            </w:r>
          </w:p>
        </w:tc>
      </w:tr>
      <w:tr w14:paraId="6C58BFF3">
        <w:tblPrEx>
          <w:tblCellMar>
            <w:top w:w="0" w:type="dxa"/>
            <w:left w:w="0" w:type="dxa"/>
            <w:bottom w:w="0" w:type="dxa"/>
            <w:right w:w="0" w:type="dxa"/>
          </w:tblCellMar>
        </w:tblPrEx>
        <w:trPr>
          <w:trHeight w:val="315" w:hRule="atLeast"/>
          <w:jc w:val="center"/>
        </w:trPr>
        <w:tc>
          <w:tcPr>
            <w:tcW w:w="5795" w:type="dxa"/>
            <w:gridSpan w:val="3"/>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67DB81A">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rPr>
              <w:t>合计</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台</w:t>
            </w:r>
            <w:r>
              <w:rPr>
                <w:rFonts w:hint="eastAsia" w:ascii="宋体" w:hAnsi="宋体" w:cs="宋体"/>
                <w:b/>
                <w:bCs/>
                <w:color w:val="auto"/>
                <w:kern w:val="0"/>
                <w:sz w:val="21"/>
                <w:szCs w:val="21"/>
                <w:lang w:eastAsia="zh-CN"/>
              </w:rPr>
              <w:t>）</w:t>
            </w:r>
          </w:p>
        </w:tc>
        <w:tc>
          <w:tcPr>
            <w:tcW w:w="3497"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8BB28AE">
            <w:pPr>
              <w:keepNext w:val="0"/>
              <w:keepLines w:val="0"/>
              <w:pageBreakBefore w:val="0"/>
              <w:kinsoku/>
              <w:wordWrap/>
              <w:overflowPunct/>
              <w:topLinePunct w:val="0"/>
              <w:autoSpaceDE/>
              <w:autoSpaceDN/>
              <w:bidi w:val="0"/>
              <w:adjustRightInd/>
              <w:snapToGrid/>
              <w:spacing w:line="240" w:lineRule="auto"/>
              <w:ind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lang w:val="en-US" w:eastAsia="zh-CN"/>
              </w:rPr>
              <w:t>74</w:t>
            </w:r>
          </w:p>
        </w:tc>
      </w:tr>
    </w:tbl>
    <w:p w14:paraId="63D5B5F2">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heme="minorBidi"/>
          <w:sz w:val="21"/>
          <w:szCs w:val="21"/>
          <w:lang w:eastAsia="zh-CN"/>
        </w:rPr>
      </w:pPr>
    </w:p>
    <w:p w14:paraId="3E8B6B78">
      <w:pPr>
        <w:pStyle w:val="11"/>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14:paraId="314D7AD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b w:val="0"/>
          <w:bCs/>
          <w:strike w:val="0"/>
          <w:dstrike w:val="0"/>
          <w:color w:val="auto"/>
          <w:kern w:val="2"/>
          <w:sz w:val="21"/>
          <w:szCs w:val="21"/>
          <w:lang w:val="en-US" w:eastAsia="zh-CN" w:bidi="ar-SA"/>
        </w:rPr>
      </w:pPr>
      <w:r>
        <w:rPr>
          <w:rFonts w:hint="eastAsia" w:ascii="宋体" w:hAnsi="宋体" w:cs="宋体"/>
          <w:b w:val="0"/>
          <w:bCs/>
          <w:strike w:val="0"/>
          <w:dstrike w:val="0"/>
          <w:color w:val="auto"/>
          <w:kern w:val="2"/>
          <w:sz w:val="21"/>
          <w:szCs w:val="21"/>
          <w:lang w:val="en-US" w:eastAsia="zh-CN" w:bidi="ar-SA"/>
        </w:rPr>
        <w:t>合同签订后，公司按要求对院方直饮水机和滤芯进行定期检查、更换滤芯，公司需每季度统计更换的滤芯数量及明细清单同院方确认，经院方确认无误后，公司开具正式增值税发票交院方，院方在收到发票后三个月内付款。</w:t>
      </w:r>
    </w:p>
    <w:p w14:paraId="138E1AD9">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2" w:firstLineChars="200"/>
        <w:jc w:val="both"/>
        <w:textAlignment w:val="auto"/>
        <w:rPr>
          <w:rFonts w:hint="eastAsia" w:ascii="宋体" w:hAnsi="宋体" w:eastAsia="宋体" w:cs="宋体"/>
          <w:b/>
          <w:strike w:val="0"/>
          <w:dstrike w:val="0"/>
          <w:color w:val="auto"/>
          <w:kern w:val="2"/>
          <w:sz w:val="21"/>
          <w:szCs w:val="21"/>
          <w:lang w:val="en-US" w:eastAsia="zh-CN" w:bidi="ar-SA"/>
        </w:rPr>
      </w:pPr>
      <w:r>
        <w:rPr>
          <w:rFonts w:hint="eastAsia" w:ascii="宋体" w:hAnsi="宋体" w:cs="宋体"/>
          <w:b/>
          <w:strike w:val="0"/>
          <w:dstrike w:val="0"/>
          <w:color w:val="auto"/>
          <w:kern w:val="2"/>
          <w:sz w:val="21"/>
          <w:szCs w:val="21"/>
          <w:lang w:val="en-US" w:eastAsia="zh-CN" w:bidi="ar-SA"/>
        </w:rPr>
        <w:t>五</w:t>
      </w:r>
      <w:r>
        <w:rPr>
          <w:rFonts w:hint="eastAsia" w:ascii="宋体" w:hAnsi="宋体" w:eastAsia="宋体" w:cs="宋体"/>
          <w:b/>
          <w:strike w:val="0"/>
          <w:dstrike w:val="0"/>
          <w:color w:val="auto"/>
          <w:kern w:val="2"/>
          <w:sz w:val="21"/>
          <w:szCs w:val="21"/>
          <w:lang w:val="en-US" w:eastAsia="zh-CN" w:bidi="ar-SA"/>
        </w:rPr>
        <w:t>、履约保证金</w:t>
      </w:r>
    </w:p>
    <w:p w14:paraId="5C8FE0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bookmarkStart w:id="3" w:name="_Toc6416"/>
      <w:bookmarkStart w:id="4" w:name="_Toc26796"/>
      <w:bookmarkStart w:id="5" w:name="_Toc8122"/>
      <w:bookmarkStart w:id="6" w:name="_Toc28850"/>
      <w:bookmarkStart w:id="7" w:name="_Toc20762"/>
      <w:bookmarkStart w:id="8" w:name="_Toc27614"/>
      <w:bookmarkStart w:id="9" w:name="_Toc20606"/>
      <w:r>
        <w:rPr>
          <w:rFonts w:hint="eastAsia" w:ascii="宋体" w:hAnsi="宋体" w:cs="宋体"/>
          <w:color w:val="auto"/>
          <w:sz w:val="21"/>
          <w:szCs w:val="21"/>
          <w:lang w:val="en-US" w:eastAsia="zh-CN"/>
        </w:rPr>
        <w:t>大写</w:t>
      </w:r>
      <w:r>
        <w:rPr>
          <w:rFonts w:hint="eastAsia" w:ascii="宋体" w:hAnsi="宋体" w:eastAsia="宋体" w:cs="宋体"/>
          <w:color w:val="auto"/>
          <w:sz w:val="21"/>
          <w:szCs w:val="21"/>
          <w:lang w:val="en-US" w:eastAsia="zh-CN"/>
        </w:rPr>
        <w:t>人民币壹万元</w:t>
      </w:r>
      <w:r>
        <w:rPr>
          <w:rFonts w:hint="eastAsia" w:ascii="宋体" w:hAnsi="宋体" w:cs="宋体"/>
          <w:color w:val="auto"/>
          <w:sz w:val="21"/>
          <w:szCs w:val="21"/>
          <w:lang w:val="en-US" w:eastAsia="zh-CN"/>
        </w:rPr>
        <w:t>整</w:t>
      </w:r>
      <w:r>
        <w:rPr>
          <w:rFonts w:hint="eastAsia" w:ascii="宋体" w:hAnsi="宋体" w:eastAsia="宋体" w:cs="宋体"/>
          <w:color w:val="auto"/>
          <w:sz w:val="21"/>
          <w:szCs w:val="21"/>
          <w:lang w:val="en-US" w:eastAsia="zh-CN"/>
        </w:rPr>
        <w:t>(￥10000</w:t>
      </w:r>
      <w:r>
        <w:rPr>
          <w:rFonts w:hint="eastAsia" w:ascii="宋体" w:hAnsi="宋体" w:cs="宋体"/>
          <w:color w:val="auto"/>
          <w:sz w:val="21"/>
          <w:szCs w:val="21"/>
          <w:lang w:val="en-US" w:eastAsia="zh-CN"/>
        </w:rPr>
        <w:t>.00</w:t>
      </w:r>
      <w:r>
        <w:rPr>
          <w:rFonts w:hint="eastAsia" w:ascii="宋体" w:hAnsi="宋体" w:eastAsia="宋体" w:cs="宋体"/>
          <w:color w:val="auto"/>
          <w:sz w:val="21"/>
          <w:szCs w:val="21"/>
          <w:lang w:val="en-US" w:eastAsia="zh-CN"/>
        </w:rPr>
        <w:t>)，公司在签订合同前交</w:t>
      </w:r>
      <w:r>
        <w:rPr>
          <w:rFonts w:hint="eastAsia" w:ascii="宋体" w:hAnsi="宋体" w:cs="宋体"/>
          <w:color w:val="auto"/>
          <w:sz w:val="21"/>
          <w:szCs w:val="21"/>
          <w:lang w:val="en-US" w:eastAsia="zh-CN"/>
        </w:rPr>
        <w:t>给</w:t>
      </w:r>
      <w:r>
        <w:rPr>
          <w:rFonts w:hint="eastAsia" w:ascii="宋体" w:hAnsi="宋体" w:eastAsia="宋体" w:cs="宋体"/>
          <w:color w:val="auto"/>
          <w:sz w:val="21"/>
          <w:szCs w:val="21"/>
          <w:lang w:val="en-US" w:eastAsia="zh-CN"/>
        </w:rPr>
        <w:t>院方，合同期满后无违约责任及争议，30天内无息退还给公司。如公司违约造成的损失</w:t>
      </w:r>
      <w:r>
        <w:rPr>
          <w:rFonts w:hint="eastAsia" w:ascii="宋体" w:hAnsi="宋体" w:eastAsia="宋体" w:cs="宋体"/>
          <w:sz w:val="21"/>
          <w:szCs w:val="21"/>
          <w:lang w:val="en-US" w:eastAsia="zh-CN"/>
        </w:rPr>
        <w:t>超过履约保证金总额，院方可从未支付的费用中直接扣除公司应当支付的违约金、赔偿金等。</w:t>
      </w:r>
    </w:p>
    <w:p w14:paraId="7F6BDFC6">
      <w:pPr>
        <w:pStyle w:val="2"/>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b/>
          <w:strike w:val="0"/>
          <w:dstrike w:val="0"/>
          <w:color w:val="auto"/>
          <w:kern w:val="2"/>
          <w:sz w:val="21"/>
          <w:szCs w:val="21"/>
          <w:lang w:val="en-US" w:eastAsia="zh-CN" w:bidi="ar-SA"/>
        </w:rPr>
        <w:t>六、</w:t>
      </w:r>
      <w:r>
        <w:rPr>
          <w:rFonts w:hint="eastAsia" w:ascii="宋体" w:hAnsi="宋体" w:eastAsia="宋体" w:cs="宋体"/>
          <w:b/>
          <w:strike w:val="0"/>
          <w:dstrike w:val="0"/>
          <w:color w:val="auto"/>
          <w:kern w:val="2"/>
          <w:sz w:val="21"/>
          <w:szCs w:val="21"/>
          <w:lang w:val="en-US" w:eastAsia="zh-TW" w:bidi="ar-SA"/>
        </w:rPr>
        <w:t>维修保养内容</w:t>
      </w:r>
    </w:p>
    <w:p w14:paraId="040B2EB9">
      <w:pPr>
        <w:pStyle w:val="2"/>
        <w:numPr>
          <w:ilvl w:val="0"/>
          <w:numId w:val="0"/>
        </w:numPr>
        <w:spacing w:line="360" w:lineRule="auto"/>
        <w:ind w:firstLine="420" w:firstLine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1.更换频率：前置/后置PP棉滤芯、前置/后置活性炭滤芯每3个月全部更换一次，RO反渗透膜滤芯每6个月更换一次，</w:t>
      </w:r>
      <w:r>
        <w:rPr>
          <w:rFonts w:hint="eastAsia" w:ascii="宋体" w:hAnsi="宋体" w:eastAsia="宋体" w:cs="宋体"/>
          <w:color w:val="auto"/>
          <w:kern w:val="2"/>
          <w:sz w:val="21"/>
          <w:szCs w:val="21"/>
          <w:lang w:val="en-US" w:eastAsia="zh-CN" w:bidi="ar-SA"/>
        </w:rPr>
        <w:t>如部分机器使用频率低，可延长滤芯更换周期。</w:t>
      </w:r>
    </w:p>
    <w:p w14:paraId="5AFAD1F2">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★2.公司提供的滤芯必须与院方直饮水机设备完全匹配并适用。</w:t>
      </w:r>
      <w:r>
        <w:rPr>
          <w:rFonts w:hint="eastAsia" w:ascii="宋体" w:hAnsi="宋体" w:eastAsia="宋体" w:cs="宋体"/>
          <w:b/>
          <w:bCs/>
          <w:kern w:val="2"/>
          <w:sz w:val="21"/>
          <w:szCs w:val="21"/>
          <w:lang w:val="en-US" w:eastAsia="zh-CN" w:bidi="ar-SA"/>
        </w:rPr>
        <w:t>（提供承诺函）</w:t>
      </w:r>
    </w:p>
    <w:p w14:paraId="2CFF19FC">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3.更换滤芯要求：必须保证直饮水机的滤芯及配件为原厂全新合格产品，符合国家强制标准及行业标准，保证货品无法律权利及实体意义上瑕疵存在。</w:t>
      </w:r>
    </w:p>
    <w:p w14:paraId="1C260883">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4.内部机件调整清理,过滤器清洗。</w:t>
      </w:r>
    </w:p>
    <w:p w14:paraId="2F49D614">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5.外观维护，排水系统保持畅通。</w:t>
      </w:r>
    </w:p>
    <w:p w14:paraId="3EFFFB69">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6.公司提供全年365天*24小时维修服务，需开通专人售后维护服务热线，公司须在接到院方的服务通知后2小时内响应，24小时内到达现场，48小时内处理完毕。若在48小时内仍未能有效解决，</w:t>
      </w:r>
      <w:r>
        <w:rPr>
          <w:rFonts w:hint="eastAsia" w:ascii="宋体" w:hAnsi="宋体" w:eastAsia="宋体" w:cs="宋体"/>
          <w:kern w:val="2"/>
          <w:sz w:val="21"/>
          <w:szCs w:val="21"/>
          <w:highlight w:val="none"/>
          <w:lang w:val="en-US" w:eastAsia="zh-CN" w:bidi="ar-SA"/>
        </w:rPr>
        <w:t>公司须免费提供同档次的设备予院方临时使用。</w:t>
      </w:r>
    </w:p>
    <w:p w14:paraId="68D5DF4A">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7.公司保证向院方提供每月上门检查</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次直饮水机（74台），每季度清洗至少1次直饮水机（74台），同时做好检查、清洗台账，台账交给院方存档。</w:t>
      </w:r>
    </w:p>
    <w:p w14:paraId="1879CE56">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公司每年至少提供2次水质抽样检测（上半年1次、下半年1次），每次水质检测需与院方共同随机选择不少于3台直饮水机的样水，送第三方机构检测并出具第三方检测合格报告交院方存档，检测费等一切费用由公司承担。</w:t>
      </w:r>
    </w:p>
    <w:p w14:paraId="2A559FCB">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公司指派人员应严格按标准程序和院方的要求对饮水机进行保养、维修工作，保证饮水机经保养维修后合乎规定质量。如果因公司的人员疏忽或操作不当引致的故障，则由公司免费进行及时维修（含配件更换费用）。</w:t>
      </w:r>
    </w:p>
    <w:p w14:paraId="628754B3">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10.公司指派人员在保养维修时，应严格遵循工作规程，确保人员工作安全，保养期间发生侵害他人权利事宜，均应由公司负责赔偿。公司指派人员的上班交通费、其他社保等福利及人员安全由公司负全责。</w:t>
      </w:r>
    </w:p>
    <w:p w14:paraId="4B8D4286">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临时叫修如需更换零件及滤水芯均需用原厂产品。单个100元以下（含100元）零配件由公司免费提供并维修，100元以上零配件由公司出具维修报价单，经院方审核确认后进行维修。更换的零配件质保期1年，更换零配件后1年内出现相同零部件的损坏，由公司承担维修更换零配件，费用由公司承担。</w:t>
      </w:r>
    </w:p>
    <w:p w14:paraId="008A5371">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公司保证为履行本项目所提供的饮水机滤芯及零配件均为原厂全新合格产品，符合国家强制标准及行业标准，如因公司所提供的滤芯、零配件质量不达标，导致直饮水机无法正常工作或水质不达标，由此造成的损失及相关责任由公司承担。</w:t>
      </w:r>
    </w:p>
    <w:p w14:paraId="22F5BCCB">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13.公司在维修过程中如有以次充好或恶意欺骗的行为，经证实后，院方扣除全额履约保证金，所受一切损失概由公司负责赔偿。</w:t>
      </w:r>
    </w:p>
    <w:p w14:paraId="02A0E87A">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14.公司如未按照院方规定保养、维修，或保养、维修不良致使院方</w:t>
      </w:r>
      <w:r>
        <w:rPr>
          <w:rFonts w:hint="eastAsia" w:ascii="宋体" w:hAnsi="宋体" w:cs="宋体"/>
          <w:color w:val="auto"/>
          <w:kern w:val="2"/>
          <w:sz w:val="21"/>
          <w:szCs w:val="21"/>
          <w:highlight w:val="none"/>
          <w:lang w:val="en-US" w:eastAsia="zh-CN" w:bidi="ar-SA"/>
        </w:rPr>
        <w:t>蒙</w:t>
      </w:r>
      <w:r>
        <w:rPr>
          <w:rFonts w:hint="eastAsia" w:ascii="宋体" w:hAnsi="宋体" w:eastAsia="宋体" w:cs="宋体"/>
          <w:kern w:val="2"/>
          <w:sz w:val="21"/>
          <w:szCs w:val="21"/>
          <w:lang w:val="en-US" w:eastAsia="zh-CN" w:bidi="ar-SA"/>
        </w:rPr>
        <w:t>受损失的。院方所受一切损失，</w:t>
      </w:r>
      <w:r>
        <w:rPr>
          <w:rFonts w:hint="eastAsia" w:ascii="宋体" w:hAnsi="宋体" w:cs="宋体"/>
          <w:kern w:val="2"/>
          <w:sz w:val="21"/>
          <w:szCs w:val="21"/>
          <w:lang w:val="en-US" w:eastAsia="zh-CN" w:bidi="ar-SA"/>
        </w:rPr>
        <w:t>一</w:t>
      </w:r>
      <w:r>
        <w:rPr>
          <w:rFonts w:hint="eastAsia" w:ascii="宋体" w:hAnsi="宋体" w:eastAsia="宋体" w:cs="宋体"/>
          <w:kern w:val="2"/>
          <w:sz w:val="21"/>
          <w:szCs w:val="21"/>
          <w:lang w:val="en-US" w:eastAsia="zh-CN" w:bidi="ar-SA"/>
        </w:rPr>
        <w:t>概由公司负责赔偿。</w:t>
      </w:r>
    </w:p>
    <w:p w14:paraId="479065E9">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15.直饮水机滤芯须定期检查，定期更换，以保障饮水质量。质量不合格一律立即更换。</w:t>
      </w:r>
    </w:p>
    <w:p w14:paraId="4E969A84">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eastAsia="zh-CN"/>
        </w:rPr>
        <w:t>七、</w:t>
      </w:r>
      <w:r>
        <w:rPr>
          <w:rFonts w:hint="eastAsia" w:ascii="宋体" w:hAnsi="宋体" w:cs="宋体"/>
          <w:b/>
          <w:bCs/>
          <w:color w:val="auto"/>
          <w:kern w:val="0"/>
          <w:sz w:val="21"/>
          <w:szCs w:val="21"/>
          <w:lang w:val="en-US" w:eastAsia="zh-CN"/>
        </w:rPr>
        <w:t>维保人员要求</w:t>
      </w:r>
    </w:p>
    <w:p w14:paraId="502B4C78">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color w:val="auto"/>
          <w:kern w:val="0"/>
          <w:sz w:val="21"/>
          <w:szCs w:val="21"/>
          <w:lang w:eastAsia="zh-TW"/>
        </w:rPr>
      </w:pPr>
      <w:r>
        <w:rPr>
          <w:rFonts w:hint="eastAsia" w:ascii="宋体" w:hAnsi="宋体" w:cs="宋体"/>
          <w:color w:val="auto"/>
          <w:kern w:val="0"/>
          <w:sz w:val="21"/>
          <w:szCs w:val="21"/>
          <w:lang w:val="en-US" w:eastAsia="zh-CN"/>
        </w:rPr>
        <w:t>1)直饮水机维保人员必须为公司工作人员（提供社保缴纳证明），</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对</w:t>
      </w:r>
      <w:r>
        <w:rPr>
          <w:rFonts w:hint="eastAsia" w:ascii="宋体" w:hAnsi="宋体" w:cs="宋体"/>
          <w:color w:val="auto"/>
          <w:kern w:val="0"/>
          <w:sz w:val="21"/>
          <w:szCs w:val="21"/>
        </w:rPr>
        <w:t>公司</w:t>
      </w:r>
      <w:r>
        <w:rPr>
          <w:rFonts w:hint="eastAsia" w:ascii="宋体" w:hAnsi="宋体" w:cs="宋体"/>
          <w:color w:val="auto"/>
          <w:kern w:val="0"/>
          <w:sz w:val="21"/>
          <w:szCs w:val="21"/>
          <w:lang w:eastAsia="zh-TW"/>
        </w:rPr>
        <w:t>指派人员如有不满</w:t>
      </w:r>
      <w:r>
        <w:rPr>
          <w:rFonts w:hint="eastAsia" w:ascii="宋体" w:hAnsi="宋体" w:cs="宋体"/>
          <w:color w:val="auto"/>
          <w:kern w:val="0"/>
          <w:sz w:val="21"/>
          <w:szCs w:val="21"/>
          <w:lang w:val="en-US" w:eastAsia="zh-CN"/>
        </w:rPr>
        <w:t>意</w:t>
      </w:r>
      <w:r>
        <w:rPr>
          <w:rFonts w:hint="eastAsia" w:ascii="宋体" w:hAnsi="宋体" w:cs="宋体"/>
          <w:color w:val="auto"/>
          <w:kern w:val="0"/>
          <w:sz w:val="21"/>
          <w:szCs w:val="21"/>
          <w:lang w:eastAsia="zh-TW"/>
        </w:rPr>
        <w:t>或如</w:t>
      </w:r>
      <w:r>
        <w:rPr>
          <w:rFonts w:hint="eastAsia" w:ascii="宋体" w:hAnsi="宋体" w:cs="宋体"/>
          <w:color w:val="auto"/>
          <w:kern w:val="0"/>
          <w:sz w:val="21"/>
          <w:szCs w:val="21"/>
        </w:rPr>
        <w:t>公司</w:t>
      </w:r>
      <w:r>
        <w:rPr>
          <w:rFonts w:hint="eastAsia" w:ascii="宋体" w:hAnsi="宋体" w:cs="宋体"/>
          <w:color w:val="auto"/>
          <w:kern w:val="0"/>
          <w:sz w:val="21"/>
          <w:szCs w:val="21"/>
          <w:lang w:eastAsia="zh-TW"/>
        </w:rPr>
        <w:t>指派人员不称职，</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可要求</w:t>
      </w:r>
      <w:r>
        <w:rPr>
          <w:rFonts w:hint="eastAsia" w:ascii="宋体" w:hAnsi="宋体" w:cs="宋体"/>
          <w:color w:val="auto"/>
          <w:kern w:val="0"/>
          <w:sz w:val="21"/>
          <w:szCs w:val="21"/>
        </w:rPr>
        <w:t>公司</w:t>
      </w:r>
      <w:r>
        <w:rPr>
          <w:rFonts w:hint="eastAsia" w:ascii="宋体" w:hAnsi="宋体" w:cs="宋体"/>
          <w:color w:val="auto"/>
          <w:kern w:val="0"/>
          <w:sz w:val="21"/>
          <w:szCs w:val="21"/>
          <w:lang w:eastAsia="zh-TW"/>
        </w:rPr>
        <w:t>立即更换指派人员，达到满意为止。</w:t>
      </w:r>
      <w:r>
        <w:rPr>
          <w:rFonts w:hint="eastAsia" w:ascii="宋体" w:hAnsi="宋体" w:cs="宋体"/>
          <w:color w:val="auto"/>
          <w:kern w:val="0"/>
          <w:sz w:val="21"/>
          <w:szCs w:val="21"/>
        </w:rPr>
        <w:t>公司</w:t>
      </w:r>
      <w:r>
        <w:rPr>
          <w:rFonts w:hint="eastAsia" w:ascii="宋体" w:hAnsi="宋体" w:cs="宋体"/>
          <w:color w:val="auto"/>
          <w:kern w:val="0"/>
          <w:sz w:val="21"/>
          <w:szCs w:val="21"/>
          <w:lang w:eastAsia="zh-TW"/>
        </w:rPr>
        <w:t>应立即</w:t>
      </w:r>
      <w:r>
        <w:rPr>
          <w:rFonts w:hint="eastAsia" w:ascii="宋体" w:hAnsi="宋体" w:cs="宋体"/>
          <w:color w:val="auto"/>
          <w:kern w:val="0"/>
          <w:sz w:val="21"/>
          <w:szCs w:val="21"/>
          <w:lang w:val="en-US" w:eastAsia="zh-CN"/>
        </w:rPr>
        <w:t>按院方要求更换维保人员，</w:t>
      </w:r>
      <w:r>
        <w:rPr>
          <w:rFonts w:hint="eastAsia" w:ascii="宋体" w:hAnsi="宋体" w:cs="宋体"/>
          <w:color w:val="auto"/>
          <w:kern w:val="0"/>
          <w:sz w:val="21"/>
          <w:szCs w:val="21"/>
          <w:lang w:eastAsia="zh-TW"/>
        </w:rPr>
        <w:t>并不得</w:t>
      </w:r>
      <w:r>
        <w:rPr>
          <w:rFonts w:hint="eastAsia" w:ascii="宋体" w:hAnsi="宋体" w:cs="宋体"/>
          <w:color w:val="auto"/>
          <w:kern w:val="0"/>
          <w:sz w:val="21"/>
          <w:szCs w:val="21"/>
        </w:rPr>
        <w:t>借</w:t>
      </w:r>
      <w:r>
        <w:rPr>
          <w:rFonts w:hint="eastAsia" w:ascii="宋体" w:hAnsi="宋体" w:cs="宋体"/>
          <w:color w:val="auto"/>
          <w:kern w:val="0"/>
          <w:sz w:val="21"/>
          <w:szCs w:val="21"/>
          <w:lang w:eastAsia="zh-TW"/>
        </w:rPr>
        <w:t>故向</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要求赔偿损失。</w:t>
      </w:r>
    </w:p>
    <w:p w14:paraId="2A258F79">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2)维保人员需</w:t>
      </w:r>
      <w:r>
        <w:rPr>
          <w:rFonts w:hint="eastAsia" w:ascii="宋体" w:hAnsi="宋体" w:cs="宋体"/>
          <w:color w:val="auto"/>
          <w:kern w:val="0"/>
          <w:sz w:val="21"/>
          <w:szCs w:val="21"/>
        </w:rPr>
        <w:t>已办理在有效期内的《健康证明》，持证上岗</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公司需将维保人员的身份证复印件和健康证复印件交院方备案,维保</w:t>
      </w:r>
      <w:r>
        <w:rPr>
          <w:rFonts w:hint="eastAsia" w:ascii="宋体" w:hAnsi="宋体" w:cs="宋体"/>
          <w:color w:val="auto"/>
          <w:kern w:val="0"/>
          <w:sz w:val="21"/>
          <w:szCs w:val="21"/>
        </w:rPr>
        <w:t>人员在工作期间必须佩带工作证。</w:t>
      </w:r>
    </w:p>
    <w:p w14:paraId="748A9E65">
      <w:pPr>
        <w:pStyle w:val="3"/>
        <w:numPr>
          <w:ilvl w:val="0"/>
          <w:numId w:val="0"/>
        </w:numPr>
        <w:spacing w:line="360" w:lineRule="auto"/>
        <w:ind w:firstLine="420" w:firstLineChars="0"/>
        <w:rPr>
          <w:rFonts w:hint="eastAsia" w:ascii="宋体" w:hAnsi="宋体" w:eastAsia="宋体" w:cs="宋体"/>
          <w:kern w:val="2"/>
          <w:sz w:val="21"/>
          <w:szCs w:val="21"/>
          <w:lang w:val="en-US" w:eastAsia="zh-CN" w:bidi="ar-SA"/>
        </w:rPr>
      </w:pP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公司配置的维保人员需具备直饮水机维保经验，</w:t>
      </w:r>
      <w:r>
        <w:rPr>
          <w:rFonts w:hint="eastAsia" w:ascii="宋体" w:hAnsi="宋体" w:cs="宋体"/>
          <w:color w:val="auto"/>
          <w:kern w:val="0"/>
          <w:sz w:val="21"/>
          <w:szCs w:val="21"/>
          <w:lang w:val="en-US" w:eastAsia="zh-CN"/>
        </w:rPr>
        <w:t>维保人员应相对固定，熟悉医院直饮水机位置分布情况，服务期间如有更换人员，需提前1个月告知院方。</w:t>
      </w:r>
    </w:p>
    <w:p w14:paraId="475C788A">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cs="宋体"/>
          <w:b/>
          <w:bCs/>
          <w:strike/>
          <w:color w:val="auto"/>
          <w:kern w:val="0"/>
          <w:sz w:val="21"/>
          <w:szCs w:val="21"/>
        </w:rPr>
      </w:pP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rPr>
        <w:t>、维护保养项目要求</w:t>
      </w:r>
    </w:p>
    <w:p w14:paraId="667BC643">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FF0000"/>
          <w:kern w:val="0"/>
          <w:sz w:val="21"/>
          <w:szCs w:val="21"/>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维护保养标准：公司应按国家行业和操作规程及本合同维保工作内容和具体要求，及时完成各项维护、消毒及更换后废料清运等进行维护保养服务工作。直饮水机设备维护保养后应达到《生活饮用水卫生监督管理办法》等相关规范和标准要求，供应水质应达国家标准。</w:t>
      </w:r>
    </w:p>
    <w:p w14:paraId="3884D4A7">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.公司在维护服务过程中，如院方提供的资料不明确时可向院方提出书面报告。</w:t>
      </w:r>
    </w:p>
    <w:p w14:paraId="45D9FBD4">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.公司根据维保工作需要必须提前向院方和对应科室告知有关注意事项和准备工作。</w:t>
      </w:r>
    </w:p>
    <w:p w14:paraId="425408F9">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.公司应按时向院方提供维保工作记录等书面资料</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做好更换滤芯台账，</w:t>
      </w:r>
      <w:r>
        <w:rPr>
          <w:rFonts w:hint="eastAsia" w:ascii="宋体" w:hAnsi="宋体" w:cs="宋体"/>
          <w:color w:val="auto"/>
          <w:kern w:val="0"/>
          <w:sz w:val="21"/>
          <w:szCs w:val="21"/>
        </w:rPr>
        <w:t>且每次更换需院方人员签字确认</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台账需一式二份，其中一份交院方存档</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更换滤芯及零配件时需拍照记录并交院方存档</w:t>
      </w:r>
      <w:r>
        <w:rPr>
          <w:rFonts w:hint="eastAsia" w:ascii="宋体" w:hAnsi="宋体" w:cs="宋体"/>
          <w:color w:val="auto"/>
          <w:kern w:val="0"/>
          <w:sz w:val="21"/>
          <w:szCs w:val="21"/>
        </w:rPr>
        <w:t>。</w:t>
      </w:r>
    </w:p>
    <w:p w14:paraId="7790486F">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.公司如要对直饮水机设备进行改动，必须向院方提出书面申请，经院方同意后方可实施。</w:t>
      </w:r>
    </w:p>
    <w:p w14:paraId="0E4F8239">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lang w:eastAsia="zh-TW"/>
        </w:rPr>
      </w:pP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.公司指派</w:t>
      </w:r>
      <w:r>
        <w:rPr>
          <w:rFonts w:hint="eastAsia" w:ascii="宋体" w:hAnsi="宋体" w:cs="宋体"/>
          <w:color w:val="auto"/>
          <w:kern w:val="0"/>
          <w:sz w:val="21"/>
          <w:szCs w:val="21"/>
          <w:lang w:eastAsia="zh-TW"/>
        </w:rPr>
        <w:t>到场维修人员必须严格遵守</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的规章制度，及服从</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授权人员的管理。如有违反，</w:t>
      </w:r>
      <w:r>
        <w:rPr>
          <w:rFonts w:hint="eastAsia" w:ascii="宋体" w:hAnsi="宋体" w:cs="宋体"/>
          <w:color w:val="auto"/>
          <w:kern w:val="0"/>
          <w:sz w:val="21"/>
          <w:szCs w:val="21"/>
        </w:rPr>
        <w:t>院方</w:t>
      </w:r>
      <w:r>
        <w:rPr>
          <w:rFonts w:hint="eastAsia" w:ascii="宋体" w:hAnsi="宋体" w:cs="宋体"/>
          <w:color w:val="auto"/>
          <w:kern w:val="0"/>
          <w:sz w:val="21"/>
          <w:szCs w:val="21"/>
          <w:lang w:eastAsia="zh-TW"/>
        </w:rPr>
        <w:t>保留追究</w:t>
      </w:r>
      <w:r>
        <w:rPr>
          <w:rFonts w:hint="eastAsia" w:ascii="宋体" w:hAnsi="宋体" w:cs="宋体"/>
          <w:color w:val="auto"/>
          <w:kern w:val="0"/>
          <w:sz w:val="21"/>
          <w:szCs w:val="21"/>
        </w:rPr>
        <w:t>公司</w:t>
      </w:r>
      <w:r>
        <w:rPr>
          <w:rFonts w:hint="eastAsia" w:ascii="宋体" w:hAnsi="宋体" w:cs="宋体"/>
          <w:color w:val="auto"/>
          <w:kern w:val="0"/>
          <w:sz w:val="21"/>
          <w:szCs w:val="21"/>
          <w:lang w:eastAsia="zh-TW"/>
        </w:rPr>
        <w:t>相关责任的权利。</w:t>
      </w:r>
    </w:p>
    <w:p w14:paraId="4B5B1EE4">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公司需在确定直饮水机出现故障无法在短期内修复时，需向院方对应科室提供相应数量且符合本合同约定质量要求的备用直饮水机直至故障水机修复或院方重新采购直饮水机为止，以满足在院人员每天的饮用水需求。</w:t>
      </w:r>
    </w:p>
    <w:p w14:paraId="5ADACF8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.当发生影响水质的突发性公共事件时，公司应按法定程序及时报告，并配合有关部门做好相关处置工作。待事件排除后，检测直饮水机出水水质达标后方可恢复供水，并向当地卫生行政部门报告情况。</w:t>
      </w:r>
    </w:p>
    <w:p w14:paraId="3A1ADCD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.公司向</w:t>
      </w:r>
      <w:r>
        <w:rPr>
          <w:rFonts w:hint="eastAsia" w:ascii="宋体" w:hAnsi="宋体" w:eastAsia="宋体" w:cs="宋体"/>
          <w:color w:val="auto"/>
          <w:kern w:val="0"/>
          <w:sz w:val="21"/>
          <w:szCs w:val="21"/>
          <w:lang w:val="en-US" w:eastAsia="zh-CN"/>
        </w:rPr>
        <w:t>院方提供</w:t>
      </w:r>
      <w:r>
        <w:rPr>
          <w:rFonts w:hint="eastAsia" w:ascii="宋体" w:hAnsi="宋体" w:eastAsia="宋体" w:cs="宋体"/>
          <w:color w:val="auto"/>
          <w:kern w:val="0"/>
          <w:sz w:val="21"/>
          <w:szCs w:val="21"/>
        </w:rPr>
        <w:t>本项目</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lang w:val="en-US" w:eastAsia="zh-CN"/>
        </w:rPr>
        <w:t>具体</w:t>
      </w:r>
      <w:r>
        <w:rPr>
          <w:rFonts w:hint="eastAsia" w:ascii="宋体" w:hAnsi="宋体" w:eastAsia="宋体" w:cs="宋体"/>
          <w:color w:val="auto"/>
          <w:kern w:val="0"/>
          <w:sz w:val="21"/>
          <w:szCs w:val="21"/>
        </w:rPr>
        <w:t>服务方案(含人员配置)、服务承诺书(服务承诺不能低于采购文件)和突发事件应急方案。</w:t>
      </w:r>
    </w:p>
    <w:p w14:paraId="5C97796F">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rPr>
        <w:t>.公司未能按期进行检查、更换</w:t>
      </w:r>
      <w:r>
        <w:rPr>
          <w:rFonts w:hint="eastAsia" w:ascii="宋体" w:hAnsi="宋体" w:eastAsia="宋体" w:cs="宋体"/>
          <w:color w:val="auto"/>
          <w:kern w:val="0"/>
          <w:sz w:val="21"/>
          <w:szCs w:val="21"/>
          <w:lang w:val="en-US" w:eastAsia="zh-CN"/>
        </w:rPr>
        <w:t>滤芯</w:t>
      </w:r>
      <w:r>
        <w:rPr>
          <w:rFonts w:hint="eastAsia" w:ascii="宋体" w:hAnsi="宋体" w:eastAsia="宋体" w:cs="宋体"/>
          <w:color w:val="auto"/>
          <w:kern w:val="0"/>
          <w:sz w:val="21"/>
          <w:szCs w:val="21"/>
        </w:rPr>
        <w:t>，院方有权另行委托第三方完成此项工作，所需费用由公司负担。</w:t>
      </w:r>
    </w:p>
    <w:p w14:paraId="7D4ECDD8">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rPr>
        <w:t>违约责任与赔偿损失</w:t>
      </w:r>
    </w:p>
    <w:p w14:paraId="71634A63">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rPr>
        <w:t>1.在服务期内，如出现公司维保服务不到位而导致有院方院区内因直饮水机供水出现相关安全责任事故而被行政职能部门认定为公司</w:t>
      </w:r>
      <w:r>
        <w:rPr>
          <w:rFonts w:hint="eastAsia" w:ascii="宋体" w:hAnsi="宋体" w:cs="宋体"/>
          <w:color w:val="auto"/>
          <w:kern w:val="0"/>
          <w:sz w:val="21"/>
          <w:szCs w:val="21"/>
          <w:highlight w:val="none"/>
        </w:rPr>
        <w:t>责任的，院方有权立即解除合作，取消公司服务资格，</w:t>
      </w:r>
      <w:r>
        <w:rPr>
          <w:rFonts w:hint="eastAsia" w:ascii="宋体" w:hAnsi="宋体" w:cs="宋体"/>
          <w:color w:val="auto"/>
          <w:kern w:val="0"/>
          <w:sz w:val="21"/>
          <w:szCs w:val="21"/>
          <w:highlight w:val="none"/>
          <w:lang w:eastAsia="zh-CN"/>
        </w:rPr>
        <w:t>扣除全额履约保证金，</w:t>
      </w:r>
      <w:r>
        <w:rPr>
          <w:rFonts w:hint="eastAsia" w:ascii="宋体" w:hAnsi="宋体" w:cs="宋体"/>
          <w:color w:val="auto"/>
          <w:kern w:val="0"/>
          <w:sz w:val="21"/>
          <w:szCs w:val="21"/>
          <w:highlight w:val="none"/>
        </w:rPr>
        <w:t>同时公司应向院方支付相当于本</w:t>
      </w:r>
      <w:r>
        <w:rPr>
          <w:rFonts w:hint="eastAsia" w:ascii="宋体" w:hAnsi="宋体" w:cs="宋体"/>
          <w:color w:val="auto"/>
          <w:kern w:val="0"/>
          <w:sz w:val="21"/>
          <w:szCs w:val="21"/>
          <w:highlight w:val="none"/>
          <w:lang w:eastAsia="zh-CN"/>
        </w:rPr>
        <w:t>合同总</w:t>
      </w:r>
      <w:r>
        <w:rPr>
          <w:rFonts w:hint="eastAsia" w:ascii="宋体" w:hAnsi="宋体" w:cs="宋体"/>
          <w:color w:val="auto"/>
          <w:kern w:val="0"/>
          <w:sz w:val="21"/>
          <w:szCs w:val="21"/>
          <w:highlight w:val="none"/>
        </w:rPr>
        <w:t>价5%的违约金，</w:t>
      </w:r>
      <w:r>
        <w:rPr>
          <w:rFonts w:hint="eastAsia" w:ascii="宋体" w:hAnsi="宋体" w:cs="宋体"/>
          <w:color w:val="auto"/>
          <w:kern w:val="0"/>
          <w:sz w:val="21"/>
          <w:szCs w:val="21"/>
          <w:highlight w:val="none"/>
          <w:lang w:eastAsia="zh-CN"/>
        </w:rPr>
        <w:t>并承担</w:t>
      </w:r>
      <w:r>
        <w:rPr>
          <w:rFonts w:hint="eastAsia" w:ascii="宋体" w:hAnsi="宋体" w:cs="宋体"/>
          <w:color w:val="auto"/>
          <w:kern w:val="0"/>
          <w:sz w:val="21"/>
          <w:szCs w:val="21"/>
          <w:highlight w:val="none"/>
        </w:rPr>
        <w:t>由此造成的一切损失</w:t>
      </w:r>
      <w:r>
        <w:rPr>
          <w:rFonts w:hint="eastAsia" w:ascii="宋体" w:hAnsi="宋体" w:cs="宋体"/>
          <w:color w:val="auto"/>
          <w:kern w:val="0"/>
          <w:sz w:val="21"/>
          <w:szCs w:val="21"/>
          <w:highlight w:val="none"/>
          <w:lang w:eastAsia="zh-CN"/>
        </w:rPr>
        <w:t>和责任（如赔付责任）等。</w:t>
      </w:r>
    </w:p>
    <w:p w14:paraId="2668BF69">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2.公司对院方提供的服务不符合采购文件规定、响应文件承诺的，院方均有权要求公司限期整改，两次整改仍无法达到上述要求的，院方有权立即解除合作，取消公司服务资格，同时公司还应向院方支付相当于本</w:t>
      </w:r>
      <w:r>
        <w:rPr>
          <w:rFonts w:hint="eastAsia" w:ascii="宋体" w:hAnsi="宋体" w:cs="宋体"/>
          <w:color w:val="auto"/>
          <w:kern w:val="0"/>
          <w:sz w:val="21"/>
          <w:szCs w:val="21"/>
          <w:highlight w:val="none"/>
          <w:lang w:eastAsia="zh-CN"/>
        </w:rPr>
        <w:t>合同总</w:t>
      </w:r>
      <w:r>
        <w:rPr>
          <w:rFonts w:hint="eastAsia" w:ascii="宋体" w:hAnsi="宋体" w:cs="宋体"/>
          <w:color w:val="auto"/>
          <w:kern w:val="0"/>
          <w:sz w:val="21"/>
          <w:szCs w:val="21"/>
          <w:highlight w:val="none"/>
        </w:rPr>
        <w:t>价5%的违约金。</w:t>
      </w:r>
    </w:p>
    <w:p w14:paraId="6E08804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3.公司未能按本合同及与院方签署的服务合同约定的时间为院方提供服务，从逾期之日起每日本</w:t>
      </w:r>
      <w:r>
        <w:rPr>
          <w:rFonts w:hint="eastAsia" w:ascii="宋体" w:hAnsi="宋体" w:cs="宋体"/>
          <w:color w:val="auto"/>
          <w:kern w:val="0"/>
          <w:sz w:val="21"/>
          <w:szCs w:val="21"/>
          <w:highlight w:val="none"/>
          <w:lang w:eastAsia="zh-CN"/>
        </w:rPr>
        <w:t>合同总</w:t>
      </w:r>
      <w:r>
        <w:rPr>
          <w:rFonts w:hint="eastAsia" w:ascii="宋体" w:hAnsi="宋体" w:cs="宋体"/>
          <w:color w:val="auto"/>
          <w:kern w:val="0"/>
          <w:sz w:val="21"/>
          <w:szCs w:val="21"/>
          <w:highlight w:val="none"/>
        </w:rPr>
        <w:t>价的千分之三向院方支付违约金；逾期15日以上的，院方有权立即解除本合同，取消公司服务资格</w:t>
      </w:r>
      <w:r>
        <w:rPr>
          <w:rFonts w:hint="eastAsia" w:ascii="宋体" w:hAnsi="宋体" w:cs="宋体"/>
          <w:color w:val="auto"/>
          <w:kern w:val="0"/>
          <w:sz w:val="21"/>
          <w:szCs w:val="21"/>
          <w:highlight w:val="none"/>
          <w:lang w:eastAsia="zh-CN"/>
        </w:rPr>
        <w:t>，并扣除全额履约保证金</w:t>
      </w:r>
      <w:r>
        <w:rPr>
          <w:rFonts w:hint="eastAsia" w:ascii="宋体" w:hAnsi="宋体" w:cs="宋体"/>
          <w:color w:val="auto"/>
          <w:kern w:val="0"/>
          <w:sz w:val="21"/>
          <w:szCs w:val="21"/>
          <w:highlight w:val="none"/>
        </w:rPr>
        <w:t>。</w:t>
      </w:r>
    </w:p>
    <w:p w14:paraId="5877F7EA">
      <w:pPr>
        <w:pStyle w:val="3"/>
        <w:numPr>
          <w:ilvl w:val="0"/>
          <w:numId w:val="0"/>
        </w:numPr>
        <w:spacing w:line="360" w:lineRule="auto"/>
        <w:ind w:firstLine="420" w:firstLineChars="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4.服务期内，如发现公司未按要求做水质检测报告，发现1次未做水</w:t>
      </w:r>
      <w:r>
        <w:rPr>
          <w:rFonts w:hint="eastAsia" w:ascii="宋体" w:hAnsi="宋体" w:cs="宋体"/>
          <w:color w:val="auto"/>
          <w:kern w:val="0"/>
          <w:sz w:val="21"/>
          <w:szCs w:val="13"/>
          <w:highlight w:val="none"/>
          <w:lang w:val="en-US" w:eastAsia="zh-CN"/>
        </w:rPr>
        <w:t>质检测扣除3000元，发现2次（含2次）院方有权解除合同，造成的损失由公司承担，同时</w:t>
      </w:r>
      <w:r>
        <w:rPr>
          <w:rFonts w:hint="eastAsia" w:ascii="宋体" w:hAnsi="宋体" w:cs="宋体"/>
          <w:color w:val="auto"/>
          <w:kern w:val="0"/>
          <w:sz w:val="21"/>
          <w:szCs w:val="13"/>
          <w:highlight w:val="none"/>
          <w:lang w:eastAsia="zh-CN"/>
        </w:rPr>
        <w:t>扣除全额履约保证金</w:t>
      </w:r>
      <w:r>
        <w:rPr>
          <w:rFonts w:hint="eastAsia" w:ascii="宋体" w:hAnsi="宋体" w:cs="宋体"/>
          <w:color w:val="auto"/>
          <w:kern w:val="0"/>
          <w:sz w:val="21"/>
          <w:szCs w:val="13"/>
          <w:highlight w:val="none"/>
        </w:rPr>
        <w:t>。</w:t>
      </w:r>
    </w:p>
    <w:bookmarkEnd w:id="3"/>
    <w:bookmarkEnd w:id="4"/>
    <w:bookmarkEnd w:id="5"/>
    <w:bookmarkEnd w:id="6"/>
    <w:bookmarkEnd w:id="7"/>
    <w:bookmarkEnd w:id="8"/>
    <w:bookmarkEnd w:id="9"/>
    <w:p w14:paraId="2A42DE8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highlight w:val="none"/>
        </w:rPr>
      </w:pPr>
      <w:bookmarkStart w:id="10" w:name="_Toc3222"/>
      <w:bookmarkStart w:id="11" w:name="_Toc11917"/>
      <w:bookmarkStart w:id="12" w:name="_Toc4075"/>
      <w:r>
        <w:rPr>
          <w:rFonts w:hint="eastAsia" w:ascii="宋体" w:hAnsi="宋体" w:cs="宋体"/>
          <w:b/>
          <w:bCs/>
          <w:sz w:val="21"/>
          <w:szCs w:val="21"/>
        </w:rPr>
        <w:t>备注：</w:t>
      </w:r>
    </w:p>
    <w:p w14:paraId="04613C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1.标有“★”的条款均为必须完全满足指标，报价人</w:t>
      </w:r>
      <w:r>
        <w:rPr>
          <w:rFonts w:hint="eastAsia" w:ascii="宋体" w:hAnsi="宋体" w:cs="宋体"/>
          <w:b w:val="0"/>
          <w:bCs w:val="0"/>
          <w:sz w:val="21"/>
          <w:szCs w:val="21"/>
          <w:highlight w:val="none"/>
        </w:rPr>
        <w:t>须</w:t>
      </w:r>
      <w:r>
        <w:rPr>
          <w:rFonts w:hint="eastAsia" w:ascii="宋体" w:hAnsi="宋体" w:cs="宋体"/>
          <w:b w:val="0"/>
          <w:bCs w:val="0"/>
          <w:sz w:val="21"/>
          <w:szCs w:val="21"/>
          <w:highlight w:val="none"/>
          <w:lang w:eastAsia="zh-CN"/>
        </w:rPr>
        <w:t>按采购文件要求</w:t>
      </w:r>
      <w:r>
        <w:rPr>
          <w:rFonts w:hint="eastAsia" w:ascii="宋体" w:hAnsi="宋体" w:cs="宋体"/>
          <w:sz w:val="21"/>
          <w:szCs w:val="21"/>
          <w:highlight w:val="none"/>
        </w:rPr>
        <w:t>进行实质性响应，报价人若有一项带“★”的条款未</w:t>
      </w:r>
      <w:r>
        <w:rPr>
          <w:rFonts w:hint="eastAsia" w:ascii="宋体" w:hAnsi="宋体" w:cs="宋体"/>
          <w:b w:val="0"/>
          <w:bCs w:val="0"/>
          <w:sz w:val="21"/>
          <w:szCs w:val="21"/>
          <w:highlight w:val="none"/>
          <w:lang w:eastAsia="zh-CN"/>
        </w:rPr>
        <w:t>按采购文件要求</w:t>
      </w:r>
      <w:r>
        <w:rPr>
          <w:rFonts w:hint="eastAsia" w:ascii="宋体" w:hAnsi="宋体" w:cs="宋体"/>
          <w:sz w:val="21"/>
          <w:szCs w:val="21"/>
          <w:highlight w:val="none"/>
        </w:rPr>
        <w:t>响应或不满足，将按无效投标处理。</w:t>
      </w:r>
    </w:p>
    <w:p w14:paraId="57673A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14:paraId="5E7CB294">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14:paraId="023AB5C1">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3349FE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14:paraId="50FFBB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14:paraId="7792A7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14:paraId="3B7DBD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14:paraId="4596DF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14:paraId="78B39D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14:paraId="12E4E4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14:paraId="15B401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14:paraId="13F6A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14:paraId="173BF0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14:paraId="33CE7C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14:paraId="6D3117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14:paraId="5A64F4A7">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14:paraId="4705AFBE">
      <w:pPr>
        <w:pStyle w:val="9"/>
        <w:spacing w:line="400" w:lineRule="exact"/>
        <w:ind w:firstLine="480" w:firstLineChars="200"/>
        <w:rPr>
          <w:rFonts w:hint="eastAsia" w:ascii="宋体" w:hAnsi="宋体" w:eastAsia="宋体" w:cs="宋体"/>
          <w:sz w:val="24"/>
        </w:rPr>
      </w:pPr>
    </w:p>
    <w:p w14:paraId="28769DA1">
      <w:pPr>
        <w:pStyle w:val="9"/>
        <w:spacing w:line="400" w:lineRule="exact"/>
        <w:ind w:firstLine="480" w:firstLineChars="200"/>
        <w:rPr>
          <w:rFonts w:hint="eastAsia" w:ascii="宋体" w:hAnsi="宋体" w:eastAsia="宋体" w:cs="宋体"/>
          <w:sz w:val="24"/>
        </w:rPr>
      </w:pPr>
    </w:p>
    <w:p w14:paraId="470F49BB">
      <w:pPr>
        <w:pStyle w:val="9"/>
        <w:spacing w:line="400" w:lineRule="exact"/>
        <w:ind w:firstLine="480" w:firstLineChars="200"/>
        <w:rPr>
          <w:rFonts w:hint="eastAsia" w:ascii="宋体" w:hAnsi="宋体" w:eastAsia="宋体" w:cs="宋体"/>
          <w:sz w:val="24"/>
        </w:rPr>
      </w:pPr>
    </w:p>
    <w:p w14:paraId="457942EF">
      <w:pPr>
        <w:pStyle w:val="9"/>
        <w:spacing w:line="400" w:lineRule="exact"/>
        <w:ind w:firstLine="480" w:firstLineChars="200"/>
        <w:rPr>
          <w:rFonts w:hint="eastAsia" w:ascii="宋体" w:hAnsi="宋体" w:eastAsia="宋体" w:cs="宋体"/>
          <w:sz w:val="24"/>
        </w:rPr>
      </w:pPr>
    </w:p>
    <w:p w14:paraId="245D23BF">
      <w:pPr>
        <w:pStyle w:val="9"/>
        <w:spacing w:line="400" w:lineRule="exact"/>
        <w:ind w:firstLine="480" w:firstLineChars="200"/>
        <w:rPr>
          <w:rFonts w:hint="eastAsia" w:ascii="宋体" w:hAnsi="宋体" w:eastAsia="宋体" w:cs="宋体"/>
          <w:sz w:val="24"/>
        </w:rPr>
      </w:pPr>
    </w:p>
    <w:p w14:paraId="498DBB59">
      <w:pPr>
        <w:pStyle w:val="9"/>
        <w:spacing w:line="400" w:lineRule="exact"/>
        <w:ind w:firstLine="480" w:firstLineChars="200"/>
        <w:rPr>
          <w:rFonts w:hint="eastAsia" w:ascii="宋体" w:hAnsi="宋体" w:eastAsia="宋体" w:cs="宋体"/>
          <w:sz w:val="24"/>
        </w:rPr>
      </w:pPr>
    </w:p>
    <w:p w14:paraId="6EC7F2F7">
      <w:pPr>
        <w:pStyle w:val="9"/>
        <w:spacing w:line="400" w:lineRule="exact"/>
        <w:ind w:firstLine="480" w:firstLineChars="200"/>
        <w:rPr>
          <w:rFonts w:hint="eastAsia" w:ascii="宋体" w:hAnsi="宋体" w:eastAsia="宋体" w:cs="宋体"/>
          <w:sz w:val="24"/>
        </w:rPr>
      </w:pPr>
    </w:p>
    <w:p w14:paraId="5E9B64AF">
      <w:pPr>
        <w:pStyle w:val="9"/>
        <w:spacing w:line="400" w:lineRule="exact"/>
        <w:ind w:firstLine="480" w:firstLineChars="200"/>
        <w:rPr>
          <w:rFonts w:hint="eastAsia" w:ascii="宋体" w:hAnsi="宋体" w:eastAsia="宋体" w:cs="宋体"/>
          <w:sz w:val="24"/>
        </w:rPr>
      </w:pPr>
    </w:p>
    <w:p w14:paraId="0F7E9EBE">
      <w:pPr>
        <w:pStyle w:val="9"/>
        <w:spacing w:line="400" w:lineRule="exact"/>
        <w:ind w:firstLine="480" w:firstLineChars="200"/>
        <w:rPr>
          <w:rFonts w:hint="eastAsia" w:ascii="宋体" w:hAnsi="宋体" w:eastAsia="宋体" w:cs="宋体"/>
          <w:sz w:val="24"/>
        </w:rPr>
      </w:pPr>
    </w:p>
    <w:p w14:paraId="7BE5A874">
      <w:pPr>
        <w:pStyle w:val="9"/>
        <w:spacing w:line="400" w:lineRule="exact"/>
        <w:ind w:firstLine="480" w:firstLineChars="200"/>
        <w:rPr>
          <w:rFonts w:hint="eastAsia" w:ascii="宋体" w:hAnsi="宋体" w:eastAsia="宋体" w:cs="宋体"/>
          <w:sz w:val="24"/>
        </w:rPr>
      </w:pPr>
    </w:p>
    <w:p w14:paraId="707DFE2F">
      <w:pPr>
        <w:pStyle w:val="9"/>
        <w:spacing w:line="400" w:lineRule="exact"/>
        <w:ind w:firstLine="480" w:firstLineChars="200"/>
        <w:rPr>
          <w:rFonts w:hint="eastAsia" w:ascii="宋体" w:hAnsi="宋体" w:eastAsia="宋体" w:cs="宋体"/>
          <w:sz w:val="24"/>
        </w:rPr>
      </w:pPr>
    </w:p>
    <w:p w14:paraId="04224271">
      <w:pPr>
        <w:pStyle w:val="9"/>
        <w:spacing w:line="400" w:lineRule="exact"/>
        <w:ind w:firstLine="480" w:firstLineChars="200"/>
        <w:rPr>
          <w:rFonts w:hint="eastAsia" w:ascii="宋体" w:hAnsi="宋体" w:eastAsia="宋体" w:cs="宋体"/>
          <w:sz w:val="24"/>
        </w:rPr>
      </w:pPr>
    </w:p>
    <w:p w14:paraId="6E393B82">
      <w:pPr>
        <w:pStyle w:val="9"/>
        <w:spacing w:line="400" w:lineRule="exact"/>
        <w:ind w:firstLine="480" w:firstLineChars="200"/>
        <w:rPr>
          <w:rFonts w:hint="eastAsia" w:ascii="宋体" w:hAnsi="宋体" w:eastAsia="宋体" w:cs="宋体"/>
          <w:sz w:val="24"/>
        </w:rPr>
      </w:pPr>
    </w:p>
    <w:p w14:paraId="593B084A">
      <w:pPr>
        <w:pStyle w:val="9"/>
        <w:spacing w:line="400" w:lineRule="exact"/>
        <w:ind w:firstLine="480" w:firstLineChars="200"/>
        <w:rPr>
          <w:rFonts w:hint="eastAsia" w:ascii="宋体" w:hAnsi="宋体" w:eastAsia="宋体" w:cs="宋体"/>
          <w:sz w:val="24"/>
        </w:rPr>
      </w:pPr>
    </w:p>
    <w:p w14:paraId="211116D8">
      <w:pPr>
        <w:pStyle w:val="9"/>
        <w:spacing w:line="400" w:lineRule="exact"/>
        <w:ind w:firstLine="480" w:firstLineChars="200"/>
        <w:rPr>
          <w:rFonts w:hint="eastAsia" w:ascii="宋体" w:hAnsi="宋体" w:eastAsia="宋体" w:cs="宋体"/>
          <w:sz w:val="24"/>
        </w:rPr>
      </w:pPr>
    </w:p>
    <w:p w14:paraId="5D596159">
      <w:pPr>
        <w:pStyle w:val="9"/>
        <w:spacing w:line="400" w:lineRule="exact"/>
        <w:ind w:firstLine="480" w:firstLineChars="200"/>
        <w:rPr>
          <w:rFonts w:hint="eastAsia" w:ascii="宋体" w:hAnsi="宋体" w:eastAsia="宋体" w:cs="宋体"/>
          <w:sz w:val="24"/>
        </w:rPr>
      </w:pPr>
    </w:p>
    <w:p w14:paraId="360E1124">
      <w:pPr>
        <w:pStyle w:val="9"/>
        <w:spacing w:line="400" w:lineRule="exact"/>
        <w:ind w:firstLine="480" w:firstLineChars="200"/>
        <w:rPr>
          <w:rFonts w:hint="eastAsia" w:ascii="宋体" w:hAnsi="宋体" w:eastAsia="宋体" w:cs="宋体"/>
          <w:sz w:val="24"/>
        </w:rPr>
      </w:pPr>
    </w:p>
    <w:p w14:paraId="43BCB530">
      <w:pPr>
        <w:pStyle w:val="9"/>
        <w:spacing w:line="400" w:lineRule="exact"/>
        <w:ind w:firstLine="480" w:firstLineChars="200"/>
        <w:rPr>
          <w:rFonts w:hint="eastAsia" w:ascii="宋体" w:hAnsi="宋体" w:eastAsia="宋体" w:cs="宋体"/>
          <w:sz w:val="24"/>
        </w:rPr>
      </w:pPr>
    </w:p>
    <w:p w14:paraId="11CDAB5D">
      <w:pPr>
        <w:pStyle w:val="9"/>
        <w:spacing w:line="400" w:lineRule="exact"/>
        <w:ind w:firstLine="480" w:firstLineChars="200"/>
        <w:rPr>
          <w:rFonts w:hint="eastAsia" w:ascii="宋体" w:hAnsi="宋体" w:eastAsia="宋体" w:cs="宋体"/>
          <w:sz w:val="24"/>
        </w:rPr>
      </w:pPr>
    </w:p>
    <w:p w14:paraId="057D85F9">
      <w:pPr>
        <w:jc w:val="center"/>
        <w:outlineLvl w:val="0"/>
        <w:rPr>
          <w:rFonts w:ascii="宋体" w:hAnsi="宋体"/>
          <w:sz w:val="24"/>
        </w:rPr>
      </w:pPr>
      <w:r>
        <w:rPr>
          <w:rFonts w:hint="eastAsia"/>
          <w:b/>
          <w:bCs/>
          <w:kern w:val="0"/>
          <w:sz w:val="32"/>
          <w:szCs w:val="36"/>
        </w:rPr>
        <w:t xml:space="preserve">第三部分  </w:t>
      </w:r>
      <w:bookmarkStart w:id="13" w:name="_Toc270"/>
      <w:r>
        <w:rPr>
          <w:rFonts w:hint="eastAsia"/>
          <w:b/>
          <w:bCs/>
          <w:kern w:val="0"/>
          <w:sz w:val="32"/>
          <w:szCs w:val="36"/>
        </w:rPr>
        <w:t>资料整理注意事项</w:t>
      </w:r>
      <w:bookmarkEnd w:id="10"/>
      <w:bookmarkEnd w:id="11"/>
      <w:bookmarkEnd w:id="12"/>
      <w:bookmarkEnd w:id="13"/>
    </w:p>
    <w:p w14:paraId="217C1D49">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6DB57408">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63BA7F9E">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份，封面应注明“正本”、“副本”字样并加盖公章、装订成册，副本可用正本复印并在封面上加盖公章。</w:t>
      </w:r>
    </w:p>
    <w:p w14:paraId="2006CEC1">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73B11278">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2E78DB0B">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704692DA">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1E8A038D">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14:paraId="3726FB13">
      <w:pPr>
        <w:spacing w:line="400" w:lineRule="exact"/>
        <w:ind w:firstLine="420"/>
        <w:rPr>
          <w:rFonts w:ascii="宋体" w:hAnsi="宋体"/>
          <w:sz w:val="24"/>
        </w:rPr>
      </w:pPr>
    </w:p>
    <w:p w14:paraId="526640B4">
      <w:pPr>
        <w:spacing w:line="380" w:lineRule="exact"/>
        <w:ind w:firstLine="420"/>
        <w:rPr>
          <w:rFonts w:ascii="宋体" w:hAnsi="宋体"/>
          <w:sz w:val="24"/>
        </w:rPr>
      </w:pPr>
    </w:p>
    <w:p w14:paraId="3D743134">
      <w:pPr>
        <w:spacing w:line="480" w:lineRule="auto"/>
        <w:ind w:firstLine="420"/>
        <w:rPr>
          <w:rFonts w:ascii="宋体" w:hAnsi="宋体"/>
          <w:sz w:val="24"/>
        </w:rPr>
      </w:pPr>
    </w:p>
    <w:p w14:paraId="6D6502B9">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14:paraId="2D1DCA0E">
      <w:pPr>
        <w:spacing w:line="480" w:lineRule="auto"/>
        <w:rPr>
          <w:rFonts w:ascii="宋体" w:hAnsi="宋体"/>
          <w:sz w:val="24"/>
        </w:rPr>
      </w:pPr>
    </w:p>
    <w:p w14:paraId="1C2B07F5">
      <w:pPr>
        <w:spacing w:line="480" w:lineRule="auto"/>
        <w:ind w:firstLine="420"/>
        <w:rPr>
          <w:rFonts w:ascii="宋体" w:hAnsi="宋体"/>
          <w:sz w:val="24"/>
        </w:rPr>
      </w:pPr>
    </w:p>
    <w:p w14:paraId="68BED21D">
      <w:pPr>
        <w:spacing w:line="480" w:lineRule="auto"/>
        <w:ind w:firstLine="420"/>
        <w:rPr>
          <w:rFonts w:ascii="宋体" w:hAnsi="宋体"/>
          <w:sz w:val="24"/>
        </w:rPr>
      </w:pPr>
    </w:p>
    <w:p w14:paraId="534D817D">
      <w:pPr>
        <w:spacing w:line="480" w:lineRule="auto"/>
        <w:ind w:firstLine="420"/>
        <w:rPr>
          <w:rFonts w:ascii="宋体" w:hAnsi="宋体"/>
          <w:sz w:val="24"/>
        </w:rPr>
      </w:pPr>
    </w:p>
    <w:p w14:paraId="378C4B7D">
      <w:pPr>
        <w:spacing w:line="480" w:lineRule="auto"/>
        <w:rPr>
          <w:rFonts w:ascii="宋体" w:hAnsi="宋体"/>
          <w:sz w:val="24"/>
        </w:rPr>
      </w:pPr>
    </w:p>
    <w:p w14:paraId="03E3CD4E">
      <w:pPr>
        <w:pStyle w:val="5"/>
        <w:jc w:val="center"/>
        <w:rPr>
          <w:rFonts w:ascii="宋体" w:hAnsi="宋体" w:eastAsia="宋体"/>
          <w:sz w:val="40"/>
        </w:rPr>
      </w:pPr>
      <w:bookmarkStart w:id="14" w:name="_Toc32164"/>
      <w:bookmarkStart w:id="15" w:name="_Toc5829"/>
      <w:bookmarkStart w:id="16" w:name="_Toc2347"/>
      <w:bookmarkStart w:id="17" w:name="_Toc13814"/>
      <w:bookmarkStart w:id="18" w:name="_Toc19354"/>
      <w:bookmarkStart w:id="19" w:name="_Toc7581"/>
      <w:bookmarkStart w:id="20" w:name="_Toc40346213"/>
      <w:bookmarkStart w:id="21" w:name="_Toc9461"/>
      <w:bookmarkStart w:id="22" w:name="_Toc40776108"/>
      <w:bookmarkStart w:id="23" w:name="_Toc32228"/>
      <w:bookmarkStart w:id="24" w:name="_Toc30230"/>
      <w:bookmarkStart w:id="25" w:name="_Toc2647"/>
      <w:bookmarkStart w:id="26" w:name="_Toc30326"/>
    </w:p>
    <w:p w14:paraId="3BB3E62E">
      <w:pPr>
        <w:pStyle w:val="5"/>
        <w:jc w:val="center"/>
        <w:rPr>
          <w:rFonts w:ascii="宋体" w:hAnsi="宋体" w:eastAsia="宋体"/>
          <w:sz w:val="40"/>
        </w:rPr>
      </w:pPr>
    </w:p>
    <w:p w14:paraId="6081577F">
      <w:pPr>
        <w:pStyle w:val="5"/>
        <w:jc w:val="center"/>
        <w:rPr>
          <w:rFonts w:ascii="宋体" w:hAnsi="宋体" w:eastAsia="宋体" w:cs="Courier New"/>
          <w:sz w:val="40"/>
        </w:rPr>
      </w:pPr>
      <w:r>
        <w:rPr>
          <w:rFonts w:hint="eastAsia" w:ascii="宋体" w:hAnsi="宋体" w:eastAsia="宋体"/>
          <w:sz w:val="40"/>
        </w:rPr>
        <w:t>第四部分  相关格式文件</w:t>
      </w:r>
      <w:bookmarkEnd w:id="14"/>
      <w:bookmarkEnd w:id="15"/>
      <w:bookmarkEnd w:id="16"/>
      <w:bookmarkEnd w:id="17"/>
      <w:bookmarkEnd w:id="18"/>
      <w:bookmarkEnd w:id="19"/>
      <w:bookmarkEnd w:id="20"/>
      <w:bookmarkEnd w:id="21"/>
      <w:bookmarkEnd w:id="22"/>
      <w:bookmarkEnd w:id="23"/>
      <w:bookmarkEnd w:id="24"/>
      <w:bookmarkEnd w:id="25"/>
      <w:bookmarkEnd w:id="26"/>
    </w:p>
    <w:p w14:paraId="558B818C">
      <w:pPr>
        <w:pStyle w:val="11"/>
        <w:adjustRightInd w:val="0"/>
        <w:snapToGrid w:val="0"/>
        <w:ind w:left="1" w:firstLine="359"/>
        <w:rPr>
          <w:rFonts w:hAnsi="宋体" w:cs="Times New Roman"/>
          <w:b/>
        </w:rPr>
      </w:pPr>
    </w:p>
    <w:p w14:paraId="185FBD30">
      <w:pPr>
        <w:pStyle w:val="11"/>
        <w:adjustRightInd w:val="0"/>
        <w:snapToGrid w:val="0"/>
        <w:ind w:left="1" w:firstLine="359"/>
        <w:rPr>
          <w:rFonts w:hAnsi="宋体" w:cs="Times New Roman"/>
          <w:b/>
        </w:rPr>
      </w:pPr>
    </w:p>
    <w:p w14:paraId="56422A10">
      <w:pPr>
        <w:pStyle w:val="11"/>
        <w:adjustRightInd w:val="0"/>
        <w:snapToGrid w:val="0"/>
        <w:ind w:left="1" w:firstLine="359"/>
        <w:rPr>
          <w:rFonts w:hAnsi="宋体" w:cs="Times New Roman"/>
          <w:b/>
        </w:rPr>
      </w:pPr>
    </w:p>
    <w:p w14:paraId="2517B68D">
      <w:pPr>
        <w:pStyle w:val="11"/>
        <w:adjustRightInd w:val="0"/>
        <w:snapToGrid w:val="0"/>
        <w:ind w:left="1" w:firstLine="359"/>
        <w:rPr>
          <w:rFonts w:hAnsi="宋体" w:cs="Times New Roman"/>
          <w:b/>
        </w:rPr>
      </w:pPr>
    </w:p>
    <w:p w14:paraId="341F44A8">
      <w:pPr>
        <w:pStyle w:val="11"/>
        <w:adjustRightInd w:val="0"/>
        <w:snapToGrid w:val="0"/>
        <w:ind w:left="1" w:firstLine="359"/>
        <w:rPr>
          <w:rFonts w:hAnsi="宋体" w:cs="Times New Roman"/>
          <w:b/>
        </w:rPr>
      </w:pPr>
    </w:p>
    <w:p w14:paraId="3A2E3F0D">
      <w:pPr>
        <w:pStyle w:val="11"/>
        <w:adjustRightInd w:val="0"/>
        <w:snapToGrid w:val="0"/>
        <w:ind w:left="1" w:firstLine="359"/>
        <w:rPr>
          <w:rFonts w:hAnsi="宋体" w:cs="Times New Roman"/>
          <w:b/>
        </w:rPr>
      </w:pPr>
    </w:p>
    <w:p w14:paraId="587DB831">
      <w:pPr>
        <w:pStyle w:val="11"/>
        <w:adjustRightInd w:val="0"/>
        <w:snapToGrid w:val="0"/>
        <w:ind w:left="1" w:firstLine="359"/>
        <w:rPr>
          <w:rFonts w:hAnsi="宋体" w:cs="Times New Roman"/>
          <w:b/>
        </w:rPr>
      </w:pPr>
    </w:p>
    <w:p w14:paraId="3016E833">
      <w:pPr>
        <w:pStyle w:val="11"/>
        <w:adjustRightInd w:val="0"/>
        <w:snapToGrid w:val="0"/>
        <w:ind w:left="1" w:firstLine="359"/>
        <w:rPr>
          <w:rFonts w:hAnsi="宋体" w:cs="Times New Roman"/>
          <w:b/>
        </w:rPr>
      </w:pPr>
    </w:p>
    <w:p w14:paraId="61E80F0D">
      <w:pPr>
        <w:pStyle w:val="11"/>
        <w:adjustRightInd w:val="0"/>
        <w:snapToGrid w:val="0"/>
        <w:ind w:left="1" w:firstLine="359"/>
        <w:rPr>
          <w:rFonts w:hAnsi="宋体" w:cs="Times New Roman"/>
          <w:b/>
        </w:rPr>
      </w:pPr>
    </w:p>
    <w:p w14:paraId="73C98006">
      <w:pPr>
        <w:pStyle w:val="11"/>
        <w:adjustRightInd w:val="0"/>
        <w:snapToGrid w:val="0"/>
        <w:ind w:left="1" w:firstLine="359"/>
        <w:rPr>
          <w:rFonts w:hAnsi="宋体" w:cs="Times New Roman"/>
          <w:b/>
        </w:rPr>
      </w:pPr>
    </w:p>
    <w:p w14:paraId="017C1CC6">
      <w:pPr>
        <w:pStyle w:val="11"/>
        <w:adjustRightInd w:val="0"/>
        <w:snapToGrid w:val="0"/>
        <w:ind w:left="1" w:firstLine="359"/>
        <w:rPr>
          <w:rFonts w:hAnsi="宋体" w:cs="Times New Roman"/>
          <w:b/>
        </w:rPr>
      </w:pPr>
    </w:p>
    <w:p w14:paraId="38ECB651">
      <w:pPr>
        <w:pStyle w:val="2"/>
      </w:pPr>
      <w:bookmarkStart w:id="27" w:name="_Toc10842"/>
      <w:bookmarkStart w:id="28" w:name="_Toc30201"/>
      <w:bookmarkStart w:id="29" w:name="_Toc10941"/>
      <w:bookmarkStart w:id="30" w:name="_Toc11236"/>
      <w:bookmarkStart w:id="31" w:name="_Toc40776109"/>
      <w:bookmarkStart w:id="32" w:name="_Toc17987"/>
      <w:bookmarkStart w:id="33" w:name="_Toc40346373"/>
      <w:bookmarkStart w:id="34" w:name="_Toc26336"/>
      <w:bookmarkStart w:id="35" w:name="_Toc23126"/>
      <w:bookmarkStart w:id="36" w:name="_Toc40346214"/>
      <w:bookmarkStart w:id="37" w:name="_Toc13972"/>
    </w:p>
    <w:p w14:paraId="4D2E719A">
      <w:pPr>
        <w:pStyle w:val="2"/>
      </w:pPr>
    </w:p>
    <w:p w14:paraId="68A741CC">
      <w:pPr>
        <w:pStyle w:val="2"/>
      </w:pPr>
    </w:p>
    <w:p w14:paraId="6636CB95">
      <w:pPr>
        <w:pStyle w:val="2"/>
      </w:pPr>
    </w:p>
    <w:p w14:paraId="24A25201">
      <w:pPr>
        <w:pStyle w:val="2"/>
      </w:pPr>
    </w:p>
    <w:p w14:paraId="39B4FE73">
      <w:pPr>
        <w:pStyle w:val="2"/>
      </w:pPr>
    </w:p>
    <w:p w14:paraId="77961445">
      <w:pPr>
        <w:pStyle w:val="2"/>
      </w:pPr>
    </w:p>
    <w:p w14:paraId="07FDF715">
      <w:pPr>
        <w:pStyle w:val="2"/>
      </w:pPr>
    </w:p>
    <w:p w14:paraId="4F56B621">
      <w:pPr>
        <w:widowControl/>
        <w:spacing w:line="360" w:lineRule="auto"/>
        <w:jc w:val="left"/>
        <w:rPr>
          <w:rFonts w:ascii="仿宋" w:hAnsi="仿宋" w:eastAsia="仿宋" w:cs="宋体"/>
          <w:b/>
          <w:kern w:val="0"/>
          <w:sz w:val="24"/>
          <w:szCs w:val="32"/>
        </w:rPr>
      </w:pPr>
      <w:bookmarkStart w:id="38" w:name="_Toc12695"/>
      <w:bookmarkStart w:id="39" w:name="_Toc13293"/>
      <w:bookmarkStart w:id="40" w:name="_Toc3033"/>
    </w:p>
    <w:p w14:paraId="1639A2E8">
      <w:pPr>
        <w:widowControl/>
        <w:spacing w:line="360" w:lineRule="auto"/>
        <w:jc w:val="left"/>
        <w:rPr>
          <w:rFonts w:ascii="仿宋" w:hAnsi="仿宋" w:eastAsia="仿宋" w:cs="宋体"/>
          <w:b/>
          <w:kern w:val="0"/>
          <w:sz w:val="24"/>
          <w:szCs w:val="32"/>
        </w:rPr>
      </w:pPr>
    </w:p>
    <w:p w14:paraId="4D387459">
      <w:pPr>
        <w:widowControl/>
        <w:spacing w:line="360" w:lineRule="auto"/>
        <w:jc w:val="left"/>
        <w:rPr>
          <w:rFonts w:ascii="仿宋" w:hAnsi="仿宋" w:eastAsia="仿宋" w:cs="宋体"/>
          <w:b/>
          <w:kern w:val="0"/>
          <w:sz w:val="24"/>
          <w:szCs w:val="32"/>
        </w:rPr>
      </w:pPr>
    </w:p>
    <w:p w14:paraId="07FA2A49">
      <w:pPr>
        <w:widowControl/>
        <w:spacing w:line="360" w:lineRule="auto"/>
        <w:jc w:val="left"/>
        <w:rPr>
          <w:rFonts w:ascii="仿宋" w:hAnsi="仿宋" w:eastAsia="仿宋" w:cs="宋体"/>
          <w:b/>
          <w:kern w:val="0"/>
          <w:sz w:val="24"/>
          <w:szCs w:val="32"/>
        </w:rPr>
      </w:pPr>
    </w:p>
    <w:p w14:paraId="7ACB5B32">
      <w:pPr>
        <w:widowControl/>
        <w:spacing w:line="360" w:lineRule="auto"/>
        <w:jc w:val="left"/>
        <w:rPr>
          <w:rFonts w:ascii="仿宋" w:hAnsi="仿宋" w:eastAsia="仿宋" w:cs="宋体"/>
          <w:b/>
          <w:kern w:val="0"/>
          <w:sz w:val="24"/>
          <w:szCs w:val="32"/>
        </w:rPr>
      </w:pPr>
    </w:p>
    <w:p w14:paraId="376CDF3D">
      <w:pPr>
        <w:widowControl/>
        <w:spacing w:line="360" w:lineRule="auto"/>
        <w:jc w:val="left"/>
        <w:outlineLvl w:val="0"/>
        <w:rPr>
          <w:rFonts w:ascii="仿宋" w:hAnsi="仿宋" w:eastAsia="仿宋" w:cs="宋体"/>
          <w:b/>
          <w:kern w:val="0"/>
          <w:sz w:val="24"/>
          <w:szCs w:val="32"/>
        </w:rPr>
      </w:pPr>
      <w:bookmarkStart w:id="41" w:name="_Toc2926"/>
    </w:p>
    <w:p w14:paraId="3AB598C9">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99DA14E">
      <w:pPr>
        <w:jc w:val="center"/>
        <w:rPr>
          <w:rFonts w:ascii="宋体" w:hAnsi="宋体" w:cs="宋体"/>
          <w:b/>
          <w:kern w:val="0"/>
          <w:sz w:val="52"/>
          <w:szCs w:val="52"/>
        </w:rPr>
      </w:pPr>
      <w:bookmarkStart w:id="42" w:name="_Toc12431"/>
      <w:bookmarkStart w:id="43" w:name="_Toc4407"/>
      <w:bookmarkStart w:id="44" w:name="_Toc23156"/>
      <w:bookmarkStart w:id="45" w:name="_Toc28217"/>
      <w:bookmarkStart w:id="46" w:name="_Toc40776117"/>
      <w:bookmarkStart w:id="47" w:name="_Toc10213"/>
      <w:bookmarkStart w:id="48" w:name="_Toc22864"/>
      <w:bookmarkStart w:id="49" w:name="_Toc40346381"/>
      <w:bookmarkStart w:id="50" w:name="_Toc25470"/>
      <w:bookmarkStart w:id="51" w:name="_Toc22145"/>
      <w:bookmarkStart w:id="52" w:name="_Toc40346222"/>
      <w:bookmarkStart w:id="53" w:name="_Toc9134"/>
      <w:bookmarkStart w:id="54" w:name="_Toc3784"/>
      <w:bookmarkStart w:id="55" w:name="_Toc18837"/>
    </w:p>
    <w:p w14:paraId="6F39E944">
      <w:pPr>
        <w:jc w:val="center"/>
        <w:rPr>
          <w:rFonts w:ascii="宋体" w:hAnsi="宋体" w:cs="宋体"/>
          <w:b/>
          <w:kern w:val="0"/>
          <w:sz w:val="52"/>
          <w:szCs w:val="52"/>
        </w:rPr>
      </w:pPr>
    </w:p>
    <w:p w14:paraId="16AE761D">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0DA8B618">
      <w:pPr>
        <w:jc w:val="center"/>
        <w:rPr>
          <w:rFonts w:ascii="宋体" w:hAnsi="宋体" w:cs="宋体"/>
          <w:b/>
          <w:kern w:val="0"/>
          <w:sz w:val="28"/>
          <w:szCs w:val="28"/>
        </w:rPr>
      </w:pPr>
    </w:p>
    <w:p w14:paraId="5A0BE54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40D6A828">
      <w:pPr>
        <w:spacing w:line="480" w:lineRule="auto"/>
        <w:jc w:val="center"/>
        <w:rPr>
          <w:rFonts w:ascii="宋体" w:hAnsi="宋体"/>
          <w:b/>
          <w:bCs/>
          <w:sz w:val="28"/>
          <w:szCs w:val="28"/>
        </w:rPr>
      </w:pPr>
    </w:p>
    <w:p w14:paraId="29C4277F">
      <w:pPr>
        <w:spacing w:line="480" w:lineRule="auto"/>
        <w:jc w:val="center"/>
        <w:rPr>
          <w:rFonts w:ascii="宋体" w:hAnsi="宋体"/>
          <w:b/>
          <w:bCs/>
          <w:sz w:val="72"/>
          <w:szCs w:val="72"/>
        </w:rPr>
      </w:pPr>
    </w:p>
    <w:p w14:paraId="2A0AAB54">
      <w:pPr>
        <w:spacing w:line="480" w:lineRule="auto"/>
        <w:jc w:val="center"/>
        <w:rPr>
          <w:rFonts w:ascii="宋体" w:hAnsi="宋体"/>
          <w:b/>
          <w:bCs/>
          <w:sz w:val="72"/>
          <w:szCs w:val="72"/>
        </w:rPr>
      </w:pPr>
      <w:r>
        <w:rPr>
          <w:rFonts w:hint="eastAsia" w:ascii="宋体" w:hAnsi="宋体"/>
          <w:b/>
          <w:bCs/>
          <w:sz w:val="72"/>
          <w:szCs w:val="72"/>
        </w:rPr>
        <w:t>响应文件</w:t>
      </w:r>
    </w:p>
    <w:p w14:paraId="68EA3372">
      <w:pPr>
        <w:widowControl/>
        <w:spacing w:line="360" w:lineRule="auto"/>
        <w:ind w:firstLine="600"/>
        <w:rPr>
          <w:rFonts w:ascii="宋体" w:hAnsi="宋体" w:cs="宋体"/>
          <w:kern w:val="0"/>
          <w:sz w:val="30"/>
          <w:szCs w:val="30"/>
        </w:rPr>
      </w:pPr>
      <w:bookmarkStart w:id="56" w:name="_Toc26267"/>
      <w:bookmarkStart w:id="57" w:name="_Toc435"/>
      <w:bookmarkStart w:id="58" w:name="_Toc12520"/>
      <w:bookmarkStart w:id="59" w:name="_Toc21249"/>
      <w:bookmarkStart w:id="60" w:name="_Toc40776111"/>
      <w:bookmarkStart w:id="61" w:name="_Toc1994"/>
      <w:bookmarkStart w:id="62" w:name="_Toc40346375"/>
      <w:bookmarkStart w:id="63" w:name="_Toc11075"/>
      <w:bookmarkStart w:id="64" w:name="_Toc29113"/>
      <w:bookmarkStart w:id="65" w:name="_Toc40346216"/>
      <w:bookmarkStart w:id="66" w:name="_Toc8364"/>
      <w:bookmarkStart w:id="67" w:name="_Toc28703"/>
      <w:bookmarkStart w:id="68" w:name="_Toc11305"/>
      <w:bookmarkStart w:id="69" w:name="_Toc3471"/>
      <w:bookmarkStart w:id="70" w:name="_Toc6547"/>
      <w:bookmarkStart w:id="71" w:name="_Toc15870"/>
      <w:bookmarkStart w:id="72" w:name="_Toc7291"/>
    </w:p>
    <w:p w14:paraId="1E3DF66E">
      <w:pPr>
        <w:widowControl/>
        <w:spacing w:line="360" w:lineRule="auto"/>
        <w:ind w:firstLine="600"/>
        <w:outlineLvl w:val="0"/>
      </w:pPr>
      <w:bookmarkStart w:id="73" w:name="_Toc4769"/>
      <w:r>
        <w:rPr>
          <w:rFonts w:ascii="宋体" w:hAnsi="宋体" w:cs="宋体"/>
          <w:kern w:val="0"/>
          <w:sz w:val="30"/>
          <w:szCs w:val="30"/>
        </w:rPr>
        <w:t>项目编号：</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4" w:name="_Toc40346376"/>
      <w:bookmarkStart w:id="75" w:name="_Toc2916"/>
      <w:bookmarkStart w:id="76" w:name="_Toc40346217"/>
      <w:bookmarkStart w:id="77" w:name="_Toc40776112"/>
      <w:bookmarkStart w:id="78" w:name="_Toc1743"/>
      <w:bookmarkStart w:id="79" w:name="_Toc20884"/>
      <w:bookmarkStart w:id="80" w:name="_Toc27997"/>
      <w:bookmarkStart w:id="81" w:name="_Toc17709"/>
    </w:p>
    <w:p w14:paraId="202929F5">
      <w:pPr>
        <w:widowControl/>
        <w:spacing w:line="360" w:lineRule="auto"/>
        <w:ind w:firstLine="600"/>
        <w:outlineLvl w:val="0"/>
        <w:rPr>
          <w:rFonts w:cs="宋体"/>
          <w:kern w:val="0"/>
          <w:sz w:val="30"/>
          <w:szCs w:val="30"/>
        </w:rPr>
      </w:pPr>
      <w:bookmarkStart w:id="82" w:name="_Toc23097"/>
      <w:bookmarkStart w:id="83" w:name="_Toc23992"/>
      <w:bookmarkStart w:id="84" w:name="_Toc2012"/>
      <w:bookmarkStart w:id="85" w:name="_Toc30979"/>
      <w:bookmarkStart w:id="86" w:name="_Toc11485"/>
      <w:bookmarkStart w:id="87" w:name="_Toc19699"/>
      <w:bookmarkStart w:id="88" w:name="_Toc2029"/>
      <w:bookmarkStart w:id="89" w:name="_Toc29102"/>
      <w:bookmarkStart w:id="90" w:name="_Toc31538"/>
      <w:bookmarkStart w:id="91" w:name="_Toc5238"/>
      <w:r>
        <w:rPr>
          <w:rFonts w:ascii="宋体" w:hAnsi="宋体" w:cs="宋体"/>
          <w:kern w:val="0"/>
          <w:sz w:val="30"/>
          <w:szCs w:val="30"/>
        </w:rPr>
        <w:t>公司名称：</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9CA3536">
      <w:pPr>
        <w:widowControl/>
        <w:spacing w:line="360" w:lineRule="auto"/>
        <w:ind w:firstLine="600"/>
        <w:outlineLvl w:val="0"/>
        <w:rPr>
          <w:rFonts w:cs="宋体"/>
          <w:kern w:val="0"/>
          <w:sz w:val="30"/>
          <w:szCs w:val="30"/>
        </w:rPr>
      </w:pPr>
      <w:bookmarkStart w:id="92" w:name="_Toc11141"/>
      <w:bookmarkStart w:id="93" w:name="_Toc40346377"/>
      <w:bookmarkStart w:id="94" w:name="_Toc28064"/>
      <w:bookmarkStart w:id="95" w:name="_Toc27867"/>
      <w:bookmarkStart w:id="96" w:name="_Toc4013"/>
      <w:bookmarkStart w:id="97" w:name="_Toc14824"/>
      <w:bookmarkStart w:id="98" w:name="_Toc24763"/>
      <w:bookmarkStart w:id="99" w:name="_Toc40776113"/>
      <w:bookmarkStart w:id="100" w:name="_Toc16794"/>
      <w:bookmarkStart w:id="101" w:name="_Toc12645"/>
      <w:bookmarkStart w:id="102" w:name="_Toc40346218"/>
      <w:bookmarkStart w:id="103" w:name="_Toc7052"/>
      <w:bookmarkStart w:id="104" w:name="_Toc29767"/>
      <w:bookmarkStart w:id="105" w:name="_Toc17930"/>
      <w:bookmarkStart w:id="106" w:name="_Toc12113"/>
      <w:bookmarkStart w:id="107" w:name="_Toc21483"/>
      <w:bookmarkStart w:id="108" w:name="_Toc11558"/>
      <w:bookmarkStart w:id="109" w:name="_Toc31993"/>
      <w:r>
        <w:rPr>
          <w:rFonts w:ascii="宋体" w:hAnsi="宋体" w:cs="宋体"/>
          <w:kern w:val="0"/>
          <w:sz w:val="30"/>
          <w:szCs w:val="30"/>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ED65DE4">
      <w:pPr>
        <w:widowControl/>
        <w:spacing w:line="360" w:lineRule="auto"/>
        <w:ind w:firstLine="600"/>
        <w:outlineLvl w:val="0"/>
        <w:rPr>
          <w:rFonts w:cs="宋体"/>
          <w:kern w:val="0"/>
          <w:sz w:val="30"/>
          <w:szCs w:val="30"/>
        </w:rPr>
      </w:pPr>
      <w:bookmarkStart w:id="110" w:name="_Toc1324"/>
      <w:bookmarkStart w:id="111" w:name="_Toc19831"/>
      <w:bookmarkStart w:id="112" w:name="_Toc9883"/>
      <w:bookmarkStart w:id="113" w:name="_Toc40346378"/>
      <w:bookmarkStart w:id="114" w:name="_Toc11334"/>
      <w:bookmarkStart w:id="115" w:name="_Toc27771"/>
      <w:bookmarkStart w:id="116" w:name="_Toc14287"/>
      <w:bookmarkStart w:id="117" w:name="_Toc25370"/>
      <w:bookmarkStart w:id="118" w:name="_Toc24651"/>
      <w:bookmarkStart w:id="119" w:name="_Toc32709"/>
      <w:bookmarkStart w:id="120" w:name="_Toc40346219"/>
      <w:bookmarkStart w:id="121" w:name="_Toc17537"/>
      <w:bookmarkStart w:id="122" w:name="_Toc31197"/>
      <w:bookmarkStart w:id="123" w:name="_Toc4563"/>
      <w:bookmarkStart w:id="124" w:name="_Toc26029"/>
      <w:bookmarkStart w:id="125" w:name="_Toc16813"/>
      <w:bookmarkStart w:id="126" w:name="_Toc40776114"/>
      <w:bookmarkStart w:id="127" w:name="_Toc6438"/>
      <w:r>
        <w:rPr>
          <w:rFonts w:ascii="宋体" w:hAnsi="宋体" w:cs="宋体"/>
          <w:kern w:val="0"/>
          <w:sz w:val="30"/>
          <w:szCs w:val="30"/>
        </w:rPr>
        <w:t>联系电话：</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ED4A881">
      <w:pPr>
        <w:widowControl/>
        <w:spacing w:line="360" w:lineRule="auto"/>
        <w:ind w:firstLine="600"/>
        <w:outlineLvl w:val="0"/>
        <w:rPr>
          <w:rFonts w:cs="宋体"/>
          <w:kern w:val="0"/>
          <w:sz w:val="30"/>
          <w:szCs w:val="30"/>
        </w:rPr>
      </w:pPr>
      <w:bookmarkStart w:id="128" w:name="_Toc12650"/>
      <w:bookmarkStart w:id="129" w:name="_Toc27206"/>
      <w:bookmarkStart w:id="130" w:name="_Toc20994"/>
      <w:bookmarkStart w:id="131" w:name="_Toc21940"/>
      <w:bookmarkStart w:id="132" w:name="_Toc19057"/>
      <w:bookmarkStart w:id="133" w:name="_Toc17483"/>
      <w:bookmarkStart w:id="134" w:name="_Toc18353"/>
      <w:bookmarkStart w:id="135" w:name="_Toc14586"/>
      <w:bookmarkStart w:id="136" w:name="_Toc21686"/>
      <w:bookmarkStart w:id="137" w:name="_Toc40346220"/>
      <w:bookmarkStart w:id="138" w:name="_Toc3895"/>
      <w:bookmarkStart w:id="139" w:name="_Toc40346379"/>
      <w:bookmarkStart w:id="140" w:name="_Toc13222"/>
      <w:bookmarkStart w:id="141" w:name="_Toc5634"/>
      <w:bookmarkStart w:id="142" w:name="_Toc30336"/>
      <w:bookmarkStart w:id="143" w:name="_Toc27868"/>
      <w:bookmarkStart w:id="144" w:name="_Toc5189"/>
      <w:bookmarkStart w:id="145" w:name="_Toc40776115"/>
      <w:r>
        <w:rPr>
          <w:rFonts w:ascii="宋体" w:hAnsi="宋体" w:cs="宋体"/>
          <w:kern w:val="0"/>
          <w:sz w:val="30"/>
          <w:szCs w:val="30"/>
        </w:rPr>
        <w:t>联系邮箱：</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186A1DC">
      <w:pPr>
        <w:widowControl/>
        <w:spacing w:line="360" w:lineRule="auto"/>
        <w:ind w:firstLine="600"/>
        <w:outlineLvl w:val="0"/>
        <w:rPr>
          <w:rFonts w:cs="宋体"/>
          <w:kern w:val="0"/>
          <w:sz w:val="30"/>
          <w:szCs w:val="30"/>
        </w:rPr>
      </w:pPr>
      <w:bookmarkStart w:id="146" w:name="_Toc8526"/>
      <w:bookmarkStart w:id="147" w:name="_Toc40776116"/>
      <w:bookmarkStart w:id="148" w:name="_Toc10454"/>
      <w:bookmarkStart w:id="149" w:name="_Toc22276"/>
      <w:bookmarkStart w:id="150" w:name="_Toc21449"/>
      <w:bookmarkStart w:id="151" w:name="_Toc40346221"/>
      <w:bookmarkStart w:id="152" w:name="_Toc12127"/>
      <w:bookmarkStart w:id="153" w:name="_Toc32371"/>
      <w:bookmarkStart w:id="154" w:name="_Toc40346380"/>
      <w:bookmarkStart w:id="155" w:name="_Toc30856"/>
      <w:bookmarkStart w:id="156" w:name="_Toc11547"/>
      <w:bookmarkStart w:id="157" w:name="_Toc5220"/>
      <w:bookmarkStart w:id="158" w:name="_Toc27009"/>
      <w:bookmarkStart w:id="159" w:name="_Toc3498"/>
      <w:bookmarkStart w:id="160" w:name="_Toc9282"/>
      <w:bookmarkStart w:id="161" w:name="_Toc27646"/>
      <w:bookmarkStart w:id="162" w:name="_Toc14462"/>
      <w:bookmarkStart w:id="163" w:name="_Toc30904"/>
      <w:r>
        <w:rPr>
          <w:rFonts w:ascii="宋体" w:hAnsi="宋体" w:cs="宋体"/>
          <w:kern w:val="0"/>
          <w:sz w:val="30"/>
          <w:szCs w:val="30"/>
        </w:rPr>
        <w:t>日    期：</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A903DB3">
      <w:pPr>
        <w:widowControl/>
        <w:spacing w:line="360" w:lineRule="auto"/>
        <w:jc w:val="center"/>
        <w:rPr>
          <w:rFonts w:ascii="黑体" w:hAnsi="黑体" w:eastAsia="黑体" w:cs="宋体"/>
          <w:kern w:val="0"/>
          <w:sz w:val="30"/>
          <w:szCs w:val="30"/>
        </w:rPr>
      </w:pPr>
    </w:p>
    <w:p w14:paraId="09537D97">
      <w:pPr>
        <w:widowControl/>
        <w:spacing w:line="360" w:lineRule="auto"/>
        <w:jc w:val="center"/>
        <w:rPr>
          <w:rFonts w:ascii="黑体" w:hAnsi="黑体" w:eastAsia="黑体" w:cs="宋体"/>
          <w:kern w:val="0"/>
          <w:sz w:val="30"/>
          <w:szCs w:val="30"/>
        </w:rPr>
      </w:pPr>
    </w:p>
    <w:p w14:paraId="42933872">
      <w:pPr>
        <w:widowControl/>
        <w:spacing w:line="360" w:lineRule="auto"/>
        <w:jc w:val="left"/>
        <w:rPr>
          <w:rFonts w:ascii="仿宋" w:hAnsi="仿宋" w:eastAsia="仿宋" w:cs="宋体"/>
          <w:b/>
          <w:kern w:val="0"/>
          <w:sz w:val="24"/>
          <w:szCs w:val="32"/>
        </w:rPr>
      </w:pPr>
    </w:p>
    <w:p w14:paraId="1781F495">
      <w:pPr>
        <w:widowControl/>
        <w:spacing w:line="360" w:lineRule="auto"/>
        <w:jc w:val="left"/>
        <w:rPr>
          <w:rFonts w:ascii="仿宋" w:hAnsi="仿宋" w:eastAsia="仿宋" w:cs="宋体"/>
          <w:b/>
          <w:kern w:val="0"/>
          <w:sz w:val="24"/>
          <w:szCs w:val="32"/>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p w14:paraId="684CED8D">
      <w:pPr>
        <w:widowControl/>
        <w:spacing w:line="360" w:lineRule="auto"/>
        <w:jc w:val="left"/>
        <w:outlineLvl w:val="0"/>
        <w:rPr>
          <w:rFonts w:ascii="仿宋" w:hAnsi="仿宋" w:eastAsia="仿宋" w:cs="宋体"/>
          <w:b/>
          <w:kern w:val="0"/>
          <w:sz w:val="24"/>
          <w:szCs w:val="32"/>
        </w:rPr>
      </w:pPr>
    </w:p>
    <w:p w14:paraId="4B140A2A">
      <w:pPr>
        <w:pStyle w:val="22"/>
        <w:jc w:val="center"/>
        <w:rPr>
          <w:b/>
          <w:bCs/>
          <w:sz w:val="36"/>
          <w:szCs w:val="36"/>
        </w:rPr>
      </w:pPr>
      <w:bookmarkStart w:id="164" w:name="_Toc6985"/>
      <w:bookmarkStart w:id="165" w:name="_Toc31006"/>
      <w:bookmarkStart w:id="166" w:name="_Toc24584"/>
      <w:bookmarkStart w:id="167" w:name="_Toc27920"/>
      <w:r>
        <w:rPr>
          <w:rFonts w:hint="eastAsia"/>
          <w:b/>
          <w:bCs/>
          <w:sz w:val="36"/>
          <w:szCs w:val="36"/>
        </w:rPr>
        <w:t>目  录</w:t>
      </w:r>
      <w:bookmarkEnd w:id="164"/>
      <w:bookmarkEnd w:id="165"/>
      <w:bookmarkEnd w:id="166"/>
      <w:bookmarkEnd w:id="167"/>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4664C651">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A7FBCC1">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5257072F">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7C974817">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3B48878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9C15560">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43C71FEB">
            <w:pPr>
              <w:pStyle w:val="24"/>
              <w:ind w:firstLine="0" w:firstLineChars="0"/>
              <w:rPr>
                <w:rFonts w:ascii="宋体" w:hAnsi="宋体"/>
                <w:color w:val="auto"/>
                <w:sz w:val="21"/>
                <w:szCs w:val="21"/>
              </w:rPr>
            </w:pPr>
            <w:r>
              <w:rPr>
                <w:rFonts w:hint="eastAsia" w:ascii="宋体" w:hAnsi="宋体"/>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787BA6B7">
            <w:pPr>
              <w:widowControl/>
              <w:ind w:left="21"/>
              <w:jc w:val="center"/>
              <w:rPr>
                <w:rFonts w:ascii="宋体" w:hAnsi="宋体"/>
                <w:bCs/>
                <w:color w:val="auto"/>
                <w:sz w:val="21"/>
                <w:szCs w:val="21"/>
              </w:rPr>
            </w:pPr>
            <w:r>
              <w:rPr>
                <w:rFonts w:hint="eastAsia" w:ascii="宋体" w:hAnsi="宋体"/>
                <w:bCs/>
                <w:color w:val="auto"/>
                <w:sz w:val="21"/>
                <w:szCs w:val="21"/>
              </w:rPr>
              <w:t>/</w:t>
            </w:r>
          </w:p>
        </w:tc>
      </w:tr>
      <w:tr w14:paraId="4AA4086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4DE913F">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4BD8FA37">
            <w:pPr>
              <w:pStyle w:val="24"/>
              <w:ind w:firstLine="0" w:firstLineChars="0"/>
              <w:rPr>
                <w:rFonts w:ascii="宋体" w:hAnsi="宋体"/>
                <w:color w:val="auto"/>
                <w:sz w:val="21"/>
                <w:szCs w:val="21"/>
              </w:rPr>
            </w:pPr>
            <w:r>
              <w:rPr>
                <w:rFonts w:hint="eastAsia" w:ascii="宋体" w:hAnsi="宋体"/>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68EC34A">
            <w:pPr>
              <w:widowControl/>
              <w:ind w:left="21"/>
              <w:jc w:val="center"/>
              <w:rPr>
                <w:rFonts w:ascii="宋体" w:hAnsi="宋体"/>
                <w:bCs/>
                <w:color w:val="auto"/>
                <w:sz w:val="21"/>
                <w:szCs w:val="21"/>
              </w:rPr>
            </w:pPr>
            <w:r>
              <w:rPr>
                <w:rFonts w:hint="eastAsia" w:ascii="宋体" w:hAnsi="宋体"/>
                <w:bCs/>
                <w:color w:val="auto"/>
                <w:sz w:val="21"/>
                <w:szCs w:val="21"/>
              </w:rPr>
              <w:t>/</w:t>
            </w:r>
          </w:p>
        </w:tc>
      </w:tr>
      <w:tr w14:paraId="510A43B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3C7421">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59C92E03">
            <w:pPr>
              <w:pStyle w:val="24"/>
              <w:ind w:firstLine="0" w:firstLineChars="0"/>
              <w:rPr>
                <w:rFonts w:ascii="宋体" w:hAnsi="宋体"/>
                <w:color w:val="auto"/>
                <w:sz w:val="21"/>
                <w:szCs w:val="21"/>
              </w:rPr>
            </w:pPr>
            <w:r>
              <w:rPr>
                <w:rFonts w:hint="eastAsia" w:ascii="宋体" w:hAnsi="宋体"/>
                <w:color w:val="auto"/>
                <w:sz w:val="21"/>
                <w:szCs w:val="21"/>
              </w:rPr>
              <w:t>评分自查表 （</w:t>
            </w:r>
            <w:r>
              <w:rPr>
                <w:rFonts w:hint="eastAsia" w:ascii="宋体" w:hAnsi="宋体"/>
                <w:color w:val="auto"/>
                <w:sz w:val="21"/>
                <w:szCs w:val="21"/>
                <w:lang w:eastAsia="zh-CN"/>
              </w:rPr>
              <w:t>报名成功后获得</w:t>
            </w:r>
            <w:r>
              <w:rPr>
                <w:rFonts w:hint="eastAsia" w:ascii="宋体" w:hAnsi="宋体"/>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635CB62D">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602BC6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AAD6164">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56BD3FFB">
            <w:pPr>
              <w:pStyle w:val="24"/>
              <w:ind w:firstLine="0" w:firstLineChars="0"/>
              <w:rPr>
                <w:rFonts w:ascii="宋体" w:hAnsi="宋体"/>
                <w:color w:val="auto"/>
                <w:sz w:val="21"/>
                <w:szCs w:val="21"/>
              </w:rPr>
            </w:pPr>
            <w:r>
              <w:rPr>
                <w:rFonts w:hint="eastAsia" w:ascii="宋体" w:hAnsi="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2CC820A2">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21B3E28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222741A">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6E344EF6">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有效的营业执照副本复印件</w:t>
            </w:r>
            <w:r>
              <w:rPr>
                <w:rFonts w:hint="eastAsia" w:ascii="宋体" w:hAnsi="宋体" w:cs="宋体"/>
                <w:color w:val="auto"/>
                <w:sz w:val="21"/>
                <w:szCs w:val="21"/>
                <w:lang w:eastAsia="zh-CN"/>
              </w:rPr>
              <w:t>并加盖公章</w:t>
            </w:r>
            <w:r>
              <w:rPr>
                <w:rFonts w:hint="eastAsia" w:ascii="宋体" w:hAnsi="宋体" w:eastAsia="宋体" w:cs="宋体"/>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14:paraId="309DF3F6">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54F6AA1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5B39BE">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19362826">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85473DA">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37DFF18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C7522D3">
            <w:pPr>
              <w:widowControl/>
              <w:spacing w:line="360" w:lineRule="auto"/>
              <w:ind w:left="21"/>
              <w:jc w:val="center"/>
              <w:rPr>
                <w:rFonts w:ascii="宋体" w:hAnsi="宋体"/>
                <w:bCs/>
                <w:color w:val="auto"/>
                <w:sz w:val="21"/>
                <w:szCs w:val="21"/>
              </w:rPr>
            </w:pPr>
            <w:r>
              <w:rPr>
                <w:rFonts w:hint="eastAsia" w:ascii="宋体" w:hAnsi="宋体"/>
                <w:bCs/>
                <w:color w:val="auto"/>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6D22E7F0">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357A9584">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1E66108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FEF8C1F">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8</w:t>
            </w:r>
          </w:p>
        </w:tc>
        <w:tc>
          <w:tcPr>
            <w:tcW w:w="8272" w:type="dxa"/>
            <w:tcBorders>
              <w:top w:val="single" w:color="000000" w:sz="4" w:space="0"/>
              <w:left w:val="nil"/>
              <w:bottom w:val="single" w:color="000000" w:sz="4" w:space="0"/>
              <w:right w:val="single" w:color="000000" w:sz="4" w:space="0"/>
            </w:tcBorders>
            <w:vAlign w:val="center"/>
          </w:tcPr>
          <w:p w14:paraId="7C801A9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不接受联合体，不允许分包、转包。</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4132591">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14:paraId="57FB82D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31136">
            <w:pPr>
              <w:pStyle w:val="24"/>
              <w:ind w:firstLine="0" w:firstLineChars="0"/>
              <w:jc w:val="center"/>
              <w:rPr>
                <w:rFonts w:hint="eastAsia" w:ascii="宋体" w:hAnsi="宋体" w:eastAsia="宋体"/>
                <w:bCs/>
                <w:color w:val="auto"/>
                <w:sz w:val="21"/>
                <w:szCs w:val="21"/>
                <w:lang w:val="en-US" w:eastAsia="zh-CN"/>
              </w:rPr>
            </w:pPr>
            <w:r>
              <w:rPr>
                <w:rFonts w:hint="eastAsia" w:ascii="宋体" w:hAnsi="宋体"/>
                <w:bCs/>
                <w:color w:val="auto"/>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76E55BAA">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12D4A88B">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14:paraId="091C44D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9103ABE">
            <w:pPr>
              <w:pStyle w:val="24"/>
              <w:ind w:firstLine="0" w:firstLineChars="0"/>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14:paraId="2758F4F2">
            <w:pPr>
              <w:pStyle w:val="24"/>
              <w:ind w:firstLine="0" w:firstLineChars="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094A8DB">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14:paraId="479D37A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1326781">
            <w:pPr>
              <w:pStyle w:val="24"/>
              <w:ind w:firstLine="0" w:firstLineChars="0"/>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14:paraId="796B93BF">
            <w:pPr>
              <w:pStyle w:val="24"/>
              <w:ind w:firstLine="0" w:firstLineChars="0"/>
              <w:jc w:val="both"/>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rPr>
              <w:t>服务方案</w:t>
            </w:r>
            <w:r>
              <w:rPr>
                <w:rFonts w:hint="eastAsia" w:ascii="宋体" w:hAnsi="宋体"/>
                <w:color w:val="auto"/>
                <w:sz w:val="21"/>
                <w:szCs w:val="21"/>
                <w:lang w:eastAsia="zh-CN"/>
              </w:rPr>
              <w:t>（含人员配置等内容）</w:t>
            </w:r>
            <w:r>
              <w:rPr>
                <w:rFonts w:hint="eastAsia" w:ascii="宋体" w:hAnsi="宋体"/>
                <w:color w:val="auto"/>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19A10B23">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14:paraId="6C1A167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4021B98">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14:paraId="10096CC1">
            <w:pPr>
              <w:pStyle w:val="24"/>
              <w:ind w:firstLine="0" w:firstLineChars="0"/>
              <w:jc w:val="both"/>
              <w:rPr>
                <w:rFonts w:hint="eastAsia" w:ascii="宋体" w:hAnsi="宋体" w:eastAsia="宋体"/>
                <w:color w:val="auto"/>
                <w:sz w:val="21"/>
                <w:szCs w:val="21"/>
                <w:lang w:eastAsia="zh-CN"/>
              </w:rPr>
            </w:pPr>
            <w:r>
              <w:rPr>
                <w:rFonts w:hint="eastAsia" w:ascii="宋体" w:hAnsi="宋体"/>
                <w:color w:val="auto"/>
                <w:sz w:val="21"/>
                <w:szCs w:val="21"/>
              </w:rPr>
              <w:t>突发事件应急方案</w:t>
            </w:r>
            <w:r>
              <w:rPr>
                <w:rFonts w:hint="eastAsia" w:ascii="宋体" w:hAnsi="宋体"/>
                <w:color w:val="auto"/>
                <w:sz w:val="21"/>
                <w:szCs w:val="21"/>
                <w:lang w:eastAsia="zh-CN"/>
              </w:rPr>
              <w:t>（格式自拟）</w:t>
            </w:r>
          </w:p>
        </w:tc>
        <w:tc>
          <w:tcPr>
            <w:tcW w:w="1824" w:type="dxa"/>
            <w:tcBorders>
              <w:top w:val="single" w:color="000000" w:sz="4" w:space="0"/>
              <w:left w:val="nil"/>
              <w:bottom w:val="single" w:color="000000" w:sz="4" w:space="0"/>
              <w:right w:val="single" w:color="000000" w:sz="4" w:space="0"/>
            </w:tcBorders>
            <w:vAlign w:val="center"/>
          </w:tcPr>
          <w:p w14:paraId="10D92134">
            <w:pPr>
              <w:widowControl/>
              <w:ind w:left="21" w:leftChars="0"/>
              <w:jc w:val="center"/>
              <w:rPr>
                <w:rFonts w:hint="eastAsia" w:ascii="宋体" w:hAnsi="宋体"/>
                <w:bCs/>
                <w:color w:val="auto"/>
                <w:sz w:val="21"/>
                <w:szCs w:val="21"/>
              </w:rPr>
            </w:pPr>
            <w:r>
              <w:rPr>
                <w:rFonts w:hint="eastAsia" w:ascii="宋体" w:hAnsi="宋体"/>
                <w:bCs/>
                <w:color w:val="auto"/>
                <w:sz w:val="21"/>
                <w:szCs w:val="21"/>
              </w:rPr>
              <w:t>第(       )页</w:t>
            </w:r>
          </w:p>
        </w:tc>
      </w:tr>
      <w:tr w14:paraId="047A0146">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EB8D352">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3B6F0481">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1"/>
                <w:szCs w:val="21"/>
              </w:rPr>
            </w:pPr>
            <w:r>
              <w:rPr>
                <w:rFonts w:hint="eastAsia" w:ascii="宋体" w:hAnsi="宋体" w:cs="宋体"/>
                <w:color w:val="auto"/>
                <w:kern w:val="0"/>
                <w:sz w:val="21"/>
                <w:szCs w:val="21"/>
              </w:rPr>
              <w:t>★</w:t>
            </w:r>
            <w:r>
              <w:rPr>
                <w:rFonts w:hint="eastAsia" w:ascii="宋体" w:hAnsi="宋体" w:cs="宋体"/>
                <w:b/>
                <w:bCs/>
                <w:color w:val="auto"/>
                <w:kern w:val="0"/>
                <w:sz w:val="21"/>
                <w:szCs w:val="21"/>
              </w:rPr>
              <w:t>公司提供的滤芯必须与院方直饮水机设备完全匹配并适用（提供承诺函</w:t>
            </w:r>
            <w:r>
              <w:rPr>
                <w:rFonts w:hint="eastAsia" w:ascii="宋体" w:hAnsi="宋体" w:cs="宋体"/>
                <w:b/>
                <w:bCs/>
                <w:color w:val="auto"/>
                <w:kern w:val="0"/>
                <w:sz w:val="21"/>
                <w:szCs w:val="21"/>
                <w:lang w:eastAsia="zh-CN"/>
              </w:rPr>
              <w:t>，包含以上文字，格式自拟，并加盖供应商公章</w:t>
            </w:r>
            <w:r>
              <w:rPr>
                <w:rFonts w:hint="eastAsia" w:ascii="宋体" w:hAnsi="宋体" w:cs="宋体"/>
                <w:b/>
                <w:bCs/>
                <w:color w:val="auto"/>
                <w:kern w:val="0"/>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5E3E688E">
            <w:pPr>
              <w:widowControl/>
              <w:ind w:left="21" w:leftChars="0"/>
              <w:jc w:val="center"/>
              <w:rPr>
                <w:rFonts w:hint="eastAsia" w:ascii="宋体" w:hAnsi="宋体"/>
                <w:bCs/>
                <w:color w:val="auto"/>
                <w:sz w:val="21"/>
                <w:szCs w:val="21"/>
              </w:rPr>
            </w:pPr>
            <w:r>
              <w:rPr>
                <w:rFonts w:hint="eastAsia" w:ascii="宋体" w:hAnsi="宋体"/>
                <w:bCs/>
                <w:color w:val="auto"/>
                <w:sz w:val="21"/>
                <w:szCs w:val="21"/>
              </w:rPr>
              <w:t>第(       )页</w:t>
            </w:r>
          </w:p>
        </w:tc>
      </w:tr>
      <w:tr w14:paraId="3302A411">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FE6B309">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7300CA40">
            <w:pPr>
              <w:pStyle w:val="2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服务承诺书(服务承诺不能低于采购文件)（格式自拟）</w:t>
            </w:r>
          </w:p>
        </w:tc>
        <w:tc>
          <w:tcPr>
            <w:tcW w:w="1824" w:type="dxa"/>
            <w:tcBorders>
              <w:top w:val="single" w:color="000000" w:sz="4" w:space="0"/>
              <w:left w:val="nil"/>
              <w:bottom w:val="single" w:color="000000" w:sz="4" w:space="0"/>
              <w:right w:val="single" w:color="000000" w:sz="4" w:space="0"/>
            </w:tcBorders>
            <w:vAlign w:val="center"/>
          </w:tcPr>
          <w:p w14:paraId="5CDA960C">
            <w:pPr>
              <w:widowControl/>
              <w:ind w:left="21" w:leftChars="0"/>
              <w:jc w:val="center"/>
              <w:rPr>
                <w:rFonts w:hint="eastAsia" w:ascii="宋体" w:hAnsi="宋体"/>
                <w:bCs/>
                <w:color w:val="auto"/>
                <w:sz w:val="21"/>
                <w:szCs w:val="21"/>
              </w:rPr>
            </w:pPr>
            <w:r>
              <w:rPr>
                <w:rFonts w:hint="eastAsia" w:ascii="宋体" w:hAnsi="宋体"/>
                <w:bCs/>
                <w:color w:val="auto"/>
                <w:sz w:val="21"/>
                <w:szCs w:val="21"/>
              </w:rPr>
              <w:t>第(       )页</w:t>
            </w:r>
          </w:p>
        </w:tc>
      </w:tr>
      <w:tr w14:paraId="04DFBD5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D3B6866">
            <w:pPr>
              <w:pStyle w:val="24"/>
              <w:ind w:firstLine="0" w:firstLineChars="0"/>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1399B37C">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2021年1月1日以来同类项目业绩（需</w:t>
            </w:r>
            <w:r>
              <w:rPr>
                <w:rFonts w:hint="eastAsia" w:ascii="宋体" w:hAnsi="宋体"/>
                <w:color w:val="auto"/>
                <w:szCs w:val="21"/>
                <w:lang w:val="zh-CN"/>
              </w:rPr>
              <w:t>提供中标</w:t>
            </w:r>
            <w:r>
              <w:rPr>
                <w:rFonts w:hint="eastAsia" w:ascii="宋体" w:hAnsi="宋体"/>
                <w:color w:val="auto"/>
                <w:szCs w:val="21"/>
              </w:rPr>
              <w:t>/成交</w:t>
            </w:r>
            <w:r>
              <w:rPr>
                <w:rFonts w:hint="eastAsia" w:ascii="宋体" w:hAnsi="宋体"/>
                <w:color w:val="auto"/>
                <w:szCs w:val="21"/>
                <w:lang w:val="zh-CN"/>
              </w:rPr>
              <w:t>通知书</w:t>
            </w:r>
            <w:r>
              <w:rPr>
                <w:rFonts w:hint="eastAsia" w:ascii="宋体" w:hAnsi="宋体"/>
                <w:color w:val="auto"/>
                <w:szCs w:val="21"/>
                <w:lang w:val="zh-CN" w:eastAsia="zh-CN"/>
              </w:rPr>
              <w:t>或</w:t>
            </w:r>
            <w:r>
              <w:rPr>
                <w:rFonts w:hint="eastAsia" w:ascii="宋体" w:hAnsi="宋体"/>
                <w:color w:val="auto"/>
                <w:szCs w:val="21"/>
                <w:lang w:val="zh-CN"/>
              </w:rPr>
              <w:t>合同关键页复印件</w:t>
            </w:r>
            <w:r>
              <w:rPr>
                <w:rFonts w:hint="eastAsia" w:ascii="宋体" w:hAnsi="宋体"/>
                <w:color w:val="auto"/>
                <w:szCs w:val="21"/>
              </w:rPr>
              <w:t>，并加盖</w:t>
            </w:r>
            <w:r>
              <w:rPr>
                <w:rFonts w:hint="eastAsia" w:ascii="宋体" w:hAnsi="宋体"/>
                <w:color w:val="auto"/>
                <w:szCs w:val="21"/>
                <w:lang w:eastAsia="zh-CN"/>
              </w:rPr>
              <w:t>供应商</w:t>
            </w:r>
            <w:r>
              <w:rPr>
                <w:rFonts w:hint="eastAsia" w:ascii="宋体" w:hAnsi="宋体"/>
                <w:color w:val="auto"/>
                <w:szCs w:val="21"/>
              </w:rPr>
              <w:t>公章）</w:t>
            </w:r>
          </w:p>
        </w:tc>
        <w:tc>
          <w:tcPr>
            <w:tcW w:w="1824" w:type="dxa"/>
            <w:tcBorders>
              <w:top w:val="single" w:color="000000" w:sz="4" w:space="0"/>
              <w:left w:val="nil"/>
              <w:bottom w:val="single" w:color="000000" w:sz="4" w:space="0"/>
              <w:right w:val="single" w:color="000000" w:sz="4" w:space="0"/>
            </w:tcBorders>
            <w:vAlign w:val="center"/>
          </w:tcPr>
          <w:p w14:paraId="36CCB12C">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6741B3A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2C67C50">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1F87E1C4">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olor w:val="auto"/>
                <w:szCs w:val="21"/>
                <w:lang w:val="en-US" w:eastAsia="zh-CN"/>
              </w:rPr>
            </w:pPr>
            <w:r>
              <w:rPr>
                <w:rFonts w:hint="eastAsia" w:ascii="宋体" w:hAnsi="宋体" w:eastAsia="宋体"/>
                <w:color w:val="auto"/>
                <w:szCs w:val="21"/>
                <w:lang w:val="en-US" w:eastAsia="zh-CN"/>
              </w:rPr>
              <w:t>2021年1月1日至今业主使用所投滤芯的直饮水机样水第三方检测合格报告</w:t>
            </w:r>
            <w:r>
              <w:rPr>
                <w:rFonts w:hint="eastAsia" w:ascii="宋体" w:hAnsi="宋体"/>
                <w:color w:val="auto"/>
                <w:szCs w:val="21"/>
                <w:lang w:val="en-US" w:eastAsia="zh-CN"/>
              </w:rPr>
              <w:t>（需提供第三方检测合格报告复印件，并加盖供应商公章）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507AA2E3">
            <w:pPr>
              <w:widowControl/>
              <w:ind w:left="21"/>
              <w:jc w:val="center"/>
              <w:rPr>
                <w:rFonts w:hint="eastAsia" w:ascii="宋体" w:hAnsi="宋体"/>
                <w:bCs/>
                <w:color w:val="auto"/>
                <w:sz w:val="21"/>
                <w:szCs w:val="21"/>
              </w:rPr>
            </w:pPr>
            <w:r>
              <w:rPr>
                <w:rFonts w:hint="eastAsia" w:ascii="宋体" w:hAnsi="宋体"/>
                <w:bCs/>
                <w:color w:val="auto"/>
                <w:sz w:val="21"/>
                <w:szCs w:val="21"/>
              </w:rPr>
              <w:t>第(       )页</w:t>
            </w:r>
          </w:p>
        </w:tc>
      </w:tr>
      <w:tr w14:paraId="6DF8484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0064D4">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5A02507C">
            <w:pPr>
              <w:pStyle w:val="24"/>
              <w:ind w:firstLine="0" w:firstLineChars="0"/>
              <w:jc w:val="both"/>
              <w:rPr>
                <w:rFonts w:ascii="宋体" w:hAnsi="宋体"/>
                <w:color w:val="auto"/>
                <w:sz w:val="21"/>
                <w:szCs w:val="21"/>
              </w:rPr>
            </w:pPr>
            <w:r>
              <w:rPr>
                <w:rFonts w:hint="eastAsia" w:ascii="宋体" w:hAnsi="宋体"/>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6C09BF6F">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726F782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75771DB">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21BFCB30">
            <w:pPr>
              <w:pStyle w:val="24"/>
              <w:ind w:firstLine="0" w:firstLineChars="0"/>
              <w:rPr>
                <w:rFonts w:ascii="宋体" w:hAnsi="宋体"/>
                <w:color w:val="auto"/>
                <w:sz w:val="21"/>
                <w:szCs w:val="21"/>
              </w:rPr>
            </w:pPr>
            <w:r>
              <w:rPr>
                <w:rFonts w:hint="eastAsia" w:ascii="宋体" w:hAnsi="宋体"/>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44FFB835">
            <w:pPr>
              <w:widowControl/>
              <w:ind w:left="21"/>
              <w:jc w:val="center"/>
              <w:rPr>
                <w:rFonts w:ascii="宋体" w:hAnsi="宋体"/>
                <w:bCs/>
                <w:color w:val="auto"/>
                <w:sz w:val="21"/>
                <w:szCs w:val="21"/>
              </w:rPr>
            </w:pPr>
            <w:r>
              <w:rPr>
                <w:rFonts w:hint="eastAsia" w:ascii="宋体" w:hAnsi="宋体"/>
                <w:bCs/>
                <w:color w:val="auto"/>
                <w:sz w:val="21"/>
                <w:szCs w:val="21"/>
              </w:rPr>
              <w:t>第(       )页</w:t>
            </w:r>
          </w:p>
        </w:tc>
      </w:tr>
      <w:tr w14:paraId="7BF9FB4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1C8019F">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75721ED5">
            <w:pPr>
              <w:pStyle w:val="24"/>
              <w:ind w:firstLine="0" w:firstLineChars="0"/>
              <w:rPr>
                <w:rFonts w:ascii="宋体" w:hAnsi="宋体"/>
                <w:color w:val="auto"/>
                <w:sz w:val="21"/>
                <w:szCs w:val="21"/>
              </w:rPr>
            </w:pPr>
            <w:r>
              <w:rPr>
                <w:rFonts w:hint="eastAsia" w:ascii="宋体" w:hAnsi="宋体"/>
                <w:color w:val="auto"/>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146D10F8">
            <w:pPr>
              <w:widowControl/>
              <w:ind w:left="21"/>
              <w:jc w:val="center"/>
              <w:rPr>
                <w:rFonts w:ascii="宋体" w:hAnsi="宋体"/>
                <w:bCs/>
                <w:color w:val="auto"/>
                <w:sz w:val="21"/>
                <w:szCs w:val="21"/>
              </w:rPr>
            </w:pPr>
            <w:r>
              <w:rPr>
                <w:rFonts w:hint="eastAsia" w:ascii="宋体" w:hAnsi="宋体"/>
                <w:bCs/>
                <w:color w:val="auto"/>
                <w:sz w:val="21"/>
                <w:szCs w:val="21"/>
              </w:rPr>
              <w:t>第(       )页</w:t>
            </w:r>
          </w:p>
        </w:tc>
      </w:tr>
    </w:tbl>
    <w:p w14:paraId="0270C3B9">
      <w:pPr>
        <w:widowControl/>
        <w:spacing w:line="360" w:lineRule="auto"/>
        <w:jc w:val="left"/>
        <w:rPr>
          <w:rFonts w:ascii="仿宋" w:hAnsi="仿宋" w:eastAsia="仿宋" w:cs="宋体"/>
          <w:b/>
          <w:kern w:val="0"/>
          <w:sz w:val="24"/>
          <w:szCs w:val="32"/>
        </w:rPr>
      </w:pPr>
      <w:bookmarkStart w:id="168" w:name="_Toc562"/>
      <w:bookmarkStart w:id="169" w:name="_Toc21936"/>
      <w:bookmarkStart w:id="170" w:name="_Toc11232"/>
      <w:bookmarkStart w:id="171" w:name="_Toc24508"/>
    </w:p>
    <w:bookmarkEnd w:id="168"/>
    <w:bookmarkEnd w:id="169"/>
    <w:bookmarkEnd w:id="170"/>
    <w:bookmarkEnd w:id="171"/>
    <w:p w14:paraId="54FA2190">
      <w:pPr>
        <w:pStyle w:val="4"/>
        <w:sectPr>
          <w:pgSz w:w="11906" w:h="16838"/>
          <w:pgMar w:top="850" w:right="454" w:bottom="850" w:left="454" w:header="851" w:footer="992" w:gutter="0"/>
          <w:pgNumType w:fmt="decimal"/>
          <w:cols w:space="720" w:num="1"/>
          <w:docGrid w:linePitch="312" w:charSpace="0"/>
        </w:sectPr>
      </w:pPr>
    </w:p>
    <w:p w14:paraId="3C9A8D73">
      <w:pPr>
        <w:spacing w:line="400" w:lineRule="exact"/>
        <w:ind w:firstLine="527"/>
        <w:rPr>
          <w:rFonts w:ascii="宋体" w:hAnsi="宋体"/>
          <w:b/>
          <w:szCs w:val="21"/>
        </w:rPr>
      </w:pPr>
      <w:bookmarkStart w:id="172" w:name="_Toc19066"/>
      <w:bookmarkStart w:id="173" w:name="_Toc31077"/>
      <w:bookmarkStart w:id="174" w:name="_Toc21213"/>
      <w:bookmarkStart w:id="175" w:name="_Toc28851"/>
      <w:bookmarkStart w:id="176" w:name="_Toc6214"/>
      <w:bookmarkStart w:id="177" w:name="_Toc11748"/>
      <w:bookmarkStart w:id="178" w:name="_Toc21561"/>
      <w:bookmarkStart w:id="179"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6213D729">
      <w:pPr>
        <w:spacing w:line="400" w:lineRule="exact"/>
        <w:ind w:firstLine="527"/>
        <w:rPr>
          <w:rFonts w:ascii="宋体" w:hAnsi="宋体"/>
          <w:b/>
          <w:szCs w:val="21"/>
        </w:rPr>
      </w:pPr>
      <w:r>
        <w:rPr>
          <w:rFonts w:hint="eastAsia" w:ascii="宋体" w:hAnsi="宋体"/>
          <w:b/>
          <w:szCs w:val="21"/>
        </w:rPr>
        <w:t>无偏离：所投产品/服务响应采购文件需求；</w:t>
      </w:r>
    </w:p>
    <w:p w14:paraId="18C69020">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5360F2ED">
      <w:pPr>
        <w:spacing w:line="400" w:lineRule="exact"/>
        <w:ind w:firstLine="527"/>
        <w:rPr>
          <w:b/>
          <w:bCs/>
        </w:rPr>
      </w:pPr>
      <w:r>
        <w:rPr>
          <w:rFonts w:hint="eastAsia" w:ascii="宋体" w:hAnsi="宋体"/>
          <w:b/>
          <w:szCs w:val="21"/>
        </w:rPr>
        <w:t>负偏离：所投产品/服务不符合采购文件需求。</w:t>
      </w:r>
    </w:p>
    <w:p w14:paraId="13DF1979">
      <w:pPr>
        <w:pStyle w:val="25"/>
        <w:tabs>
          <w:tab w:val="left" w:pos="1050"/>
          <w:tab w:val="center" w:pos="4535"/>
        </w:tabs>
        <w:jc w:val="center"/>
        <w:outlineLvl w:val="0"/>
        <w:rPr>
          <w:b/>
          <w:bCs/>
          <w:szCs w:val="21"/>
        </w:rPr>
      </w:pPr>
      <w:bookmarkStart w:id="180" w:name="_Toc27955"/>
      <w:bookmarkStart w:id="181" w:name="_Toc28958"/>
      <w:r>
        <w:rPr>
          <w:rFonts w:hint="eastAsia"/>
          <w:b/>
          <w:bCs/>
        </w:rPr>
        <w:t>用户需求偏离表</w:t>
      </w:r>
      <w:bookmarkEnd w:id="180"/>
      <w:bookmarkEnd w:id="181"/>
    </w:p>
    <w:p w14:paraId="6D0871C7">
      <w:pPr>
        <w:spacing w:line="300" w:lineRule="auto"/>
        <w:ind w:firstLine="632" w:firstLineChars="300"/>
        <w:outlineLvl w:val="1"/>
        <w:rPr>
          <w:rFonts w:ascii="宋体" w:hAnsi="宋体"/>
          <w:b/>
          <w:bCs/>
          <w:szCs w:val="21"/>
        </w:rPr>
      </w:pPr>
      <w:r>
        <w:rPr>
          <w:rFonts w:hint="eastAsia" w:ascii="宋体" w:hAnsi="宋体"/>
          <w:b/>
          <w:bCs/>
          <w:szCs w:val="21"/>
        </w:rPr>
        <w:t>一、“★”号条款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12B4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266948">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006D74BB">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7522C1E8">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6DB3757F">
            <w:pPr>
              <w:jc w:val="center"/>
              <w:rPr>
                <w:rFonts w:ascii="宋体" w:hAnsi="宋体" w:cs="宋体"/>
                <w:bCs/>
                <w:szCs w:val="21"/>
              </w:rPr>
            </w:pPr>
            <w:r>
              <w:rPr>
                <w:rFonts w:ascii="宋体" w:hAnsi="宋体" w:cs="宋体"/>
                <w:bCs/>
                <w:szCs w:val="21"/>
              </w:rPr>
              <w:t>是否偏离</w:t>
            </w:r>
          </w:p>
          <w:p w14:paraId="6B9C336A">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15C5637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D8B73E0">
            <w:pPr>
              <w:jc w:val="center"/>
              <w:rPr>
                <w:rFonts w:ascii="宋体" w:hAnsi="宋体" w:cs="宋体"/>
                <w:bCs/>
                <w:szCs w:val="21"/>
              </w:rPr>
            </w:pPr>
            <w:r>
              <w:rPr>
                <w:rFonts w:ascii="宋体" w:hAnsi="宋体" w:cs="宋体"/>
                <w:bCs/>
                <w:szCs w:val="21"/>
              </w:rPr>
              <w:t>备注</w:t>
            </w:r>
          </w:p>
        </w:tc>
      </w:tr>
      <w:tr w14:paraId="1780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D6B402">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1A6F6BC9">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7AFE9B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5525C24">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87068C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5141339">
            <w:pPr>
              <w:jc w:val="center"/>
              <w:rPr>
                <w:rFonts w:ascii="宋体" w:hAnsi="宋体" w:cs="宋体"/>
                <w:bCs/>
                <w:szCs w:val="21"/>
              </w:rPr>
            </w:pPr>
          </w:p>
        </w:tc>
      </w:tr>
      <w:tr w14:paraId="3F28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C4EA12">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46ECC995">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EFB51EA">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5EDF4117">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7FC995B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DEF9016">
            <w:pPr>
              <w:jc w:val="center"/>
              <w:rPr>
                <w:rFonts w:ascii="宋体" w:hAnsi="宋体" w:cs="宋体"/>
                <w:bCs/>
                <w:szCs w:val="21"/>
              </w:rPr>
            </w:pPr>
          </w:p>
        </w:tc>
      </w:tr>
      <w:tr w14:paraId="525F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E99247">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89627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1504FC57">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32E47CDA">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0F44216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933099C">
            <w:pPr>
              <w:jc w:val="center"/>
              <w:rPr>
                <w:rFonts w:ascii="宋体" w:hAnsi="宋体" w:cs="宋体"/>
                <w:bCs/>
                <w:szCs w:val="21"/>
              </w:rPr>
            </w:pPr>
          </w:p>
        </w:tc>
      </w:tr>
    </w:tbl>
    <w:p w14:paraId="636EB424">
      <w:pPr>
        <w:spacing w:line="300" w:lineRule="auto"/>
        <w:ind w:firstLine="632" w:firstLineChars="300"/>
        <w:outlineLvl w:val="1"/>
        <w:rPr>
          <w:rFonts w:hint="eastAsia" w:ascii="宋体" w:hAnsi="宋体"/>
          <w:b/>
          <w:bCs/>
          <w:szCs w:val="21"/>
        </w:rPr>
      </w:pPr>
    </w:p>
    <w:p w14:paraId="549350DA">
      <w:pPr>
        <w:spacing w:line="300" w:lineRule="auto"/>
        <w:ind w:firstLine="632" w:firstLineChars="300"/>
        <w:outlineLvl w:val="1"/>
        <w:rPr>
          <w:rFonts w:ascii="宋体" w:hAnsi="宋体"/>
          <w:b/>
          <w:bCs/>
          <w:szCs w:val="21"/>
        </w:rPr>
      </w:pPr>
      <w:r>
        <w:rPr>
          <w:rFonts w:hint="eastAsia" w:ascii="宋体" w:hAnsi="宋体"/>
          <w:b/>
          <w:bCs/>
          <w:szCs w:val="21"/>
          <w:lang w:eastAsia="zh-CN"/>
        </w:rPr>
        <w:t>二</w:t>
      </w:r>
      <w:r>
        <w:rPr>
          <w:rFonts w:hint="eastAsia" w:ascii="宋体" w:hAnsi="宋体"/>
          <w:b/>
          <w:bCs/>
          <w:szCs w:val="21"/>
        </w:rPr>
        <w:t>、</w:t>
      </w:r>
      <w:r>
        <w:rPr>
          <w:rFonts w:hint="eastAsia" w:ascii="宋体" w:hAnsi="宋体"/>
          <w:b/>
          <w:bCs/>
          <w:szCs w:val="21"/>
          <w:lang w:eastAsia="zh-CN"/>
        </w:rPr>
        <w:t>报价要求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6BCC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40F55D">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3FB47EA7">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54804AF">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39EA09B8">
            <w:pPr>
              <w:jc w:val="center"/>
              <w:rPr>
                <w:rFonts w:ascii="宋体" w:hAnsi="宋体" w:cs="宋体"/>
                <w:bCs/>
                <w:szCs w:val="21"/>
              </w:rPr>
            </w:pPr>
            <w:r>
              <w:rPr>
                <w:rFonts w:ascii="宋体" w:hAnsi="宋体" w:cs="宋体"/>
                <w:bCs/>
                <w:szCs w:val="21"/>
              </w:rPr>
              <w:t>是否偏离</w:t>
            </w:r>
          </w:p>
          <w:p w14:paraId="161FD04F">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0AEEFB8B">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4ED7FD1">
            <w:pPr>
              <w:jc w:val="center"/>
              <w:rPr>
                <w:rFonts w:ascii="宋体" w:hAnsi="宋体" w:cs="宋体"/>
                <w:bCs/>
                <w:szCs w:val="21"/>
              </w:rPr>
            </w:pPr>
            <w:r>
              <w:rPr>
                <w:rFonts w:ascii="宋体" w:hAnsi="宋体" w:cs="宋体"/>
                <w:bCs/>
                <w:szCs w:val="21"/>
              </w:rPr>
              <w:t>备注</w:t>
            </w:r>
          </w:p>
        </w:tc>
      </w:tr>
      <w:tr w14:paraId="69C7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4ADB6B">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4697409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1292122">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C13ADB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50DE6B0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5283FE8">
            <w:pPr>
              <w:jc w:val="center"/>
              <w:rPr>
                <w:rFonts w:ascii="宋体" w:hAnsi="宋体" w:cs="宋体"/>
                <w:bCs/>
                <w:szCs w:val="21"/>
              </w:rPr>
            </w:pPr>
          </w:p>
        </w:tc>
      </w:tr>
      <w:tr w14:paraId="6621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72ED9C">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3EB05726">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CBB4BFB">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1EE8C85">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B9676B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22D41A">
            <w:pPr>
              <w:jc w:val="center"/>
              <w:rPr>
                <w:rFonts w:ascii="宋体" w:hAnsi="宋体" w:cs="宋体"/>
                <w:bCs/>
                <w:szCs w:val="21"/>
              </w:rPr>
            </w:pPr>
          </w:p>
        </w:tc>
      </w:tr>
      <w:tr w14:paraId="6104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2A01FD">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45DA0465">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0AED107">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21833A1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7FFA886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AE152F">
            <w:pPr>
              <w:jc w:val="center"/>
              <w:rPr>
                <w:rFonts w:ascii="宋体" w:hAnsi="宋体" w:cs="宋体"/>
                <w:bCs/>
                <w:szCs w:val="21"/>
              </w:rPr>
            </w:pPr>
          </w:p>
        </w:tc>
      </w:tr>
    </w:tbl>
    <w:p w14:paraId="1F51C88B">
      <w:pPr>
        <w:spacing w:line="300" w:lineRule="auto"/>
        <w:ind w:firstLine="422" w:firstLineChars="200"/>
        <w:rPr>
          <w:rFonts w:ascii="宋体" w:hAnsi="宋体"/>
          <w:b/>
          <w:bCs/>
          <w:szCs w:val="21"/>
        </w:rPr>
      </w:pPr>
    </w:p>
    <w:p w14:paraId="1CDD1A3B">
      <w:pPr>
        <w:spacing w:line="300" w:lineRule="auto"/>
        <w:ind w:firstLine="632" w:firstLineChars="300"/>
        <w:outlineLvl w:val="0"/>
        <w:rPr>
          <w:rFonts w:ascii="宋体" w:hAnsi="宋体"/>
          <w:b/>
          <w:bCs/>
          <w:szCs w:val="21"/>
        </w:rPr>
      </w:pPr>
      <w:bookmarkStart w:id="182" w:name="_Toc7153"/>
      <w:bookmarkStart w:id="183" w:name="_Toc22541"/>
      <w:r>
        <w:rPr>
          <w:rFonts w:hint="eastAsia" w:ascii="宋体" w:hAnsi="宋体"/>
          <w:b/>
          <w:bCs/>
          <w:szCs w:val="21"/>
          <w:lang w:eastAsia="zh-CN"/>
        </w:rPr>
        <w:t>三</w:t>
      </w:r>
      <w:r>
        <w:rPr>
          <w:rFonts w:hint="eastAsia" w:ascii="宋体" w:hAnsi="宋体"/>
          <w:b/>
          <w:bCs/>
          <w:szCs w:val="21"/>
        </w:rPr>
        <w:t>、</w:t>
      </w:r>
      <w:bookmarkEnd w:id="182"/>
      <w:bookmarkEnd w:id="183"/>
      <w:r>
        <w:rPr>
          <w:rFonts w:hint="eastAsia" w:ascii="宋体" w:hAnsi="宋体"/>
          <w:b/>
          <w:bCs/>
          <w:szCs w:val="21"/>
          <w:lang w:eastAsia="zh-CN"/>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5DBF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1D602">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46C28171">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5618A818">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313FAA31">
            <w:pPr>
              <w:jc w:val="center"/>
              <w:rPr>
                <w:rFonts w:ascii="宋体" w:hAnsi="宋体" w:cs="宋体"/>
                <w:bCs/>
                <w:szCs w:val="21"/>
              </w:rPr>
            </w:pPr>
            <w:r>
              <w:rPr>
                <w:rFonts w:ascii="宋体" w:hAnsi="宋体" w:cs="宋体"/>
                <w:bCs/>
                <w:szCs w:val="21"/>
              </w:rPr>
              <w:t>是否偏离</w:t>
            </w:r>
          </w:p>
          <w:p w14:paraId="74E6ACFD">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0DCA97E8">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2E6464">
            <w:pPr>
              <w:jc w:val="center"/>
              <w:rPr>
                <w:rFonts w:ascii="宋体" w:hAnsi="宋体" w:cs="宋体"/>
                <w:bCs/>
                <w:szCs w:val="21"/>
              </w:rPr>
            </w:pPr>
            <w:r>
              <w:rPr>
                <w:rFonts w:ascii="宋体" w:hAnsi="宋体" w:cs="宋体"/>
                <w:bCs/>
                <w:szCs w:val="21"/>
              </w:rPr>
              <w:t>备注</w:t>
            </w:r>
          </w:p>
        </w:tc>
      </w:tr>
      <w:tr w14:paraId="1800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0D6175">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146EB19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5D54B67">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2CAE3955">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031F20E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E62706C">
            <w:pPr>
              <w:jc w:val="center"/>
              <w:rPr>
                <w:rFonts w:ascii="宋体" w:hAnsi="宋体" w:cs="宋体"/>
                <w:bCs/>
                <w:szCs w:val="21"/>
              </w:rPr>
            </w:pPr>
          </w:p>
        </w:tc>
      </w:tr>
      <w:tr w14:paraId="2ECB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A3F8C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2D254090">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2EDEA9DE">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58025431">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716C37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1DD41A0">
            <w:pPr>
              <w:jc w:val="center"/>
              <w:rPr>
                <w:rFonts w:ascii="宋体" w:hAnsi="宋体" w:cs="宋体"/>
                <w:bCs/>
                <w:szCs w:val="21"/>
              </w:rPr>
            </w:pPr>
          </w:p>
        </w:tc>
      </w:tr>
      <w:tr w14:paraId="426D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A1CBC0F">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4AD47A52">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2B74FF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523AB3AC">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59CE543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B2A9AE0">
            <w:pPr>
              <w:jc w:val="center"/>
              <w:rPr>
                <w:rFonts w:ascii="宋体" w:hAnsi="宋体" w:cs="宋体"/>
                <w:bCs/>
                <w:szCs w:val="21"/>
              </w:rPr>
            </w:pPr>
          </w:p>
        </w:tc>
      </w:tr>
    </w:tbl>
    <w:p w14:paraId="2F3DDAA6">
      <w:pPr>
        <w:tabs>
          <w:tab w:val="left" w:pos="284"/>
          <w:tab w:val="left" w:pos="426"/>
        </w:tabs>
        <w:spacing w:line="276" w:lineRule="auto"/>
        <w:rPr>
          <w:rFonts w:ascii="宋体" w:hAnsi="宋体"/>
          <w:b/>
          <w:bCs/>
          <w:szCs w:val="21"/>
        </w:rPr>
      </w:pPr>
    </w:p>
    <w:p w14:paraId="06097389">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四</w:t>
      </w:r>
      <w:r>
        <w:rPr>
          <w:rFonts w:hint="eastAsia" w:ascii="宋体" w:hAnsi="宋体"/>
          <w:b/>
          <w:bCs/>
          <w:szCs w:val="21"/>
        </w:rPr>
        <w:t>、</w:t>
      </w:r>
      <w:r>
        <w:rPr>
          <w:rFonts w:hint="eastAsia" w:ascii="宋体" w:hAnsi="宋体"/>
          <w:b/>
          <w:bCs/>
          <w:szCs w:val="21"/>
          <w:lang w:eastAsia="zh-CN"/>
        </w:rPr>
        <w:t>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BF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AC8F9E">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03D9C4D">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06890C4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332C9EF2">
            <w:pPr>
              <w:jc w:val="center"/>
              <w:rPr>
                <w:rFonts w:ascii="宋体" w:hAnsi="宋体" w:cs="宋体"/>
                <w:bCs/>
                <w:szCs w:val="21"/>
              </w:rPr>
            </w:pPr>
            <w:r>
              <w:rPr>
                <w:rFonts w:ascii="宋体" w:hAnsi="宋体" w:cs="宋体"/>
                <w:bCs/>
                <w:szCs w:val="21"/>
              </w:rPr>
              <w:t>是否偏离</w:t>
            </w:r>
          </w:p>
          <w:p w14:paraId="3B689E3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4C98AAE">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DD68E48">
            <w:pPr>
              <w:jc w:val="center"/>
              <w:rPr>
                <w:rFonts w:ascii="宋体" w:hAnsi="宋体" w:cs="宋体"/>
                <w:bCs/>
                <w:szCs w:val="21"/>
              </w:rPr>
            </w:pPr>
            <w:r>
              <w:rPr>
                <w:rFonts w:ascii="宋体" w:hAnsi="宋体" w:cs="宋体"/>
                <w:bCs/>
                <w:szCs w:val="21"/>
              </w:rPr>
              <w:t>备注</w:t>
            </w:r>
          </w:p>
        </w:tc>
      </w:tr>
      <w:tr w14:paraId="6BE0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F0F82E">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A27B06">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C24DAE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FA98FD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D0D3B3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AA54A8">
            <w:pPr>
              <w:jc w:val="center"/>
              <w:rPr>
                <w:rFonts w:ascii="宋体" w:hAnsi="宋体" w:cs="宋体"/>
                <w:bCs/>
                <w:szCs w:val="21"/>
              </w:rPr>
            </w:pPr>
          </w:p>
        </w:tc>
      </w:tr>
      <w:tr w14:paraId="0971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E1AD904">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0BDACF9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D747D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142952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EBBFE2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528EF27">
            <w:pPr>
              <w:jc w:val="center"/>
              <w:rPr>
                <w:rFonts w:ascii="宋体" w:hAnsi="宋体" w:cs="宋体"/>
                <w:bCs/>
                <w:szCs w:val="21"/>
              </w:rPr>
            </w:pPr>
          </w:p>
        </w:tc>
      </w:tr>
      <w:tr w14:paraId="76C5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9423C2">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45F26C2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349FA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389CEA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A51427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114FE94">
            <w:pPr>
              <w:jc w:val="center"/>
              <w:rPr>
                <w:rFonts w:ascii="宋体" w:hAnsi="宋体" w:cs="宋体"/>
                <w:bCs/>
                <w:szCs w:val="21"/>
              </w:rPr>
            </w:pPr>
          </w:p>
        </w:tc>
      </w:tr>
    </w:tbl>
    <w:p w14:paraId="6342B7BD">
      <w:pPr>
        <w:pStyle w:val="7"/>
        <w:ind w:firstLine="0"/>
        <w:rPr>
          <w:rFonts w:ascii="宋体" w:hAnsi="宋体"/>
          <w:b/>
          <w:bCs/>
          <w:szCs w:val="21"/>
        </w:rPr>
      </w:pPr>
    </w:p>
    <w:p w14:paraId="6100876D">
      <w:pPr>
        <w:pStyle w:val="7"/>
        <w:ind w:firstLine="632" w:firstLineChars="3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五</w:t>
      </w:r>
      <w:r>
        <w:rPr>
          <w:rFonts w:hint="eastAsia" w:ascii="宋体" w:hAnsi="宋体" w:eastAsia="宋体" w:cs="Times New Roman"/>
          <w:b/>
          <w:bCs/>
          <w:kern w:val="2"/>
          <w:sz w:val="21"/>
          <w:szCs w:val="21"/>
          <w:lang w:val="en-US" w:eastAsia="zh-CN" w:bidi="ar-SA"/>
        </w:rPr>
        <w:t>、维修保养内容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D2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6A94A62">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86A01D7">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65D32E19">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46A5EDDB">
            <w:pPr>
              <w:jc w:val="center"/>
              <w:rPr>
                <w:rFonts w:ascii="宋体" w:hAnsi="宋体" w:cs="宋体"/>
                <w:bCs/>
                <w:szCs w:val="21"/>
              </w:rPr>
            </w:pPr>
            <w:r>
              <w:rPr>
                <w:rFonts w:ascii="宋体" w:hAnsi="宋体" w:cs="宋体"/>
                <w:bCs/>
                <w:szCs w:val="21"/>
              </w:rPr>
              <w:t>是否偏离</w:t>
            </w:r>
          </w:p>
          <w:p w14:paraId="0201769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A444B3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4F372B6">
            <w:pPr>
              <w:jc w:val="center"/>
              <w:rPr>
                <w:rFonts w:ascii="宋体" w:hAnsi="宋体" w:cs="宋体"/>
                <w:bCs/>
                <w:szCs w:val="21"/>
              </w:rPr>
            </w:pPr>
            <w:r>
              <w:rPr>
                <w:rFonts w:ascii="宋体" w:hAnsi="宋体" w:cs="宋体"/>
                <w:bCs/>
                <w:szCs w:val="21"/>
              </w:rPr>
              <w:t>备注</w:t>
            </w:r>
          </w:p>
        </w:tc>
      </w:tr>
      <w:tr w14:paraId="0B62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EFA4EE">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8E823C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9C53B9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DFCB5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DE1DBA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CA06008">
            <w:pPr>
              <w:jc w:val="center"/>
              <w:rPr>
                <w:rFonts w:ascii="宋体" w:hAnsi="宋体" w:cs="宋体"/>
                <w:bCs/>
                <w:szCs w:val="21"/>
              </w:rPr>
            </w:pPr>
          </w:p>
        </w:tc>
      </w:tr>
      <w:tr w14:paraId="4BDB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093DF6D">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37D171C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463F9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66C7F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4588EB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50AE03">
            <w:pPr>
              <w:jc w:val="center"/>
              <w:rPr>
                <w:rFonts w:ascii="宋体" w:hAnsi="宋体" w:cs="宋体"/>
                <w:bCs/>
                <w:szCs w:val="21"/>
              </w:rPr>
            </w:pPr>
          </w:p>
        </w:tc>
      </w:tr>
      <w:tr w14:paraId="402F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DD628E">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59B7CF8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440D42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38AE6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8E5E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7C07CDC">
            <w:pPr>
              <w:jc w:val="center"/>
              <w:rPr>
                <w:rFonts w:ascii="宋体" w:hAnsi="宋体" w:cs="宋体"/>
                <w:bCs/>
                <w:szCs w:val="21"/>
              </w:rPr>
            </w:pPr>
          </w:p>
        </w:tc>
      </w:tr>
    </w:tbl>
    <w:p w14:paraId="25793B21">
      <w:pPr>
        <w:pStyle w:val="7"/>
        <w:ind w:firstLine="0"/>
        <w:rPr>
          <w:rFonts w:ascii="宋体" w:hAnsi="宋体"/>
          <w:b/>
          <w:bCs/>
          <w:szCs w:val="21"/>
        </w:rPr>
      </w:pPr>
    </w:p>
    <w:p w14:paraId="1307AF2A">
      <w:pPr>
        <w:pStyle w:val="7"/>
        <w:ind w:firstLine="632" w:firstLineChars="3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w:t>
      </w:r>
      <w:r>
        <w:rPr>
          <w:rFonts w:hint="eastAsia" w:ascii="宋体" w:hAnsi="宋体" w:eastAsia="宋体" w:cs="Times New Roman"/>
          <w:b/>
          <w:bCs/>
          <w:kern w:val="2"/>
          <w:sz w:val="21"/>
          <w:szCs w:val="21"/>
          <w:lang w:val="en-US" w:eastAsia="zh-CN" w:bidi="ar-SA"/>
        </w:rPr>
        <w:t>、</w:t>
      </w:r>
      <w:r>
        <w:rPr>
          <w:rFonts w:hint="eastAsia" w:ascii="宋体" w:hAnsi="宋体" w:cs="Times New Roman"/>
          <w:b/>
          <w:bCs/>
          <w:kern w:val="2"/>
          <w:sz w:val="21"/>
          <w:szCs w:val="21"/>
          <w:lang w:val="en-US" w:eastAsia="zh-CN" w:bidi="ar-SA"/>
        </w:rPr>
        <w:t>维保人员要求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CC1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A110BB">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75610DB">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D403521">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589FB6F5">
            <w:pPr>
              <w:jc w:val="center"/>
              <w:rPr>
                <w:rFonts w:ascii="宋体" w:hAnsi="宋体" w:cs="宋体"/>
                <w:bCs/>
                <w:szCs w:val="21"/>
              </w:rPr>
            </w:pPr>
            <w:r>
              <w:rPr>
                <w:rFonts w:ascii="宋体" w:hAnsi="宋体" w:cs="宋体"/>
                <w:bCs/>
                <w:szCs w:val="21"/>
              </w:rPr>
              <w:t>是否偏离</w:t>
            </w:r>
          </w:p>
          <w:p w14:paraId="4163788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0F1A3A8">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BCE7CBC">
            <w:pPr>
              <w:jc w:val="center"/>
              <w:rPr>
                <w:rFonts w:ascii="宋体" w:hAnsi="宋体" w:cs="宋体"/>
                <w:bCs/>
                <w:szCs w:val="21"/>
              </w:rPr>
            </w:pPr>
            <w:r>
              <w:rPr>
                <w:rFonts w:ascii="宋体" w:hAnsi="宋体" w:cs="宋体"/>
                <w:bCs/>
                <w:szCs w:val="21"/>
              </w:rPr>
              <w:t>备注</w:t>
            </w:r>
          </w:p>
        </w:tc>
      </w:tr>
      <w:tr w14:paraId="1E1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AA9034E">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0352DC6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5B02F6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1670EA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DBFF4A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A5452D">
            <w:pPr>
              <w:jc w:val="center"/>
              <w:rPr>
                <w:rFonts w:ascii="宋体" w:hAnsi="宋体" w:cs="宋体"/>
                <w:bCs/>
                <w:szCs w:val="21"/>
              </w:rPr>
            </w:pPr>
          </w:p>
        </w:tc>
      </w:tr>
      <w:tr w14:paraId="5EE1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6B74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2A30065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CEB9C5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232D07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8D957E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21A7A9">
            <w:pPr>
              <w:jc w:val="center"/>
              <w:rPr>
                <w:rFonts w:ascii="宋体" w:hAnsi="宋体" w:cs="宋体"/>
                <w:bCs/>
                <w:szCs w:val="21"/>
              </w:rPr>
            </w:pPr>
          </w:p>
        </w:tc>
      </w:tr>
      <w:tr w14:paraId="6A66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13274B">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3F483D83">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25AB76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32A2D2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3FB82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7ED8E3A">
            <w:pPr>
              <w:jc w:val="center"/>
              <w:rPr>
                <w:rFonts w:ascii="宋体" w:hAnsi="宋体" w:cs="宋体"/>
                <w:bCs/>
                <w:szCs w:val="21"/>
              </w:rPr>
            </w:pPr>
          </w:p>
        </w:tc>
      </w:tr>
    </w:tbl>
    <w:p w14:paraId="3F39D017">
      <w:pPr>
        <w:pStyle w:val="7"/>
        <w:ind w:firstLine="632" w:firstLineChars="300"/>
        <w:rPr>
          <w:rFonts w:ascii="宋体" w:hAnsi="宋体"/>
          <w:b/>
          <w:bCs/>
          <w:szCs w:val="21"/>
        </w:rPr>
      </w:pPr>
    </w:p>
    <w:p w14:paraId="7FA3E3E1">
      <w:pPr>
        <w:pStyle w:val="7"/>
        <w:ind w:firstLine="632" w:firstLineChars="3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七</w:t>
      </w:r>
      <w:r>
        <w:rPr>
          <w:rFonts w:hint="eastAsia" w:ascii="宋体" w:hAnsi="宋体" w:eastAsia="宋体" w:cs="Times New Roman"/>
          <w:b/>
          <w:bCs/>
          <w:kern w:val="2"/>
          <w:sz w:val="21"/>
          <w:szCs w:val="21"/>
          <w:lang w:val="en-US" w:eastAsia="zh-CN" w:bidi="ar-SA"/>
        </w:rPr>
        <w:t>、维护保养项目要求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EDF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58B99D">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986E56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2AF8DFD">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AC83D2E">
            <w:pPr>
              <w:jc w:val="center"/>
              <w:rPr>
                <w:rFonts w:ascii="宋体" w:hAnsi="宋体" w:cs="宋体"/>
                <w:bCs/>
                <w:szCs w:val="21"/>
              </w:rPr>
            </w:pPr>
            <w:r>
              <w:rPr>
                <w:rFonts w:ascii="宋体" w:hAnsi="宋体" w:cs="宋体"/>
                <w:bCs/>
                <w:szCs w:val="21"/>
              </w:rPr>
              <w:t>是否偏离</w:t>
            </w:r>
          </w:p>
          <w:p w14:paraId="6105E0F7">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83C749A">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BF391D7">
            <w:pPr>
              <w:jc w:val="center"/>
              <w:rPr>
                <w:rFonts w:ascii="宋体" w:hAnsi="宋体" w:cs="宋体"/>
                <w:bCs/>
                <w:szCs w:val="21"/>
              </w:rPr>
            </w:pPr>
            <w:r>
              <w:rPr>
                <w:rFonts w:ascii="宋体" w:hAnsi="宋体" w:cs="宋体"/>
                <w:bCs/>
                <w:szCs w:val="21"/>
              </w:rPr>
              <w:t>备注</w:t>
            </w:r>
          </w:p>
        </w:tc>
      </w:tr>
      <w:tr w14:paraId="59A7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A0163E8">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737B0C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A9425C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00421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99439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7E369C9">
            <w:pPr>
              <w:jc w:val="center"/>
              <w:rPr>
                <w:rFonts w:ascii="宋体" w:hAnsi="宋体" w:cs="宋体"/>
                <w:bCs/>
                <w:szCs w:val="21"/>
              </w:rPr>
            </w:pPr>
          </w:p>
        </w:tc>
      </w:tr>
      <w:tr w14:paraId="612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36F946">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9CADC2F">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C59CCC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877096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CA87C0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C05A337">
            <w:pPr>
              <w:jc w:val="center"/>
              <w:rPr>
                <w:rFonts w:ascii="宋体" w:hAnsi="宋体" w:cs="宋体"/>
                <w:bCs/>
                <w:szCs w:val="21"/>
              </w:rPr>
            </w:pPr>
          </w:p>
        </w:tc>
      </w:tr>
      <w:tr w14:paraId="7074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78528C">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C526A7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C71A34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D17895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F169D6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D056E6B">
            <w:pPr>
              <w:jc w:val="center"/>
              <w:rPr>
                <w:rFonts w:ascii="宋体" w:hAnsi="宋体" w:cs="宋体"/>
                <w:bCs/>
                <w:szCs w:val="21"/>
              </w:rPr>
            </w:pPr>
          </w:p>
        </w:tc>
      </w:tr>
    </w:tbl>
    <w:p w14:paraId="2B6D1416">
      <w:pPr>
        <w:pStyle w:val="7"/>
        <w:ind w:firstLine="632" w:firstLineChars="300"/>
        <w:rPr>
          <w:rFonts w:hint="eastAsia" w:ascii="宋体" w:hAnsi="宋体"/>
          <w:b/>
          <w:bCs/>
          <w:szCs w:val="21"/>
          <w:lang w:eastAsia="zh-CN"/>
        </w:rPr>
      </w:pPr>
    </w:p>
    <w:p w14:paraId="652812A2">
      <w:pPr>
        <w:pStyle w:val="7"/>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八、违约责任与赔偿损失</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D1C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2434014">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916A2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3C2CE9CB">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E9B0627">
            <w:pPr>
              <w:jc w:val="center"/>
              <w:rPr>
                <w:rFonts w:ascii="宋体" w:hAnsi="宋体" w:cs="宋体"/>
                <w:bCs/>
                <w:szCs w:val="21"/>
              </w:rPr>
            </w:pPr>
            <w:r>
              <w:rPr>
                <w:rFonts w:ascii="宋体" w:hAnsi="宋体" w:cs="宋体"/>
                <w:bCs/>
                <w:szCs w:val="21"/>
              </w:rPr>
              <w:t>是否偏离</w:t>
            </w:r>
          </w:p>
          <w:p w14:paraId="3E6B7F8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9CBF494">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436B826">
            <w:pPr>
              <w:jc w:val="center"/>
              <w:rPr>
                <w:rFonts w:ascii="宋体" w:hAnsi="宋体" w:cs="宋体"/>
                <w:bCs/>
                <w:szCs w:val="21"/>
              </w:rPr>
            </w:pPr>
            <w:r>
              <w:rPr>
                <w:rFonts w:ascii="宋体" w:hAnsi="宋体" w:cs="宋体"/>
                <w:bCs/>
                <w:szCs w:val="21"/>
              </w:rPr>
              <w:t>备注</w:t>
            </w:r>
          </w:p>
        </w:tc>
      </w:tr>
      <w:tr w14:paraId="7D0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952150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D014FD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4B1024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8A864F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50C44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D75EF7">
            <w:pPr>
              <w:jc w:val="center"/>
              <w:rPr>
                <w:rFonts w:ascii="宋体" w:hAnsi="宋体" w:cs="宋体"/>
                <w:bCs/>
                <w:szCs w:val="21"/>
              </w:rPr>
            </w:pPr>
          </w:p>
        </w:tc>
      </w:tr>
      <w:tr w14:paraId="37F1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715CB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731591D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9FECC2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C66A4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9C2056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0CCC638">
            <w:pPr>
              <w:jc w:val="center"/>
              <w:rPr>
                <w:rFonts w:ascii="宋体" w:hAnsi="宋体" w:cs="宋体"/>
                <w:bCs/>
                <w:szCs w:val="21"/>
              </w:rPr>
            </w:pPr>
          </w:p>
        </w:tc>
      </w:tr>
      <w:tr w14:paraId="556D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78B14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4C20081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37FFBA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B6FCB7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4EB478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4B098C">
            <w:pPr>
              <w:jc w:val="center"/>
              <w:rPr>
                <w:rFonts w:ascii="宋体" w:hAnsi="宋体" w:cs="宋体"/>
                <w:bCs/>
                <w:szCs w:val="21"/>
              </w:rPr>
            </w:pPr>
          </w:p>
        </w:tc>
      </w:tr>
    </w:tbl>
    <w:p w14:paraId="2069A9AE">
      <w:pPr>
        <w:pStyle w:val="7"/>
        <w:ind w:firstLine="632" w:firstLineChars="300"/>
        <w:rPr>
          <w:rFonts w:hint="eastAsia" w:ascii="宋体" w:hAnsi="宋体"/>
          <w:b/>
          <w:bCs/>
          <w:szCs w:val="21"/>
          <w:lang w:eastAsia="zh-CN"/>
        </w:rPr>
      </w:pPr>
    </w:p>
    <w:p w14:paraId="403E5819">
      <w:pPr>
        <w:pStyle w:val="7"/>
        <w:ind w:firstLine="632" w:firstLineChars="300"/>
        <w:rPr>
          <w:rFonts w:hint="eastAsia" w:ascii="宋体" w:hAnsi="宋体" w:eastAsia="宋体"/>
          <w:b/>
          <w:bCs/>
          <w:szCs w:val="21"/>
          <w:lang w:eastAsia="zh-CN"/>
        </w:rPr>
      </w:pPr>
      <w:r>
        <w:rPr>
          <w:rFonts w:hint="eastAsia" w:ascii="宋体" w:hAnsi="宋体"/>
          <w:b/>
          <w:bCs/>
          <w:szCs w:val="21"/>
          <w:lang w:eastAsia="zh-CN"/>
        </w:rPr>
        <w:t>九</w:t>
      </w:r>
      <w:r>
        <w:rPr>
          <w:rFonts w:hint="eastAsia" w:ascii="宋体" w:hAnsi="宋体"/>
          <w:b/>
          <w:bCs/>
          <w:szCs w:val="21"/>
        </w:rPr>
        <w:t>、</w:t>
      </w:r>
      <w:r>
        <w:rPr>
          <w:rFonts w:hint="eastAsia" w:ascii="宋体" w:hAnsi="宋体"/>
          <w:b/>
          <w:bCs/>
          <w:szCs w:val="21"/>
          <w:lang w:eastAsia="zh-CN"/>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7D9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9A270D">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C75DB47">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4A4EBE4A">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4578D788">
            <w:pPr>
              <w:jc w:val="center"/>
              <w:rPr>
                <w:rFonts w:ascii="宋体" w:hAnsi="宋体" w:cs="宋体"/>
                <w:bCs/>
                <w:szCs w:val="21"/>
              </w:rPr>
            </w:pPr>
            <w:r>
              <w:rPr>
                <w:rFonts w:ascii="宋体" w:hAnsi="宋体" w:cs="宋体"/>
                <w:bCs/>
                <w:szCs w:val="21"/>
              </w:rPr>
              <w:t>是否偏离</w:t>
            </w:r>
          </w:p>
          <w:p w14:paraId="3EB06964">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FEB43BE">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786ABC8">
            <w:pPr>
              <w:jc w:val="center"/>
              <w:rPr>
                <w:rFonts w:ascii="宋体" w:hAnsi="宋体" w:cs="宋体"/>
                <w:bCs/>
                <w:szCs w:val="21"/>
              </w:rPr>
            </w:pPr>
            <w:r>
              <w:rPr>
                <w:rFonts w:ascii="宋体" w:hAnsi="宋体" w:cs="宋体"/>
                <w:bCs/>
                <w:szCs w:val="21"/>
              </w:rPr>
              <w:t>备注</w:t>
            </w:r>
          </w:p>
        </w:tc>
      </w:tr>
      <w:tr w14:paraId="5401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05F688">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259CC5A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C7F78B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A1F4DD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C5440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B153EFF">
            <w:pPr>
              <w:jc w:val="center"/>
              <w:rPr>
                <w:rFonts w:ascii="宋体" w:hAnsi="宋体" w:cs="宋体"/>
                <w:bCs/>
                <w:szCs w:val="21"/>
              </w:rPr>
            </w:pPr>
          </w:p>
        </w:tc>
      </w:tr>
      <w:tr w14:paraId="6065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F2DA8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7980680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F991E4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99AED4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EC526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9FBDD6">
            <w:pPr>
              <w:jc w:val="center"/>
              <w:rPr>
                <w:rFonts w:ascii="宋体" w:hAnsi="宋体" w:cs="宋体"/>
                <w:bCs/>
                <w:szCs w:val="21"/>
              </w:rPr>
            </w:pPr>
          </w:p>
        </w:tc>
      </w:tr>
      <w:tr w14:paraId="75F5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FD12DB">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49B299D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27D51F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C4FB61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54AA17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521B4C3">
            <w:pPr>
              <w:jc w:val="center"/>
              <w:rPr>
                <w:rFonts w:ascii="宋体" w:hAnsi="宋体" w:cs="宋体"/>
                <w:bCs/>
                <w:szCs w:val="21"/>
              </w:rPr>
            </w:pPr>
          </w:p>
        </w:tc>
      </w:tr>
    </w:tbl>
    <w:p w14:paraId="58835D33"/>
    <w:p w14:paraId="48BC82DD">
      <w:pPr>
        <w:pStyle w:val="7"/>
        <w:ind w:firstLine="632" w:firstLineChars="300"/>
        <w:rPr>
          <w:rFonts w:hint="eastAsia" w:ascii="宋体" w:hAnsi="宋体" w:eastAsia="宋体"/>
          <w:b/>
          <w:bCs/>
          <w:szCs w:val="21"/>
          <w:lang w:eastAsia="zh-CN"/>
        </w:rPr>
      </w:pPr>
      <w:r>
        <w:rPr>
          <w:rFonts w:hint="eastAsia" w:ascii="宋体" w:hAnsi="宋体"/>
          <w:b/>
          <w:bCs/>
          <w:szCs w:val="21"/>
          <w:lang w:eastAsia="zh-CN"/>
        </w:rPr>
        <w:t>十</w:t>
      </w:r>
      <w:r>
        <w:rPr>
          <w:rFonts w:hint="eastAsia" w:ascii="宋体" w:hAnsi="宋体"/>
          <w:b/>
          <w:bCs/>
          <w:szCs w:val="21"/>
        </w:rPr>
        <w:t>、</w:t>
      </w:r>
      <w:r>
        <w:rPr>
          <w:rFonts w:hint="eastAsia" w:ascii="宋体" w:hAnsi="宋体" w:cs="宋体"/>
          <w:b/>
          <w:bCs/>
          <w:color w:val="auto"/>
          <w:kern w:val="0"/>
          <w:sz w:val="21"/>
          <w:szCs w:val="21"/>
          <w:lang w:val="en-US" w:eastAsia="zh-CN" w:bidi="ar-SA"/>
        </w:rPr>
        <w:t>含</w:t>
      </w:r>
      <w:r>
        <w:rPr>
          <w:rFonts w:hint="eastAsia" w:ascii="宋体" w:hAnsi="宋体" w:eastAsia="宋体" w:cs="宋体"/>
          <w:b/>
          <w:bCs/>
          <w:color w:val="auto"/>
          <w:kern w:val="0"/>
          <w:sz w:val="21"/>
          <w:szCs w:val="21"/>
          <w:lang w:val="en-US" w:eastAsia="zh-CN" w:bidi="ar-SA"/>
        </w:rPr>
        <w:t>100元以内直饮水机配件清单</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08C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3BFD54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C3AA4B4">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6EB66A57">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93DB588">
            <w:pPr>
              <w:jc w:val="center"/>
              <w:rPr>
                <w:rFonts w:ascii="宋体" w:hAnsi="宋体" w:cs="宋体"/>
                <w:bCs/>
                <w:szCs w:val="21"/>
              </w:rPr>
            </w:pPr>
            <w:r>
              <w:rPr>
                <w:rFonts w:ascii="宋体" w:hAnsi="宋体" w:cs="宋体"/>
                <w:bCs/>
                <w:szCs w:val="21"/>
              </w:rPr>
              <w:t>是否偏离</w:t>
            </w:r>
          </w:p>
          <w:p w14:paraId="06358E5A">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C23FD3E">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D85E3C5">
            <w:pPr>
              <w:jc w:val="center"/>
              <w:rPr>
                <w:rFonts w:ascii="宋体" w:hAnsi="宋体" w:cs="宋体"/>
                <w:bCs/>
                <w:szCs w:val="21"/>
              </w:rPr>
            </w:pPr>
            <w:r>
              <w:rPr>
                <w:rFonts w:ascii="宋体" w:hAnsi="宋体" w:cs="宋体"/>
                <w:bCs/>
                <w:szCs w:val="21"/>
              </w:rPr>
              <w:t>备注</w:t>
            </w:r>
          </w:p>
        </w:tc>
      </w:tr>
      <w:tr w14:paraId="20A4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3B6CB8B">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32D17F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7B5A8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2AD124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B9D23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8E7D28">
            <w:pPr>
              <w:jc w:val="center"/>
              <w:rPr>
                <w:rFonts w:ascii="宋体" w:hAnsi="宋体" w:cs="宋体"/>
                <w:bCs/>
                <w:szCs w:val="21"/>
              </w:rPr>
            </w:pPr>
          </w:p>
        </w:tc>
      </w:tr>
      <w:tr w14:paraId="28AC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CAC01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63CF5AA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D36653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D80E89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6F4D6A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03DFB28">
            <w:pPr>
              <w:jc w:val="center"/>
              <w:rPr>
                <w:rFonts w:ascii="宋体" w:hAnsi="宋体" w:cs="宋体"/>
                <w:bCs/>
                <w:szCs w:val="21"/>
              </w:rPr>
            </w:pPr>
          </w:p>
        </w:tc>
      </w:tr>
      <w:tr w14:paraId="0E41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0EDA0D">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C87EAF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5E9C91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F70544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17DB8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5F1383F">
            <w:pPr>
              <w:jc w:val="center"/>
              <w:rPr>
                <w:rFonts w:ascii="宋体" w:hAnsi="宋体" w:cs="宋体"/>
                <w:bCs/>
                <w:szCs w:val="21"/>
              </w:rPr>
            </w:pPr>
          </w:p>
        </w:tc>
      </w:tr>
    </w:tbl>
    <w:p w14:paraId="3A1896CD"/>
    <w:p w14:paraId="525EA26F">
      <w:pPr>
        <w:pStyle w:val="7"/>
        <w:ind w:firstLine="632" w:firstLineChars="300"/>
        <w:rPr>
          <w:rFonts w:hint="eastAsia" w:ascii="宋体" w:hAnsi="宋体" w:eastAsia="宋体"/>
          <w:b/>
          <w:bCs/>
          <w:szCs w:val="21"/>
          <w:lang w:eastAsia="zh-CN"/>
        </w:rPr>
      </w:pPr>
      <w:r>
        <w:rPr>
          <w:rFonts w:hint="eastAsia" w:ascii="宋体" w:hAnsi="宋体"/>
          <w:b/>
          <w:bCs/>
          <w:szCs w:val="21"/>
          <w:lang w:eastAsia="zh-CN"/>
        </w:rPr>
        <w:t>十一</w:t>
      </w:r>
      <w:r>
        <w:rPr>
          <w:rFonts w:hint="eastAsia" w:ascii="宋体" w:hAnsi="宋体"/>
          <w:b/>
          <w:bCs/>
          <w:szCs w:val="21"/>
        </w:rPr>
        <w:t>、</w:t>
      </w:r>
      <w:r>
        <w:rPr>
          <w:rFonts w:hint="eastAsia" w:ascii="宋体" w:hAnsi="宋体"/>
          <w:b/>
          <w:bCs/>
          <w:szCs w:val="21"/>
          <w:lang w:eastAsia="zh-CN"/>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18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B632DB5">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44BF283">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D0CB7DB">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9922B19">
            <w:pPr>
              <w:jc w:val="center"/>
              <w:rPr>
                <w:rFonts w:ascii="宋体" w:hAnsi="宋体" w:cs="宋体"/>
                <w:bCs/>
                <w:szCs w:val="21"/>
              </w:rPr>
            </w:pPr>
            <w:r>
              <w:rPr>
                <w:rFonts w:ascii="宋体" w:hAnsi="宋体" w:cs="宋体"/>
                <w:bCs/>
                <w:szCs w:val="21"/>
              </w:rPr>
              <w:t>是否偏离</w:t>
            </w:r>
          </w:p>
          <w:p w14:paraId="1471AF6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615621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0C3ECDF">
            <w:pPr>
              <w:jc w:val="center"/>
              <w:rPr>
                <w:rFonts w:ascii="宋体" w:hAnsi="宋体" w:cs="宋体"/>
                <w:bCs/>
                <w:szCs w:val="21"/>
              </w:rPr>
            </w:pPr>
            <w:r>
              <w:rPr>
                <w:rFonts w:ascii="宋体" w:hAnsi="宋体" w:cs="宋体"/>
                <w:bCs/>
                <w:szCs w:val="21"/>
              </w:rPr>
              <w:t>备注</w:t>
            </w:r>
          </w:p>
        </w:tc>
      </w:tr>
      <w:tr w14:paraId="6992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F54979">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1094B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A02DA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33A6D9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D9B449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6272C2A">
            <w:pPr>
              <w:jc w:val="center"/>
              <w:rPr>
                <w:rFonts w:ascii="宋体" w:hAnsi="宋体" w:cs="宋体"/>
                <w:bCs/>
                <w:szCs w:val="21"/>
              </w:rPr>
            </w:pPr>
          </w:p>
        </w:tc>
      </w:tr>
      <w:tr w14:paraId="7DF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7865C27">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6DCAD14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D0A9321">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23C1C6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7778FB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35DD753">
            <w:pPr>
              <w:jc w:val="center"/>
              <w:rPr>
                <w:rFonts w:ascii="宋体" w:hAnsi="宋体" w:cs="宋体"/>
                <w:bCs/>
                <w:szCs w:val="21"/>
              </w:rPr>
            </w:pPr>
          </w:p>
        </w:tc>
      </w:tr>
      <w:tr w14:paraId="0B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F0CB0FE">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37CCDED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28C57A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FDCEF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F4F0FA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F63159">
            <w:pPr>
              <w:jc w:val="center"/>
              <w:rPr>
                <w:rFonts w:ascii="宋体" w:hAnsi="宋体" w:cs="宋体"/>
                <w:bCs/>
                <w:szCs w:val="21"/>
              </w:rPr>
            </w:pPr>
          </w:p>
        </w:tc>
      </w:tr>
    </w:tbl>
    <w:p w14:paraId="679744D8"/>
    <w:p w14:paraId="411585D6"/>
    <w:p w14:paraId="722FC3B9"/>
    <w:p w14:paraId="5E894190">
      <w:pPr>
        <w:sectPr>
          <w:pgSz w:w="11906" w:h="16838"/>
          <w:pgMar w:top="850" w:right="454" w:bottom="850" w:left="454" w:header="851" w:footer="992" w:gutter="0"/>
          <w:pgNumType w:fmt="decimal"/>
          <w:cols w:space="720" w:num="1"/>
          <w:docGrid w:linePitch="312" w:charSpace="0"/>
        </w:sectPr>
      </w:pPr>
    </w:p>
    <w:bookmarkEnd w:id="172"/>
    <w:p w14:paraId="620AB11E">
      <w:pPr>
        <w:pStyle w:val="22"/>
        <w:jc w:val="center"/>
        <w:outlineLvl w:val="0"/>
        <w:rPr>
          <w:rFonts w:hint="eastAsia" w:ascii="宋体" w:hAnsi="宋体" w:eastAsia="宋体" w:cs="宋体"/>
          <w:b/>
          <w:color w:val="000000"/>
          <w:kern w:val="0"/>
          <w:sz w:val="21"/>
          <w:szCs w:val="21"/>
          <w:lang w:val="en-US" w:eastAsia="zh-CN" w:bidi="ar"/>
        </w:rPr>
      </w:pPr>
      <w:bookmarkStart w:id="184" w:name="_Toc22152"/>
      <w:bookmarkStart w:id="185" w:name="_Toc22418"/>
      <w:bookmarkStart w:id="186" w:name="_Toc17290"/>
      <w:bookmarkStart w:id="187" w:name="_Toc27108"/>
      <w:r>
        <w:rPr>
          <w:rFonts w:hint="eastAsia"/>
          <w:b/>
          <w:bCs/>
          <w:sz w:val="30"/>
          <w:szCs w:val="30"/>
          <w:lang w:val="en-US" w:eastAsia="zh-CN"/>
        </w:rPr>
        <w:t>总报价表</w:t>
      </w:r>
      <w:bookmarkEnd w:id="184"/>
      <w:bookmarkEnd w:id="185"/>
      <w:bookmarkEnd w:id="186"/>
      <w:bookmarkEnd w:id="187"/>
    </w:p>
    <w:tbl>
      <w:tblPr>
        <w:tblStyle w:val="1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18"/>
        <w:gridCol w:w="1148"/>
        <w:gridCol w:w="1148"/>
        <w:gridCol w:w="3427"/>
        <w:gridCol w:w="1213"/>
      </w:tblGrid>
      <w:tr w14:paraId="56649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1407" w:type="pct"/>
            <w:tcBorders>
              <w:tl2br w:val="nil"/>
              <w:tr2bl w:val="nil"/>
            </w:tcBorders>
            <w:noWrap w:val="0"/>
            <w:vAlign w:val="center"/>
          </w:tcPr>
          <w:p w14:paraId="6854E0B2">
            <w:pPr>
              <w:ind w:left="634" w:right="616"/>
              <w:jc w:val="center"/>
              <w:rPr>
                <w:rFonts w:hint="eastAsia" w:ascii="宋体" w:hAnsi="宋体" w:eastAsia="宋体" w:cs="宋体"/>
                <w:b/>
                <w:bCs w:val="0"/>
                <w:color w:val="auto"/>
                <w:sz w:val="21"/>
                <w:szCs w:val="21"/>
                <w:lang w:val="zh-CN" w:bidi="zh-CN"/>
              </w:rPr>
            </w:pPr>
            <w:r>
              <w:rPr>
                <w:rFonts w:hint="eastAsia" w:ascii="宋体" w:hAnsi="宋体" w:cs="宋体"/>
                <w:b/>
                <w:bCs w:val="0"/>
                <w:color w:val="auto"/>
                <w:sz w:val="21"/>
                <w:szCs w:val="21"/>
                <w:lang w:val="zh-CN" w:bidi="zh-CN"/>
              </w:rPr>
              <w:t>服务</w:t>
            </w:r>
            <w:r>
              <w:rPr>
                <w:rFonts w:hint="eastAsia" w:ascii="宋体" w:hAnsi="宋体" w:eastAsia="宋体" w:cs="宋体"/>
                <w:b/>
                <w:bCs w:val="0"/>
                <w:color w:val="auto"/>
                <w:sz w:val="21"/>
                <w:szCs w:val="21"/>
                <w:lang w:val="zh-CN" w:bidi="zh-CN"/>
              </w:rPr>
              <w:t>内容</w:t>
            </w:r>
          </w:p>
        </w:tc>
        <w:tc>
          <w:tcPr>
            <w:tcW w:w="594" w:type="pct"/>
            <w:tcBorders>
              <w:tl2br w:val="nil"/>
              <w:tr2bl w:val="nil"/>
            </w:tcBorders>
            <w:noWrap w:val="0"/>
            <w:vAlign w:val="center"/>
          </w:tcPr>
          <w:p w14:paraId="5E2ADF99">
            <w:pPr>
              <w:spacing w:before="140"/>
              <w:ind w:right="45"/>
              <w:jc w:val="center"/>
              <w:rPr>
                <w:rFonts w:hint="eastAsia" w:ascii="宋体" w:hAnsi="宋体" w:eastAsia="宋体" w:cs="宋体"/>
                <w:b/>
                <w:bCs w:val="0"/>
                <w:color w:val="auto"/>
                <w:w w:val="99"/>
                <w:sz w:val="21"/>
                <w:szCs w:val="21"/>
                <w:lang w:val="en-US" w:eastAsia="zh-CN" w:bidi="zh-CN"/>
              </w:rPr>
            </w:pPr>
            <w:r>
              <w:rPr>
                <w:rFonts w:hint="eastAsia" w:ascii="宋体" w:hAnsi="宋体" w:cs="宋体"/>
                <w:b/>
                <w:bCs w:val="0"/>
                <w:color w:val="auto"/>
                <w:w w:val="99"/>
                <w:sz w:val="21"/>
                <w:szCs w:val="21"/>
                <w:lang w:val="en-US" w:eastAsia="zh-CN" w:bidi="zh-CN"/>
              </w:rPr>
              <w:t>名称</w:t>
            </w:r>
          </w:p>
        </w:tc>
        <w:tc>
          <w:tcPr>
            <w:tcW w:w="594" w:type="pct"/>
            <w:tcBorders>
              <w:tl2br w:val="nil"/>
              <w:tr2bl w:val="nil"/>
            </w:tcBorders>
            <w:noWrap w:val="0"/>
            <w:vAlign w:val="center"/>
          </w:tcPr>
          <w:p w14:paraId="5107D925">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w w:val="99"/>
                <w:sz w:val="21"/>
                <w:szCs w:val="21"/>
                <w:lang w:val="zh-CN" w:bidi="zh-CN"/>
              </w:rPr>
              <w:t>折扣率</w:t>
            </w:r>
          </w:p>
        </w:tc>
        <w:tc>
          <w:tcPr>
            <w:tcW w:w="1774" w:type="pct"/>
            <w:tcBorders>
              <w:tl2br w:val="nil"/>
              <w:tr2bl w:val="nil"/>
            </w:tcBorders>
            <w:noWrap w:val="0"/>
            <w:vAlign w:val="center"/>
          </w:tcPr>
          <w:p w14:paraId="7EED13CB">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cs="宋体"/>
                <w:b/>
                <w:bCs w:val="0"/>
                <w:color w:val="auto"/>
                <w:sz w:val="21"/>
                <w:szCs w:val="21"/>
                <w:lang w:val="zh-CN" w:bidi="zh-CN"/>
              </w:rPr>
              <w:t>报价情况</w:t>
            </w:r>
          </w:p>
        </w:tc>
        <w:tc>
          <w:tcPr>
            <w:tcW w:w="628" w:type="pct"/>
            <w:tcBorders>
              <w:tl2br w:val="nil"/>
              <w:tr2bl w:val="nil"/>
            </w:tcBorders>
            <w:noWrap w:val="0"/>
            <w:vAlign w:val="center"/>
          </w:tcPr>
          <w:p w14:paraId="78B12C65">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14:paraId="15697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4" w:hRule="atLeast"/>
        </w:trPr>
        <w:tc>
          <w:tcPr>
            <w:tcW w:w="1407" w:type="pct"/>
            <w:vMerge w:val="restart"/>
            <w:tcBorders>
              <w:tl2br w:val="nil"/>
              <w:tr2bl w:val="nil"/>
            </w:tcBorders>
            <w:noWrap w:val="0"/>
            <w:vAlign w:val="center"/>
          </w:tcPr>
          <w:p w14:paraId="219193E0">
            <w:pPr>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kern w:val="2"/>
                <w:sz w:val="21"/>
                <w:szCs w:val="21"/>
                <w:lang w:val="zh-CN" w:eastAsia="zh-CN" w:bidi="zh-CN"/>
              </w:rPr>
              <w:t>南方医科大学第五附属医院直饮水机维护保养服务项目</w:t>
            </w:r>
          </w:p>
        </w:tc>
        <w:tc>
          <w:tcPr>
            <w:tcW w:w="594" w:type="pct"/>
            <w:tcBorders>
              <w:tl2br w:val="nil"/>
              <w:tr2bl w:val="nil"/>
            </w:tcBorders>
            <w:noWrap w:val="0"/>
            <w:vAlign w:val="center"/>
          </w:tcPr>
          <w:p w14:paraId="13091D47">
            <w:pPr>
              <w:ind w:left="29"/>
              <w:jc w:val="center"/>
              <w:rPr>
                <w:rFonts w:hint="eastAsia" w:ascii="宋体" w:hAnsi="宋体" w:cs="宋体"/>
                <w:b w:val="0"/>
                <w:bCs/>
                <w:color w:val="auto"/>
                <w:w w:val="99"/>
                <w:sz w:val="21"/>
                <w:szCs w:val="21"/>
                <w:lang w:val="en-US" w:bidi="zh-CN"/>
              </w:rPr>
            </w:pPr>
            <w:r>
              <w:rPr>
                <w:rFonts w:hint="eastAsia" w:ascii="宋体" w:hAnsi="宋体" w:cs="宋体"/>
                <w:b w:val="0"/>
                <w:bCs/>
                <w:color w:val="auto"/>
                <w:kern w:val="2"/>
                <w:sz w:val="21"/>
                <w:szCs w:val="21"/>
                <w:lang w:val="en-US" w:eastAsia="zh-CN" w:bidi="zh-CN"/>
              </w:rPr>
              <w:t>74台3年</w:t>
            </w:r>
            <w:r>
              <w:rPr>
                <w:rFonts w:hint="eastAsia" w:ascii="宋体" w:hAnsi="宋体" w:eastAsia="宋体" w:cs="宋体"/>
                <w:b w:val="0"/>
                <w:bCs/>
                <w:color w:val="auto"/>
                <w:kern w:val="2"/>
                <w:sz w:val="21"/>
                <w:szCs w:val="21"/>
                <w:lang w:val="en-US" w:eastAsia="zh-CN" w:bidi="zh-CN"/>
              </w:rPr>
              <w:t>直饮水机更换滤芯费用</w:t>
            </w:r>
          </w:p>
        </w:tc>
        <w:tc>
          <w:tcPr>
            <w:tcW w:w="594" w:type="pct"/>
            <w:tcBorders>
              <w:tl2br w:val="nil"/>
              <w:tr2bl w:val="nil"/>
            </w:tcBorders>
            <w:noWrap w:val="0"/>
            <w:vAlign w:val="center"/>
          </w:tcPr>
          <w:p w14:paraId="008A05F7">
            <w:pPr>
              <w:ind w:left="29"/>
              <w:jc w:val="center"/>
              <w:rPr>
                <w:rFonts w:hint="eastAsia" w:ascii="宋体" w:hAnsi="宋体" w:eastAsia="宋体" w:cs="宋体"/>
                <w:b w:val="0"/>
                <w:bCs/>
                <w:color w:val="auto"/>
                <w:sz w:val="21"/>
                <w:szCs w:val="21"/>
                <w:lang w:bidi="zh-CN"/>
              </w:rPr>
            </w:pPr>
            <w:r>
              <w:rPr>
                <w:rFonts w:hint="eastAsia" w:ascii="宋体" w:hAnsi="宋体" w:cs="宋体"/>
                <w:b w:val="0"/>
                <w:bCs/>
                <w:color w:val="auto"/>
                <w:w w:val="99"/>
                <w:sz w:val="21"/>
                <w:szCs w:val="21"/>
                <w:lang w:val="en-US" w:bidi="zh-CN"/>
              </w:rPr>
              <w:t xml:space="preserve">     </w:t>
            </w:r>
            <w:r>
              <w:rPr>
                <w:rFonts w:hint="eastAsia" w:ascii="宋体" w:hAnsi="宋体" w:eastAsia="宋体" w:cs="宋体"/>
                <w:b w:val="0"/>
                <w:bCs/>
                <w:color w:val="auto"/>
                <w:w w:val="99"/>
                <w:sz w:val="21"/>
                <w:szCs w:val="21"/>
                <w:lang w:bidi="zh-CN"/>
              </w:rPr>
              <w:t>%</w:t>
            </w:r>
          </w:p>
        </w:tc>
        <w:tc>
          <w:tcPr>
            <w:tcW w:w="1774" w:type="pct"/>
            <w:tcBorders>
              <w:tl2br w:val="nil"/>
              <w:tr2bl w:val="nil"/>
            </w:tcBorders>
            <w:noWrap w:val="0"/>
            <w:vAlign w:val="center"/>
          </w:tcPr>
          <w:p w14:paraId="0E9A9F7E">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6018F9EF">
            <w:pPr>
              <w:pStyle w:val="7"/>
              <w:rPr>
                <w:rFonts w:hint="eastAsia"/>
                <w:lang w:val="zh-CN" w:eastAsia="zh-CN"/>
              </w:rPr>
            </w:pPr>
          </w:p>
          <w:p w14:paraId="3B468995">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628" w:type="pct"/>
            <w:vMerge w:val="restart"/>
            <w:tcBorders>
              <w:tl2br w:val="nil"/>
              <w:tr2bl w:val="nil"/>
            </w:tcBorders>
            <w:noWrap w:val="0"/>
            <w:vAlign w:val="center"/>
          </w:tcPr>
          <w:p w14:paraId="37004F3E">
            <w:pPr>
              <w:spacing w:before="86" w:line="364" w:lineRule="auto"/>
              <w:ind w:right="188"/>
              <w:jc w:val="center"/>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kern w:val="2"/>
                <w:sz w:val="21"/>
                <w:szCs w:val="21"/>
                <w:lang w:val="zh-CN" w:eastAsia="zh-CN" w:bidi="zh-CN"/>
              </w:rPr>
              <w:t>服务期三年</w:t>
            </w:r>
          </w:p>
        </w:tc>
      </w:tr>
      <w:tr w14:paraId="5A3FF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trPr>
        <w:tc>
          <w:tcPr>
            <w:tcW w:w="1407" w:type="pct"/>
            <w:vMerge w:val="continue"/>
            <w:tcBorders>
              <w:tl2br w:val="nil"/>
              <w:tr2bl w:val="nil"/>
            </w:tcBorders>
            <w:noWrap w:val="0"/>
            <w:vAlign w:val="center"/>
          </w:tcPr>
          <w:p w14:paraId="66C6469D">
            <w:pPr>
              <w:rPr>
                <w:rFonts w:hint="eastAsia" w:ascii="宋体" w:hAnsi="宋体" w:eastAsia="宋体" w:cs="宋体"/>
                <w:b w:val="0"/>
                <w:bCs/>
                <w:color w:val="auto"/>
                <w:kern w:val="2"/>
                <w:sz w:val="21"/>
                <w:szCs w:val="21"/>
                <w:lang w:val="zh-CN" w:eastAsia="zh-CN" w:bidi="zh-CN"/>
              </w:rPr>
            </w:pPr>
          </w:p>
        </w:tc>
        <w:tc>
          <w:tcPr>
            <w:tcW w:w="594" w:type="pct"/>
            <w:tcBorders>
              <w:tl2br w:val="nil"/>
              <w:tr2bl w:val="nil"/>
            </w:tcBorders>
            <w:noWrap w:val="0"/>
            <w:vAlign w:val="center"/>
          </w:tcPr>
          <w:p w14:paraId="136F5DA7">
            <w:pPr>
              <w:ind w:left="29" w:leftChars="0"/>
              <w:jc w:val="center"/>
              <w:rPr>
                <w:rFonts w:hint="eastAsia" w:ascii="宋体" w:hAnsi="宋体" w:cs="宋体"/>
                <w:b w:val="0"/>
                <w:bCs/>
                <w:color w:val="auto"/>
                <w:w w:val="99"/>
                <w:sz w:val="21"/>
                <w:szCs w:val="21"/>
                <w:lang w:val="en-US" w:bidi="zh-CN"/>
              </w:rPr>
            </w:pPr>
            <w:r>
              <w:rPr>
                <w:rFonts w:hint="eastAsia" w:ascii="宋体" w:hAnsi="宋体" w:eastAsia="宋体" w:cs="宋体"/>
                <w:b w:val="0"/>
                <w:bCs/>
                <w:color w:val="auto"/>
                <w:kern w:val="2"/>
                <w:sz w:val="21"/>
                <w:szCs w:val="21"/>
                <w:lang w:val="en-US" w:eastAsia="zh-CN" w:bidi="zh-CN"/>
              </w:rPr>
              <w:t>直饮水机100元以上零配件及移装直饮水机费用</w:t>
            </w:r>
          </w:p>
        </w:tc>
        <w:tc>
          <w:tcPr>
            <w:tcW w:w="594" w:type="pct"/>
            <w:tcBorders>
              <w:tl2br w:val="nil"/>
              <w:tr2bl w:val="nil"/>
            </w:tcBorders>
            <w:noWrap w:val="0"/>
            <w:vAlign w:val="center"/>
          </w:tcPr>
          <w:p w14:paraId="44F62D0F">
            <w:pPr>
              <w:ind w:left="29" w:leftChars="0"/>
              <w:jc w:val="center"/>
              <w:rPr>
                <w:rFonts w:hint="eastAsia" w:ascii="宋体" w:hAnsi="宋体" w:eastAsia="宋体" w:cs="宋体"/>
                <w:b w:val="0"/>
                <w:bCs/>
                <w:color w:val="auto"/>
                <w:kern w:val="2"/>
                <w:sz w:val="21"/>
                <w:szCs w:val="21"/>
                <w:lang w:val="en-US" w:eastAsia="zh-CN" w:bidi="zh-CN"/>
              </w:rPr>
            </w:pPr>
            <w:r>
              <w:rPr>
                <w:rFonts w:hint="eastAsia" w:ascii="宋体" w:hAnsi="宋体" w:cs="宋体"/>
                <w:b w:val="0"/>
                <w:bCs/>
                <w:color w:val="auto"/>
                <w:w w:val="99"/>
                <w:sz w:val="21"/>
                <w:szCs w:val="21"/>
                <w:lang w:val="en-US" w:bidi="zh-CN"/>
              </w:rPr>
              <w:t xml:space="preserve">     </w:t>
            </w:r>
            <w:r>
              <w:rPr>
                <w:rFonts w:hint="eastAsia" w:ascii="宋体" w:hAnsi="宋体" w:eastAsia="宋体" w:cs="宋体"/>
                <w:b w:val="0"/>
                <w:bCs/>
                <w:color w:val="auto"/>
                <w:w w:val="99"/>
                <w:sz w:val="21"/>
                <w:szCs w:val="21"/>
                <w:lang w:bidi="zh-CN"/>
              </w:rPr>
              <w:t>%</w:t>
            </w:r>
          </w:p>
        </w:tc>
        <w:tc>
          <w:tcPr>
            <w:tcW w:w="1774" w:type="pct"/>
            <w:tcBorders>
              <w:tl2br w:val="nil"/>
              <w:tr2bl w:val="nil"/>
            </w:tcBorders>
            <w:noWrap w:val="0"/>
            <w:vAlign w:val="center"/>
          </w:tcPr>
          <w:p w14:paraId="2BD28A36">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5A50E126">
            <w:pPr>
              <w:pStyle w:val="7"/>
              <w:rPr>
                <w:rFonts w:hint="eastAsia"/>
                <w:lang w:val="zh-CN" w:eastAsia="zh-CN"/>
              </w:rPr>
            </w:pPr>
          </w:p>
          <w:p w14:paraId="010C97D9">
            <w:pPr>
              <w:spacing w:before="86" w:line="364" w:lineRule="auto"/>
              <w:ind w:right="188" w:rightChars="0"/>
              <w:jc w:val="both"/>
              <w:rPr>
                <w:rFonts w:hint="eastAsia" w:ascii="宋体" w:hAnsi="宋体" w:eastAsia="宋体" w:cs="宋体"/>
                <w:b w:val="0"/>
                <w:bCs/>
                <w:color w:val="auto"/>
                <w:w w:val="99"/>
                <w:kern w:val="2"/>
                <w:sz w:val="21"/>
                <w:szCs w:val="21"/>
                <w:lang w:val="zh-CN" w:eastAsia="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628" w:type="pct"/>
            <w:vMerge w:val="continue"/>
            <w:tcBorders>
              <w:tl2br w:val="nil"/>
              <w:tr2bl w:val="nil"/>
            </w:tcBorders>
            <w:noWrap w:val="0"/>
            <w:vAlign w:val="center"/>
          </w:tcPr>
          <w:p w14:paraId="004D8D92">
            <w:pPr>
              <w:spacing w:before="86" w:line="364" w:lineRule="auto"/>
              <w:ind w:right="188" w:rightChars="0"/>
              <w:jc w:val="center"/>
              <w:rPr>
                <w:rFonts w:hint="eastAsia" w:ascii="宋体" w:hAnsi="宋体" w:eastAsia="宋体" w:cs="宋体"/>
                <w:b w:val="0"/>
                <w:bCs/>
                <w:color w:val="auto"/>
                <w:kern w:val="2"/>
                <w:sz w:val="21"/>
                <w:szCs w:val="21"/>
                <w:lang w:val="zh-CN" w:eastAsia="zh-CN" w:bidi="zh-CN"/>
              </w:rPr>
            </w:pPr>
          </w:p>
        </w:tc>
      </w:tr>
    </w:tbl>
    <w:p w14:paraId="0AE97551">
      <w:pPr>
        <w:pStyle w:val="22"/>
        <w:spacing w:line="360" w:lineRule="auto"/>
        <w:jc w:val="left"/>
        <w:rPr>
          <w:rFonts w:hint="eastAsia" w:ascii="宋体" w:hAnsi="宋体"/>
          <w:b/>
          <w:bCs/>
          <w:sz w:val="24"/>
          <w:szCs w:val="24"/>
          <w:lang w:val="en-US" w:eastAsia="zh-CN"/>
        </w:rPr>
      </w:pPr>
    </w:p>
    <w:p w14:paraId="45D745DC">
      <w:pPr>
        <w:pStyle w:val="22"/>
        <w:spacing w:line="360" w:lineRule="auto"/>
        <w:jc w:val="left"/>
        <w:rPr>
          <w:rFonts w:hint="eastAsia" w:ascii="宋体" w:hAnsi="宋体" w:eastAsia="宋体" w:cs="宋体"/>
          <w:b/>
          <w:bCs w:val="0"/>
          <w:color w:val="auto"/>
          <w:kern w:val="2"/>
          <w:sz w:val="21"/>
          <w:szCs w:val="21"/>
          <w:lang w:val="en-US" w:eastAsia="zh-CN" w:bidi="zh-CN"/>
        </w:rPr>
      </w:pPr>
      <w:r>
        <w:rPr>
          <w:rFonts w:hint="eastAsia" w:ascii="宋体" w:hAnsi="宋体" w:eastAsia="宋体" w:cs="宋体"/>
          <w:b/>
          <w:bCs w:val="0"/>
          <w:color w:val="auto"/>
          <w:kern w:val="2"/>
          <w:sz w:val="21"/>
          <w:szCs w:val="21"/>
          <w:lang w:val="en-US" w:eastAsia="zh-CN" w:bidi="zh-CN"/>
        </w:rPr>
        <w:t>备注：</w:t>
      </w:r>
    </w:p>
    <w:p w14:paraId="00F14B44">
      <w:pPr>
        <w:pStyle w:val="22"/>
        <w:spacing w:line="360" w:lineRule="auto"/>
        <w:jc w:val="left"/>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bCs w:val="0"/>
          <w:color w:val="auto"/>
          <w:kern w:val="2"/>
          <w:sz w:val="21"/>
          <w:szCs w:val="21"/>
          <w:lang w:val="en-US" w:eastAsia="zh-CN" w:bidi="zh-CN"/>
        </w:rPr>
        <w:t>1.</w:t>
      </w:r>
      <w:r>
        <w:rPr>
          <w:rFonts w:hint="eastAsia" w:ascii="宋体" w:hAnsi="宋体" w:eastAsia="宋体" w:cs="宋体"/>
          <w:b/>
          <w:bCs w:val="0"/>
          <w:color w:val="auto"/>
          <w:kern w:val="2"/>
          <w:sz w:val="21"/>
          <w:szCs w:val="21"/>
          <w:lang w:val="zh-CN" w:eastAsia="zh-CN" w:bidi="zh-CN"/>
        </w:rPr>
        <w:t>温馨提示（金额大写）</w:t>
      </w:r>
      <w:r>
        <w:rPr>
          <w:rFonts w:hint="eastAsia" w:ascii="宋体" w:hAnsi="宋体" w:eastAsia="宋体" w:cs="宋体"/>
          <w:b w:val="0"/>
          <w:bCs/>
          <w:color w:val="auto"/>
          <w:kern w:val="2"/>
          <w:sz w:val="21"/>
          <w:szCs w:val="21"/>
          <w:lang w:val="zh-CN" w:eastAsia="zh-CN" w:bidi="zh-CN"/>
        </w:rPr>
        <w:t>：壹、贰、叁、肆、伍、陆、柒、捌、玖、拾 、佰、仟、万</w:t>
      </w:r>
    </w:p>
    <w:p w14:paraId="713D88C3">
      <w:pPr>
        <w:tabs>
          <w:tab w:val="left" w:pos="180"/>
          <w:tab w:val="left" w:pos="1620"/>
        </w:tabs>
        <w:spacing w:line="360" w:lineRule="auto"/>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kern w:val="2"/>
          <w:sz w:val="21"/>
          <w:szCs w:val="21"/>
          <w:lang w:val="en-US" w:eastAsia="zh-CN" w:bidi="zh-CN"/>
        </w:rPr>
        <w:t>2.报价说明：</w:t>
      </w:r>
    </w:p>
    <w:p w14:paraId="460D66FB">
      <w:pPr>
        <w:tabs>
          <w:tab w:val="left" w:pos="180"/>
          <w:tab w:val="left" w:pos="1620"/>
        </w:tabs>
        <w:spacing w:line="360" w:lineRule="auto"/>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kern w:val="2"/>
          <w:sz w:val="21"/>
          <w:szCs w:val="21"/>
          <w:lang w:val="en-US" w:eastAsia="zh-CN" w:bidi="zh-CN"/>
        </w:rPr>
        <w:t>（1）本项目的报价方式为折扣率报价</w:t>
      </w:r>
      <w:r>
        <w:rPr>
          <w:rFonts w:hint="eastAsia" w:ascii="宋体" w:hAnsi="宋体" w:cs="宋体"/>
          <w:b w:val="0"/>
          <w:bCs/>
          <w:color w:val="auto"/>
          <w:kern w:val="2"/>
          <w:sz w:val="21"/>
          <w:szCs w:val="21"/>
          <w:lang w:val="en-US" w:eastAsia="zh-CN" w:bidi="zh-CN"/>
        </w:rPr>
        <w:t>。</w:t>
      </w:r>
      <w:r>
        <w:rPr>
          <w:rFonts w:hint="eastAsia" w:ascii="宋体" w:hAnsi="宋体" w:eastAsia="宋体" w:cs="宋体"/>
          <w:b w:val="0"/>
          <w:bCs/>
          <w:color w:val="auto"/>
          <w:kern w:val="2"/>
          <w:sz w:val="21"/>
          <w:szCs w:val="21"/>
          <w:lang w:val="en-US" w:eastAsia="zh-CN" w:bidi="zh-CN"/>
        </w:rPr>
        <w:t>例如：报七折，则填写70.00%</w:t>
      </w:r>
      <w:r>
        <w:rPr>
          <w:rFonts w:hint="eastAsia" w:ascii="宋体" w:hAnsi="宋体" w:cs="宋体"/>
          <w:b w:val="0"/>
          <w:bCs/>
          <w:color w:val="auto"/>
          <w:kern w:val="2"/>
          <w:sz w:val="21"/>
          <w:szCs w:val="21"/>
          <w:lang w:val="en-US" w:eastAsia="zh-CN" w:bidi="zh-CN"/>
        </w:rPr>
        <w:t>。折扣率不能为0%，</w:t>
      </w:r>
      <w:r>
        <w:rPr>
          <w:rFonts w:hint="eastAsia" w:ascii="宋体" w:hAnsi="宋体" w:eastAsia="宋体" w:cs="宋体"/>
          <w:b w:val="0"/>
          <w:bCs/>
          <w:color w:val="auto"/>
          <w:kern w:val="2"/>
          <w:sz w:val="21"/>
          <w:szCs w:val="21"/>
          <w:lang w:val="zh-CN" w:eastAsia="zh-CN" w:bidi="zh-CN"/>
        </w:rPr>
        <w:t>采购人不接受任何有选择的报价。</w:t>
      </w:r>
    </w:p>
    <w:p w14:paraId="46BAFA99">
      <w:pPr>
        <w:tabs>
          <w:tab w:val="left" w:pos="180"/>
          <w:tab w:val="left" w:pos="1620"/>
        </w:tabs>
        <w:spacing w:line="360" w:lineRule="auto"/>
        <w:rPr>
          <w:rFonts w:hint="eastAsia" w:ascii="宋体" w:hAnsi="宋体" w:eastAsia="宋体" w:cs="宋体"/>
          <w:b/>
          <w:bCs w:val="0"/>
          <w:color w:val="0000FF"/>
          <w:kern w:val="2"/>
          <w:sz w:val="21"/>
          <w:szCs w:val="21"/>
          <w:lang w:val="zh-CN" w:eastAsia="zh-CN" w:bidi="zh-CN"/>
        </w:rPr>
      </w:pPr>
      <w:r>
        <w:rPr>
          <w:rFonts w:hint="eastAsia" w:ascii="宋体" w:hAnsi="宋体" w:eastAsia="宋体" w:cs="宋体"/>
          <w:b w:val="0"/>
          <w:bCs/>
          <w:color w:val="auto"/>
          <w:kern w:val="2"/>
          <w:sz w:val="21"/>
          <w:szCs w:val="21"/>
          <w:lang w:val="zh-CN" w:eastAsia="zh-CN" w:bidi="zh-CN"/>
        </w:rPr>
        <w:t>（</w:t>
      </w:r>
      <w:r>
        <w:rPr>
          <w:rFonts w:hint="eastAsia" w:ascii="宋体" w:hAnsi="宋体" w:eastAsia="宋体" w:cs="宋体"/>
          <w:b w:val="0"/>
          <w:bCs/>
          <w:color w:val="auto"/>
          <w:kern w:val="2"/>
          <w:sz w:val="21"/>
          <w:szCs w:val="21"/>
          <w:lang w:val="en-US" w:eastAsia="zh-CN" w:bidi="zh-CN"/>
        </w:rPr>
        <w:t>2</w:t>
      </w:r>
      <w:r>
        <w:rPr>
          <w:rFonts w:hint="eastAsia" w:ascii="宋体" w:hAnsi="宋体" w:eastAsia="宋体" w:cs="宋体"/>
          <w:b w:val="0"/>
          <w:bCs/>
          <w:color w:val="auto"/>
          <w:kern w:val="2"/>
          <w:sz w:val="21"/>
          <w:szCs w:val="21"/>
          <w:lang w:val="zh-CN" w:eastAsia="zh-CN" w:bidi="zh-CN"/>
        </w:rPr>
        <w:t>）</w:t>
      </w:r>
      <w:r>
        <w:rPr>
          <w:rFonts w:hint="eastAsia" w:ascii="宋体" w:hAnsi="宋体" w:eastAsia="宋体" w:cs="宋体"/>
          <w:b w:val="0"/>
          <w:bCs/>
          <w:color w:val="auto"/>
          <w:kern w:val="2"/>
          <w:sz w:val="21"/>
          <w:szCs w:val="21"/>
          <w:lang w:val="en-US" w:eastAsia="zh-CN" w:bidi="zh-CN"/>
        </w:rPr>
        <w:t>供应商以</w:t>
      </w:r>
      <w:r>
        <w:rPr>
          <w:rFonts w:hint="eastAsia" w:ascii="宋体" w:hAnsi="宋体" w:cs="宋体"/>
          <w:b w:val="0"/>
          <w:bCs/>
          <w:color w:val="auto"/>
          <w:kern w:val="2"/>
          <w:sz w:val="21"/>
          <w:szCs w:val="21"/>
          <w:lang w:val="en-US" w:eastAsia="zh-CN" w:bidi="zh-CN"/>
        </w:rPr>
        <w:t>采购人</w:t>
      </w:r>
      <w:r>
        <w:rPr>
          <w:rFonts w:hint="eastAsia" w:ascii="宋体" w:hAnsi="宋体" w:eastAsia="宋体" w:cs="宋体"/>
          <w:b w:val="0"/>
          <w:bCs/>
          <w:color w:val="auto"/>
          <w:kern w:val="2"/>
          <w:sz w:val="21"/>
          <w:szCs w:val="21"/>
          <w:lang w:val="en-US" w:eastAsia="zh-CN" w:bidi="zh-CN"/>
        </w:rPr>
        <w:t>发布的表2《每台直饮水机每年更换的滤芯清单及限价表》和表3《直饮水机100元以上零配件及移装直饮水机限价清单》的单价限价为基准，报出统一的折扣率，该折扣率为所有服务项目统一一致的报价折扣率，即所有服务项目结算时按此折扣率结算。</w:t>
      </w:r>
      <w:r>
        <w:rPr>
          <w:rFonts w:hint="eastAsia" w:ascii="宋体" w:hAnsi="宋体" w:eastAsia="宋体" w:cs="宋体"/>
          <w:b/>
          <w:bCs w:val="0"/>
          <w:color w:val="0000FF"/>
          <w:kern w:val="2"/>
          <w:sz w:val="21"/>
          <w:szCs w:val="21"/>
          <w:lang w:val="zh-CN" w:eastAsia="zh-CN" w:bidi="zh-CN"/>
        </w:rPr>
        <w:t>即单个服务项目结算价</w:t>
      </w:r>
      <w:r>
        <w:rPr>
          <w:rFonts w:hint="eastAsia" w:ascii="宋体" w:hAnsi="宋体" w:eastAsia="宋体" w:cs="宋体"/>
          <w:b/>
          <w:bCs w:val="0"/>
          <w:color w:val="0000FF"/>
          <w:kern w:val="2"/>
          <w:sz w:val="21"/>
          <w:szCs w:val="21"/>
          <w:lang w:val="en-US" w:eastAsia="zh-CN" w:bidi="zh-CN"/>
        </w:rPr>
        <w:t>=</w:t>
      </w:r>
      <w:r>
        <w:rPr>
          <w:rFonts w:hint="eastAsia" w:ascii="宋体" w:hAnsi="宋体" w:eastAsia="宋体" w:cs="宋体"/>
          <w:b/>
          <w:bCs w:val="0"/>
          <w:color w:val="0000FF"/>
          <w:kern w:val="2"/>
          <w:sz w:val="21"/>
          <w:szCs w:val="21"/>
          <w:lang w:val="zh-CN" w:eastAsia="zh-CN" w:bidi="zh-CN"/>
        </w:rPr>
        <w:t>单个服务项目单价限价</w:t>
      </w:r>
      <w:r>
        <w:rPr>
          <w:rFonts w:hint="eastAsia" w:ascii="宋体" w:hAnsi="宋体" w:eastAsia="宋体" w:cs="宋体"/>
          <w:b/>
          <w:bCs w:val="0"/>
          <w:color w:val="0000FF"/>
          <w:kern w:val="2"/>
          <w:sz w:val="21"/>
          <w:szCs w:val="21"/>
          <w:lang w:val="en-US" w:eastAsia="zh-CN" w:bidi="zh-CN"/>
        </w:rPr>
        <w:t>×折扣率×实际数量</w:t>
      </w:r>
      <w:r>
        <w:rPr>
          <w:rFonts w:hint="eastAsia" w:ascii="宋体" w:hAnsi="宋体" w:eastAsia="宋体" w:cs="宋体"/>
          <w:b/>
          <w:bCs w:val="0"/>
          <w:color w:val="0000FF"/>
          <w:kern w:val="2"/>
          <w:sz w:val="21"/>
          <w:szCs w:val="21"/>
          <w:lang w:val="zh-CN" w:eastAsia="zh-CN" w:bidi="zh-CN"/>
        </w:rPr>
        <w:t>。</w:t>
      </w:r>
    </w:p>
    <w:p w14:paraId="2D2AE673">
      <w:pPr>
        <w:tabs>
          <w:tab w:val="left" w:pos="180"/>
          <w:tab w:val="left" w:pos="1620"/>
        </w:tabs>
        <w:spacing w:line="360" w:lineRule="auto"/>
        <w:rPr>
          <w:rFonts w:hint="eastAsia" w:ascii="宋体" w:hAnsi="宋体" w:eastAsia="宋体" w:cs="宋体"/>
          <w:sz w:val="21"/>
          <w:szCs w:val="21"/>
        </w:rPr>
      </w:pPr>
      <w:r>
        <w:rPr>
          <w:rFonts w:hint="eastAsia" w:ascii="宋体" w:hAnsi="宋体" w:eastAsia="宋体" w:cs="宋体"/>
          <w:b w:val="0"/>
          <w:bCs/>
          <w:color w:val="auto"/>
          <w:kern w:val="2"/>
          <w:sz w:val="21"/>
          <w:szCs w:val="21"/>
          <w:lang w:val="zh-CN" w:eastAsia="zh-CN" w:bidi="zh-CN"/>
        </w:rPr>
        <w:t>（</w:t>
      </w:r>
      <w:r>
        <w:rPr>
          <w:rFonts w:hint="eastAsia" w:ascii="宋体" w:hAnsi="宋体" w:cs="宋体"/>
          <w:b w:val="0"/>
          <w:bCs/>
          <w:color w:val="auto"/>
          <w:kern w:val="2"/>
          <w:sz w:val="21"/>
          <w:szCs w:val="21"/>
          <w:lang w:val="en-US" w:eastAsia="zh-CN" w:bidi="zh-CN"/>
        </w:rPr>
        <w:t>3</w:t>
      </w:r>
      <w:r>
        <w:rPr>
          <w:rFonts w:hint="eastAsia" w:ascii="宋体" w:hAnsi="宋体" w:eastAsia="宋体" w:cs="宋体"/>
          <w:b w:val="0"/>
          <w:bCs/>
          <w:color w:val="auto"/>
          <w:kern w:val="2"/>
          <w:sz w:val="21"/>
          <w:szCs w:val="21"/>
          <w:lang w:val="zh-CN" w:eastAsia="zh-CN" w:bidi="zh-CN"/>
        </w:rPr>
        <w:t>）报价包含但不限于更换滤芯、日常上门维修费、维护保养、单个100元以下（含100元）零配件（详见表1）、水质检测费等，</w:t>
      </w:r>
      <w:r>
        <w:rPr>
          <w:rFonts w:hint="eastAsia" w:ascii="宋体" w:hAnsi="宋体" w:eastAsia="宋体" w:cs="宋体"/>
          <w:sz w:val="21"/>
          <w:szCs w:val="21"/>
          <w:lang w:eastAsia="zh-CN"/>
        </w:rPr>
        <w:t>但不包含</w:t>
      </w:r>
      <w:r>
        <w:rPr>
          <w:rFonts w:hint="eastAsia" w:ascii="宋体" w:hAnsi="宋体" w:eastAsia="宋体" w:cs="宋体"/>
          <w:sz w:val="21"/>
          <w:szCs w:val="21"/>
          <w:lang w:val="en-US" w:eastAsia="zh-CN"/>
        </w:rPr>
        <w:t>100元以上零配件及移装直饮水机费（详见表3）</w:t>
      </w:r>
      <w:r>
        <w:rPr>
          <w:rFonts w:hint="eastAsia" w:ascii="宋体" w:hAnsi="宋体" w:cs="宋体"/>
          <w:sz w:val="21"/>
          <w:szCs w:val="21"/>
          <w:lang w:val="en-US" w:eastAsia="zh-CN"/>
        </w:rPr>
        <w:t>，</w:t>
      </w:r>
      <w:r>
        <w:rPr>
          <w:rFonts w:hint="eastAsia" w:ascii="宋体" w:hAnsi="宋体" w:eastAsia="宋体" w:cs="宋体"/>
          <w:b w:val="0"/>
          <w:bCs/>
          <w:color w:val="auto"/>
          <w:kern w:val="2"/>
          <w:sz w:val="21"/>
          <w:szCs w:val="21"/>
          <w:lang w:val="zh-CN" w:eastAsia="zh-CN" w:bidi="zh-CN"/>
        </w:rPr>
        <w:t>维保费用仅按滤芯实际更换数</w:t>
      </w:r>
      <w:r>
        <w:rPr>
          <w:rFonts w:hint="eastAsia" w:ascii="宋体" w:hAnsi="宋体" w:cs="宋体"/>
          <w:b w:val="0"/>
          <w:bCs/>
          <w:color w:val="auto"/>
          <w:kern w:val="2"/>
          <w:sz w:val="21"/>
          <w:szCs w:val="21"/>
          <w:lang w:val="zh-CN" w:eastAsia="zh-CN" w:bidi="zh-CN"/>
        </w:rPr>
        <w:t>量</w:t>
      </w:r>
      <w:r>
        <w:rPr>
          <w:rFonts w:hint="eastAsia" w:ascii="宋体" w:hAnsi="宋体" w:eastAsia="宋体" w:cs="宋体"/>
          <w:b w:val="0"/>
          <w:bCs/>
          <w:color w:val="auto"/>
          <w:kern w:val="2"/>
          <w:sz w:val="21"/>
          <w:szCs w:val="21"/>
          <w:lang w:val="zh-CN" w:eastAsia="zh-CN" w:bidi="zh-CN"/>
        </w:rPr>
        <w:t>结算，公司不再收取任何费用</w:t>
      </w:r>
      <w:r>
        <w:rPr>
          <w:rFonts w:hint="eastAsia" w:ascii="宋体" w:hAnsi="宋体" w:eastAsia="宋体" w:cs="宋体"/>
          <w:sz w:val="21"/>
          <w:szCs w:val="21"/>
        </w:rPr>
        <w:t>。</w:t>
      </w:r>
    </w:p>
    <w:p w14:paraId="151DBF92">
      <w:pPr>
        <w:pStyle w:val="8"/>
        <w:rPr>
          <w:rFonts w:hint="default" w:eastAsia="宋体"/>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cs="宋体"/>
          <w:sz w:val="21"/>
          <w:szCs w:val="21"/>
          <w:lang w:eastAsia="zh-CN"/>
        </w:rPr>
        <w:t>金额小写</w:t>
      </w:r>
      <w:r>
        <w:rPr>
          <w:rFonts w:hint="eastAsia" w:ascii="宋体" w:hAnsi="宋体" w:eastAsia="宋体" w:cs="宋体"/>
          <w:sz w:val="21"/>
          <w:szCs w:val="21"/>
          <w:lang w:eastAsia="zh-CN"/>
        </w:rPr>
        <w:t>保留</w:t>
      </w:r>
      <w:r>
        <w:rPr>
          <w:rFonts w:hint="eastAsia" w:ascii="宋体" w:hAnsi="宋体" w:eastAsia="宋体" w:cs="宋体"/>
          <w:sz w:val="21"/>
          <w:szCs w:val="21"/>
          <w:lang w:val="en-US" w:eastAsia="zh-CN"/>
        </w:rPr>
        <w:t>2位小数</w:t>
      </w:r>
      <w:r>
        <w:rPr>
          <w:rFonts w:hint="eastAsia" w:ascii="宋体" w:hAnsi="宋体" w:cs="宋体"/>
          <w:sz w:val="21"/>
          <w:szCs w:val="21"/>
          <w:lang w:val="en-US" w:eastAsia="zh-CN"/>
        </w:rPr>
        <w:t>。</w:t>
      </w:r>
    </w:p>
    <w:p w14:paraId="6FE1EABC">
      <w:pPr>
        <w:widowControl/>
        <w:spacing w:line="360" w:lineRule="auto"/>
        <w:jc w:val="left"/>
        <w:rPr>
          <w:rFonts w:hint="eastAsia" w:ascii="宋体" w:hAnsi="宋体" w:eastAsia="宋体" w:cs="宋体"/>
          <w:b w:val="0"/>
          <w:bCs/>
          <w:color w:val="auto"/>
          <w:kern w:val="2"/>
          <w:sz w:val="21"/>
          <w:szCs w:val="21"/>
          <w:lang w:val="zh-CN" w:eastAsia="zh-CN" w:bidi="zh-CN"/>
        </w:rPr>
      </w:pPr>
      <w:r>
        <w:rPr>
          <w:rFonts w:hint="eastAsia" w:ascii="宋体" w:hAnsi="宋体" w:eastAsia="宋体" w:cs="宋体"/>
          <w:b w:val="0"/>
          <w:bCs/>
          <w:color w:val="auto"/>
          <w:kern w:val="2"/>
          <w:sz w:val="21"/>
          <w:szCs w:val="21"/>
          <w:lang w:val="en-US" w:eastAsia="zh-CN" w:bidi="zh-CN"/>
        </w:rPr>
        <w:t>3.</w:t>
      </w:r>
      <w:r>
        <w:rPr>
          <w:rFonts w:hint="eastAsia" w:ascii="宋体" w:hAnsi="宋体" w:eastAsia="宋体" w:cs="宋体"/>
          <w:b w:val="0"/>
          <w:bCs/>
          <w:color w:val="auto"/>
          <w:kern w:val="2"/>
          <w:sz w:val="21"/>
          <w:szCs w:val="21"/>
          <w:lang w:val="zh-CN" w:eastAsia="zh-CN" w:bidi="zh-CN"/>
        </w:rPr>
        <w:t>项目承诺：</w:t>
      </w:r>
    </w:p>
    <w:p w14:paraId="48CC4625">
      <w:pPr>
        <w:widowControl/>
        <w:numPr>
          <w:ilvl w:val="0"/>
          <w:numId w:val="0"/>
        </w:numPr>
        <w:spacing w:line="360" w:lineRule="auto"/>
        <w:jc w:val="left"/>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kern w:val="2"/>
          <w:sz w:val="21"/>
          <w:szCs w:val="21"/>
          <w:lang w:val="en-US" w:eastAsia="zh-CN" w:bidi="zh-CN"/>
        </w:rPr>
        <w:t>3.1应急响应时间</w:t>
      </w:r>
      <w:r>
        <w:rPr>
          <w:rFonts w:hint="default" w:ascii="宋体" w:hAnsi="宋体" w:eastAsia="宋体" w:cs="宋体"/>
          <w:b w:val="0"/>
          <w:bCs/>
          <w:color w:val="auto"/>
          <w:kern w:val="2"/>
          <w:sz w:val="21"/>
          <w:szCs w:val="21"/>
          <w:lang w:val="en-US" w:eastAsia="zh-CN" w:bidi="zh-CN"/>
        </w:rPr>
        <w:t>：接到院方的服务通知，  小时内响应，  小时内到达现场，  小时内处理完毕。若在规定时间内仍未能有效解决，</w:t>
      </w:r>
      <w:r>
        <w:rPr>
          <w:rFonts w:hint="eastAsia" w:ascii="宋体" w:hAnsi="宋体" w:eastAsia="宋体" w:cs="宋体"/>
          <w:b w:val="0"/>
          <w:bCs/>
          <w:color w:val="auto"/>
          <w:kern w:val="2"/>
          <w:sz w:val="21"/>
          <w:szCs w:val="21"/>
          <w:lang w:val="en-US" w:eastAsia="zh-CN" w:bidi="zh-CN"/>
        </w:rPr>
        <w:t>公司须免费提供同档次的设备予院方临时使用</w:t>
      </w:r>
      <w:r>
        <w:rPr>
          <w:rFonts w:hint="default" w:ascii="宋体" w:hAnsi="宋体" w:eastAsia="宋体" w:cs="宋体"/>
          <w:b w:val="0"/>
          <w:bCs/>
          <w:color w:val="auto"/>
          <w:kern w:val="2"/>
          <w:sz w:val="21"/>
          <w:szCs w:val="21"/>
          <w:lang w:val="en-US" w:eastAsia="zh-CN" w:bidi="zh-CN"/>
        </w:rPr>
        <w:t>；</w:t>
      </w:r>
    </w:p>
    <w:p w14:paraId="4660D005">
      <w:pPr>
        <w:pStyle w:val="22"/>
        <w:numPr>
          <w:ilvl w:val="0"/>
          <w:numId w:val="0"/>
        </w:numPr>
        <w:rPr>
          <w:rFonts w:hint="default"/>
          <w:lang w:val="en-US" w:eastAsia="zh-CN"/>
        </w:rPr>
      </w:pPr>
      <w:r>
        <w:rPr>
          <w:rFonts w:hint="eastAsia" w:ascii="宋体" w:hAnsi="宋体" w:eastAsia="宋体" w:cs="宋体"/>
          <w:b w:val="0"/>
          <w:bCs/>
          <w:color w:val="auto"/>
          <w:kern w:val="2"/>
          <w:sz w:val="21"/>
          <w:szCs w:val="21"/>
          <w:lang w:val="en-US" w:eastAsia="zh-CN" w:bidi="zh-CN"/>
        </w:rPr>
        <w:t>3.2其他承诺：</w:t>
      </w:r>
    </w:p>
    <w:p w14:paraId="43C750F4">
      <w:pPr>
        <w:pStyle w:val="22"/>
        <w:widowControl w:val="0"/>
        <w:numPr>
          <w:ilvl w:val="0"/>
          <w:numId w:val="0"/>
        </w:numPr>
        <w:jc w:val="both"/>
        <w:rPr>
          <w:rFonts w:hint="default"/>
          <w:lang w:val="en-US" w:eastAsia="zh-CN"/>
        </w:rPr>
      </w:pPr>
    </w:p>
    <w:p w14:paraId="4DEE422B">
      <w:pPr>
        <w:pStyle w:val="22"/>
        <w:widowControl w:val="0"/>
        <w:numPr>
          <w:ilvl w:val="0"/>
          <w:numId w:val="0"/>
        </w:numPr>
        <w:jc w:val="both"/>
        <w:rPr>
          <w:rFonts w:hint="default"/>
          <w:lang w:val="en-US" w:eastAsia="zh-CN"/>
        </w:rPr>
      </w:pPr>
    </w:p>
    <w:p w14:paraId="35F14FDE">
      <w:pPr>
        <w:pStyle w:val="22"/>
        <w:widowControl w:val="0"/>
        <w:numPr>
          <w:ilvl w:val="0"/>
          <w:numId w:val="0"/>
        </w:numPr>
        <w:jc w:val="both"/>
        <w:rPr>
          <w:rFonts w:hint="default"/>
          <w:lang w:val="en-US" w:eastAsia="zh-CN"/>
        </w:rPr>
      </w:pPr>
    </w:p>
    <w:p w14:paraId="787B9EB2">
      <w:pPr>
        <w:widowControl/>
        <w:numPr>
          <w:ilvl w:val="0"/>
          <w:numId w:val="0"/>
        </w:numPr>
        <w:wordWrap w:val="0"/>
        <w:spacing w:line="360" w:lineRule="auto"/>
        <w:jc w:val="right"/>
        <w:rPr>
          <w:rFonts w:hint="default"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kern w:val="2"/>
          <w:sz w:val="21"/>
          <w:szCs w:val="21"/>
          <w:lang w:val="en-US" w:eastAsia="zh-CN" w:bidi="zh-CN"/>
        </w:rPr>
        <w:t xml:space="preserve">公司名称（加盖公章）：                            </w:t>
      </w:r>
    </w:p>
    <w:p w14:paraId="0A714D1E">
      <w:pPr>
        <w:widowControl/>
        <w:numPr>
          <w:ilvl w:val="0"/>
          <w:numId w:val="0"/>
        </w:numPr>
        <w:wordWrap w:val="0"/>
        <w:spacing w:line="360" w:lineRule="auto"/>
        <w:jc w:val="right"/>
        <w:rPr>
          <w:rFonts w:hint="default"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kern w:val="2"/>
          <w:sz w:val="21"/>
          <w:szCs w:val="21"/>
          <w:lang w:val="en-US" w:eastAsia="zh-CN" w:bidi="zh-CN"/>
        </w:rPr>
        <w:t xml:space="preserve">公司法定代表人或授权代表签名：                            </w:t>
      </w:r>
    </w:p>
    <w:p w14:paraId="3FC0F28F">
      <w:pPr>
        <w:widowControl/>
        <w:numPr>
          <w:ilvl w:val="0"/>
          <w:numId w:val="0"/>
        </w:numPr>
        <w:wordWrap w:val="0"/>
        <w:spacing w:line="360" w:lineRule="auto"/>
        <w:jc w:val="right"/>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val="0"/>
          <w:bCs/>
          <w:color w:val="auto"/>
          <w:kern w:val="2"/>
          <w:sz w:val="21"/>
          <w:szCs w:val="21"/>
          <w:lang w:val="en-US" w:eastAsia="zh-CN" w:bidi="zh-CN"/>
        </w:rPr>
        <w:t xml:space="preserve">日  期：  年   月    日             </w:t>
      </w:r>
    </w:p>
    <w:p w14:paraId="0C9495CB">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bCs/>
          <w:color w:val="auto"/>
          <w:kern w:val="0"/>
          <w:sz w:val="21"/>
          <w:szCs w:val="21"/>
          <w:highlight w:val="none"/>
        </w:rPr>
      </w:pPr>
    </w:p>
    <w:p w14:paraId="0A7B24B2">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highlight w:val="none"/>
          <w:lang w:eastAsia="zh-CN"/>
        </w:rPr>
        <w:t>表</w:t>
      </w:r>
      <w:r>
        <w:rPr>
          <w:rFonts w:hint="eastAsia" w:ascii="宋体" w:hAnsi="宋体" w:cs="宋体"/>
          <w:b/>
          <w:bCs/>
          <w:color w:val="auto"/>
          <w:kern w:val="0"/>
          <w:sz w:val="21"/>
          <w:szCs w:val="21"/>
          <w:highlight w:val="none"/>
          <w:lang w:val="en-US" w:eastAsia="zh-CN"/>
        </w:rPr>
        <w:t>5：</w:t>
      </w:r>
      <w:r>
        <w:rPr>
          <w:rFonts w:hint="eastAsia" w:ascii="宋体" w:hAnsi="宋体" w:cs="宋体"/>
          <w:b/>
          <w:bCs/>
          <w:color w:val="auto"/>
          <w:kern w:val="0"/>
          <w:sz w:val="21"/>
          <w:szCs w:val="21"/>
          <w:highlight w:val="none"/>
        </w:rPr>
        <w:t>直饮水机更换滤芯</w:t>
      </w:r>
      <w:r>
        <w:rPr>
          <w:rFonts w:hint="eastAsia" w:ascii="宋体" w:hAnsi="宋体" w:cs="宋体"/>
          <w:b/>
          <w:bCs/>
          <w:color w:val="auto"/>
          <w:kern w:val="0"/>
          <w:sz w:val="21"/>
          <w:szCs w:val="21"/>
          <w:highlight w:val="none"/>
          <w:lang w:eastAsia="zh-CN"/>
        </w:rPr>
        <w:t>费用报价</w:t>
      </w:r>
    </w:p>
    <w:tbl>
      <w:tblPr>
        <w:tblStyle w:val="17"/>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590"/>
        <w:gridCol w:w="509"/>
        <w:gridCol w:w="786"/>
        <w:gridCol w:w="1216"/>
        <w:gridCol w:w="1138"/>
        <w:gridCol w:w="1049"/>
        <w:gridCol w:w="1987"/>
      </w:tblGrid>
      <w:tr w14:paraId="29A0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0C936C33">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2590" w:type="dxa"/>
            <w:noWrap w:val="0"/>
            <w:vAlign w:val="top"/>
          </w:tcPr>
          <w:p w14:paraId="2941EF02">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产品名称</w:t>
            </w:r>
          </w:p>
        </w:tc>
        <w:tc>
          <w:tcPr>
            <w:tcW w:w="509" w:type="dxa"/>
            <w:noWrap w:val="0"/>
            <w:vAlign w:val="top"/>
          </w:tcPr>
          <w:p w14:paraId="3D851376">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786" w:type="dxa"/>
            <w:noWrap w:val="0"/>
            <w:vAlign w:val="top"/>
          </w:tcPr>
          <w:p w14:paraId="65FB4E49">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1216" w:type="dxa"/>
            <w:noWrap w:val="0"/>
            <w:vAlign w:val="top"/>
          </w:tcPr>
          <w:p w14:paraId="03F45C46">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lang w:val="en-US" w:eastAsia="zh-CN"/>
              </w:rPr>
              <w:t>单价</w:t>
            </w:r>
            <w:r>
              <w:rPr>
                <w:rFonts w:hint="eastAsia" w:ascii="宋体" w:hAnsi="宋体" w:cs="宋体"/>
                <w:b/>
                <w:bCs/>
                <w:color w:val="auto"/>
                <w:kern w:val="0"/>
                <w:sz w:val="21"/>
                <w:szCs w:val="21"/>
              </w:rPr>
              <w:t>限价（元/支）</w:t>
            </w:r>
          </w:p>
        </w:tc>
        <w:tc>
          <w:tcPr>
            <w:tcW w:w="1138" w:type="dxa"/>
            <w:noWrap w:val="0"/>
            <w:vAlign w:val="top"/>
          </w:tcPr>
          <w:p w14:paraId="150D66E1">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单价报价</w:t>
            </w:r>
          </w:p>
          <w:p w14:paraId="6CC5682E">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（元/支）</w:t>
            </w:r>
          </w:p>
        </w:tc>
        <w:tc>
          <w:tcPr>
            <w:tcW w:w="1049" w:type="dxa"/>
            <w:noWrap w:val="0"/>
            <w:vAlign w:val="top"/>
          </w:tcPr>
          <w:p w14:paraId="66FAA07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lang w:eastAsia="zh-CN"/>
              </w:rPr>
              <w:t>单价报价</w:t>
            </w:r>
            <w:r>
              <w:rPr>
                <w:rFonts w:hint="eastAsia" w:ascii="宋体" w:hAnsi="宋体" w:cs="宋体"/>
                <w:b/>
                <w:bCs/>
                <w:color w:val="auto"/>
                <w:kern w:val="0"/>
                <w:sz w:val="21"/>
                <w:szCs w:val="21"/>
              </w:rPr>
              <w:t>小计（元）</w:t>
            </w:r>
          </w:p>
        </w:tc>
        <w:tc>
          <w:tcPr>
            <w:tcW w:w="1987" w:type="dxa"/>
            <w:noWrap w:val="0"/>
            <w:vAlign w:val="top"/>
          </w:tcPr>
          <w:p w14:paraId="52C78F3A">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说明</w:t>
            </w:r>
          </w:p>
        </w:tc>
      </w:tr>
      <w:tr w14:paraId="65DB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75D7223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590" w:type="dxa"/>
            <w:noWrap w:val="0"/>
            <w:vAlign w:val="top"/>
          </w:tcPr>
          <w:p w14:paraId="22BEE4B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前置PP棉滤芯</w:t>
            </w:r>
          </w:p>
        </w:tc>
        <w:tc>
          <w:tcPr>
            <w:tcW w:w="509" w:type="dxa"/>
            <w:noWrap w:val="0"/>
            <w:vAlign w:val="top"/>
          </w:tcPr>
          <w:p w14:paraId="259E035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支</w:t>
            </w:r>
          </w:p>
        </w:tc>
        <w:tc>
          <w:tcPr>
            <w:tcW w:w="786" w:type="dxa"/>
            <w:noWrap w:val="0"/>
            <w:vAlign w:val="top"/>
          </w:tcPr>
          <w:p w14:paraId="0B590AE5">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216" w:type="dxa"/>
            <w:noWrap w:val="0"/>
            <w:vAlign w:val="center"/>
          </w:tcPr>
          <w:p w14:paraId="15C56F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138" w:type="dxa"/>
            <w:noWrap w:val="0"/>
            <w:vAlign w:val="center"/>
          </w:tcPr>
          <w:p w14:paraId="6FC808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000000"/>
                <w:kern w:val="0"/>
                <w:sz w:val="21"/>
                <w:szCs w:val="21"/>
                <w:u w:val="none"/>
                <w:lang w:val="en-US" w:eastAsia="zh-CN" w:bidi="ar"/>
              </w:rPr>
            </w:pPr>
          </w:p>
        </w:tc>
        <w:tc>
          <w:tcPr>
            <w:tcW w:w="1049" w:type="dxa"/>
            <w:noWrap w:val="0"/>
            <w:vAlign w:val="center"/>
          </w:tcPr>
          <w:p w14:paraId="7BDFAD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p>
        </w:tc>
        <w:tc>
          <w:tcPr>
            <w:tcW w:w="1987" w:type="dxa"/>
            <w:noWrap w:val="0"/>
            <w:vAlign w:val="top"/>
          </w:tcPr>
          <w:p w14:paraId="3064C8B0">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每季度更换一次</w:t>
            </w:r>
          </w:p>
        </w:tc>
      </w:tr>
      <w:tr w14:paraId="65AA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7FF72BB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590" w:type="dxa"/>
            <w:noWrap w:val="0"/>
            <w:vAlign w:val="top"/>
          </w:tcPr>
          <w:p w14:paraId="0348BB1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后置PP棉滤芯</w:t>
            </w:r>
          </w:p>
        </w:tc>
        <w:tc>
          <w:tcPr>
            <w:tcW w:w="509" w:type="dxa"/>
            <w:noWrap w:val="0"/>
            <w:vAlign w:val="top"/>
          </w:tcPr>
          <w:p w14:paraId="52B382E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786" w:type="dxa"/>
            <w:noWrap w:val="0"/>
            <w:vAlign w:val="top"/>
          </w:tcPr>
          <w:p w14:paraId="19FAA89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216" w:type="dxa"/>
            <w:noWrap w:val="0"/>
            <w:vAlign w:val="center"/>
          </w:tcPr>
          <w:p w14:paraId="290165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138" w:type="dxa"/>
            <w:noWrap w:val="0"/>
            <w:vAlign w:val="center"/>
          </w:tcPr>
          <w:p w14:paraId="086151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000000"/>
                <w:kern w:val="0"/>
                <w:sz w:val="21"/>
                <w:szCs w:val="21"/>
                <w:u w:val="none"/>
                <w:lang w:val="en-US" w:eastAsia="zh-CN" w:bidi="ar"/>
              </w:rPr>
            </w:pPr>
          </w:p>
        </w:tc>
        <w:tc>
          <w:tcPr>
            <w:tcW w:w="1049" w:type="dxa"/>
            <w:noWrap w:val="0"/>
            <w:vAlign w:val="center"/>
          </w:tcPr>
          <w:p w14:paraId="7081F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p>
        </w:tc>
        <w:tc>
          <w:tcPr>
            <w:tcW w:w="1987" w:type="dxa"/>
            <w:noWrap w:val="0"/>
            <w:vAlign w:val="top"/>
          </w:tcPr>
          <w:p w14:paraId="29889472">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7F98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341ABC47">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590" w:type="dxa"/>
            <w:noWrap w:val="0"/>
            <w:vAlign w:val="top"/>
          </w:tcPr>
          <w:p w14:paraId="2E8254E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前置活性炭滤芯</w:t>
            </w:r>
          </w:p>
        </w:tc>
        <w:tc>
          <w:tcPr>
            <w:tcW w:w="509" w:type="dxa"/>
            <w:noWrap w:val="0"/>
            <w:vAlign w:val="top"/>
          </w:tcPr>
          <w:p w14:paraId="0AE3514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786" w:type="dxa"/>
            <w:noWrap w:val="0"/>
            <w:vAlign w:val="top"/>
          </w:tcPr>
          <w:p w14:paraId="3151B1B0">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216" w:type="dxa"/>
            <w:noWrap w:val="0"/>
            <w:vAlign w:val="center"/>
          </w:tcPr>
          <w:p w14:paraId="3015A9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138" w:type="dxa"/>
            <w:noWrap w:val="0"/>
            <w:vAlign w:val="center"/>
          </w:tcPr>
          <w:p w14:paraId="02896C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000000"/>
                <w:kern w:val="0"/>
                <w:sz w:val="21"/>
                <w:szCs w:val="21"/>
                <w:u w:val="none"/>
                <w:lang w:val="en-US" w:eastAsia="zh-CN" w:bidi="ar"/>
              </w:rPr>
            </w:pPr>
          </w:p>
        </w:tc>
        <w:tc>
          <w:tcPr>
            <w:tcW w:w="1049" w:type="dxa"/>
            <w:noWrap w:val="0"/>
            <w:vAlign w:val="center"/>
          </w:tcPr>
          <w:p w14:paraId="185562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p>
        </w:tc>
        <w:tc>
          <w:tcPr>
            <w:tcW w:w="1987" w:type="dxa"/>
            <w:noWrap w:val="0"/>
            <w:vAlign w:val="top"/>
          </w:tcPr>
          <w:p w14:paraId="540B571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1E83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0EEA21F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2590" w:type="dxa"/>
            <w:noWrap w:val="0"/>
            <w:vAlign w:val="top"/>
          </w:tcPr>
          <w:p w14:paraId="5CA4084D">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后置活性炭滤芯</w:t>
            </w:r>
          </w:p>
        </w:tc>
        <w:tc>
          <w:tcPr>
            <w:tcW w:w="509" w:type="dxa"/>
            <w:noWrap w:val="0"/>
            <w:vAlign w:val="top"/>
          </w:tcPr>
          <w:p w14:paraId="6E0A754B">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786" w:type="dxa"/>
            <w:noWrap w:val="0"/>
            <w:vAlign w:val="top"/>
          </w:tcPr>
          <w:p w14:paraId="43CB586E">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216" w:type="dxa"/>
            <w:noWrap w:val="0"/>
            <w:vAlign w:val="center"/>
          </w:tcPr>
          <w:p w14:paraId="36171E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138" w:type="dxa"/>
            <w:noWrap w:val="0"/>
            <w:vAlign w:val="center"/>
          </w:tcPr>
          <w:p w14:paraId="04DA2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000000"/>
                <w:kern w:val="0"/>
                <w:sz w:val="21"/>
                <w:szCs w:val="21"/>
                <w:u w:val="none"/>
                <w:lang w:val="en-US" w:eastAsia="zh-CN" w:bidi="ar"/>
              </w:rPr>
            </w:pPr>
          </w:p>
        </w:tc>
        <w:tc>
          <w:tcPr>
            <w:tcW w:w="1049" w:type="dxa"/>
            <w:noWrap w:val="0"/>
            <w:vAlign w:val="center"/>
          </w:tcPr>
          <w:p w14:paraId="4E46A5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宋体" w:hAnsi="宋体" w:eastAsia="宋体" w:cs="宋体"/>
                <w:color w:val="auto"/>
                <w:kern w:val="0"/>
                <w:sz w:val="21"/>
                <w:szCs w:val="21"/>
                <w:lang w:val="en-US" w:eastAsia="zh-CN"/>
              </w:rPr>
            </w:pPr>
          </w:p>
        </w:tc>
        <w:tc>
          <w:tcPr>
            <w:tcW w:w="1987" w:type="dxa"/>
            <w:noWrap w:val="0"/>
            <w:vAlign w:val="top"/>
          </w:tcPr>
          <w:p w14:paraId="295E0AF1">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每季度更换一次</w:t>
            </w:r>
          </w:p>
        </w:tc>
      </w:tr>
      <w:tr w14:paraId="22E7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top"/>
          </w:tcPr>
          <w:p w14:paraId="26819CB4">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2590" w:type="dxa"/>
            <w:noWrap w:val="0"/>
            <w:vAlign w:val="top"/>
          </w:tcPr>
          <w:p w14:paraId="1E1CA0D0">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RO反渗透滤芯（200加仑）</w:t>
            </w:r>
          </w:p>
        </w:tc>
        <w:tc>
          <w:tcPr>
            <w:tcW w:w="509" w:type="dxa"/>
            <w:noWrap w:val="0"/>
            <w:vAlign w:val="top"/>
          </w:tcPr>
          <w:p w14:paraId="7A454AC4">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支</w:t>
            </w:r>
          </w:p>
        </w:tc>
        <w:tc>
          <w:tcPr>
            <w:tcW w:w="786" w:type="dxa"/>
            <w:noWrap w:val="0"/>
            <w:vAlign w:val="top"/>
          </w:tcPr>
          <w:p w14:paraId="4F94707C">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216" w:type="dxa"/>
            <w:noWrap w:val="0"/>
            <w:vAlign w:val="center"/>
          </w:tcPr>
          <w:p w14:paraId="76FEC9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324</w:t>
            </w:r>
          </w:p>
        </w:tc>
        <w:tc>
          <w:tcPr>
            <w:tcW w:w="1138" w:type="dxa"/>
            <w:noWrap w:val="0"/>
            <w:vAlign w:val="center"/>
          </w:tcPr>
          <w:p w14:paraId="1568E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000000"/>
                <w:kern w:val="0"/>
                <w:sz w:val="21"/>
                <w:szCs w:val="21"/>
                <w:u w:val="none"/>
                <w:lang w:val="en-US" w:eastAsia="zh-CN" w:bidi="ar"/>
              </w:rPr>
            </w:pPr>
          </w:p>
        </w:tc>
        <w:tc>
          <w:tcPr>
            <w:tcW w:w="1049" w:type="dxa"/>
            <w:noWrap w:val="0"/>
            <w:vAlign w:val="center"/>
          </w:tcPr>
          <w:p w14:paraId="4E679C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ascii="宋体" w:hAnsi="宋体" w:cs="宋体"/>
                <w:color w:val="auto"/>
                <w:kern w:val="0"/>
                <w:sz w:val="21"/>
                <w:szCs w:val="21"/>
              </w:rPr>
            </w:pPr>
          </w:p>
        </w:tc>
        <w:tc>
          <w:tcPr>
            <w:tcW w:w="1987" w:type="dxa"/>
            <w:noWrap w:val="0"/>
            <w:vAlign w:val="top"/>
          </w:tcPr>
          <w:p w14:paraId="2D721288">
            <w:pPr>
              <w:pStyle w:val="22"/>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kern w:val="0"/>
                <w:sz w:val="21"/>
                <w:szCs w:val="21"/>
                <w:lang w:eastAsia="zh-TW"/>
              </w:rPr>
            </w:pPr>
            <w:r>
              <w:rPr>
                <w:rFonts w:hint="eastAsia" w:ascii="宋体" w:hAnsi="宋体" w:cs="宋体"/>
                <w:color w:val="auto"/>
                <w:kern w:val="0"/>
                <w:sz w:val="21"/>
                <w:szCs w:val="21"/>
              </w:rPr>
              <w:t>每半年度更换一次</w:t>
            </w:r>
          </w:p>
        </w:tc>
      </w:tr>
      <w:tr w14:paraId="497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5" w:type="dxa"/>
            <w:gridSpan w:val="5"/>
            <w:noWrap w:val="0"/>
            <w:vAlign w:val="top"/>
          </w:tcPr>
          <w:p w14:paraId="3F2F98D6">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eastAsia="zh-CN"/>
              </w:rPr>
            </w:pPr>
            <w:r>
              <w:rPr>
                <w:rFonts w:hint="eastAsia" w:ascii="宋体" w:hAnsi="宋体" w:cs="宋体"/>
                <w:b w:val="0"/>
                <w:bCs w:val="0"/>
                <w:color w:val="auto"/>
                <w:kern w:val="0"/>
                <w:sz w:val="21"/>
                <w:szCs w:val="21"/>
                <w:highlight w:val="none"/>
                <w:lang w:eastAsia="zh-CN"/>
              </w:rPr>
              <w:t>每台直饮水机每年更换滤芯费用</w:t>
            </w:r>
            <w:r>
              <w:rPr>
                <w:rFonts w:hint="eastAsia" w:ascii="宋体" w:hAnsi="宋体" w:cs="宋体"/>
                <w:color w:val="auto"/>
                <w:kern w:val="0"/>
                <w:sz w:val="21"/>
                <w:szCs w:val="21"/>
                <w:lang w:eastAsia="zh-CN"/>
              </w:rPr>
              <w:t>报价</w:t>
            </w:r>
            <w:r>
              <w:rPr>
                <w:rFonts w:hint="eastAsia" w:ascii="宋体" w:hAnsi="宋体" w:cs="宋体"/>
                <w:color w:val="auto"/>
                <w:kern w:val="0"/>
                <w:sz w:val="21"/>
                <w:szCs w:val="21"/>
              </w:rPr>
              <w:t>合计</w:t>
            </w:r>
            <w:r>
              <w:rPr>
                <w:rFonts w:hint="eastAsia" w:ascii="宋体" w:hAnsi="宋体" w:cs="宋体"/>
                <w:color w:val="auto"/>
                <w:kern w:val="0"/>
                <w:sz w:val="21"/>
                <w:szCs w:val="21"/>
                <w:lang w:eastAsia="zh-CN"/>
              </w:rPr>
              <w:t>（元）</w:t>
            </w:r>
          </w:p>
        </w:tc>
        <w:tc>
          <w:tcPr>
            <w:tcW w:w="4174" w:type="dxa"/>
            <w:gridSpan w:val="3"/>
            <w:noWrap w:val="0"/>
            <w:vAlign w:val="top"/>
          </w:tcPr>
          <w:p w14:paraId="020400A6">
            <w:pPr>
              <w:pStyle w:val="22"/>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color w:val="auto"/>
                <w:kern w:val="0"/>
                <w:sz w:val="21"/>
                <w:szCs w:val="21"/>
                <w:lang w:val="en-US" w:eastAsia="zh-CN"/>
              </w:rPr>
            </w:pPr>
          </w:p>
        </w:tc>
      </w:tr>
      <w:tr w14:paraId="7EB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9" w:type="dxa"/>
            <w:gridSpan w:val="8"/>
            <w:noWrap w:val="0"/>
            <w:vAlign w:val="top"/>
          </w:tcPr>
          <w:p w14:paraId="43F1BA17">
            <w:pPr>
              <w:pStyle w:val="22"/>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rPr>
              <w:t>7</w:t>
            </w:r>
            <w:r>
              <w:rPr>
                <w:rFonts w:hint="eastAsia" w:ascii="宋体" w:hAnsi="宋体" w:cs="宋体"/>
                <w:b/>
                <w:bCs/>
                <w:color w:val="auto"/>
                <w:kern w:val="0"/>
                <w:sz w:val="21"/>
                <w:szCs w:val="21"/>
                <w:lang w:val="en-US" w:eastAsia="zh-CN"/>
              </w:rPr>
              <w:t>4</w:t>
            </w:r>
            <w:r>
              <w:rPr>
                <w:rFonts w:hint="eastAsia" w:ascii="宋体" w:hAnsi="宋体" w:cs="宋体"/>
                <w:b/>
                <w:bCs/>
                <w:color w:val="auto"/>
                <w:kern w:val="0"/>
                <w:sz w:val="21"/>
                <w:szCs w:val="21"/>
              </w:rPr>
              <w:t>台饮水机合计：</w:t>
            </w:r>
            <w:r>
              <w:rPr>
                <w:rFonts w:hint="eastAsia" w:ascii="宋体" w:hAnsi="宋体" w:cs="宋体"/>
                <w:b/>
                <w:bCs/>
                <w:color w:val="auto"/>
                <w:kern w:val="0"/>
                <w:sz w:val="21"/>
                <w:szCs w:val="21"/>
                <w:lang w:val="en-US" w:eastAsia="zh-CN"/>
              </w:rPr>
              <w:t xml:space="preserve">       </w:t>
            </w:r>
            <w:r>
              <w:rPr>
                <w:rFonts w:hint="eastAsia" w:ascii="宋体" w:hAnsi="宋体" w:cs="宋体"/>
                <w:color w:val="auto"/>
                <w:kern w:val="0"/>
                <w:sz w:val="21"/>
                <w:szCs w:val="21"/>
              </w:rPr>
              <w:t>元/年</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val="en-US" w:eastAsia="zh-CN"/>
              </w:rPr>
              <w:t xml:space="preserve">        </w:t>
            </w:r>
            <w:r>
              <w:rPr>
                <w:rFonts w:hint="eastAsia" w:ascii="宋体" w:hAnsi="宋体" w:cs="宋体"/>
                <w:color w:val="auto"/>
                <w:kern w:val="0"/>
                <w:sz w:val="21"/>
                <w:szCs w:val="21"/>
              </w:rPr>
              <w:t>元/</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年</w:t>
            </w:r>
            <w:r>
              <w:rPr>
                <w:rFonts w:hint="eastAsia" w:ascii="宋体" w:hAnsi="宋体" w:cs="宋体"/>
                <w:color w:val="auto"/>
                <w:kern w:val="0"/>
                <w:sz w:val="21"/>
                <w:szCs w:val="21"/>
                <w:lang w:val="en-US" w:eastAsia="zh-CN"/>
              </w:rPr>
              <w:t xml:space="preserve">    </w:t>
            </w:r>
          </w:p>
        </w:tc>
      </w:tr>
    </w:tbl>
    <w:p w14:paraId="3CFDCE10">
      <w:pPr>
        <w:pStyle w:val="8"/>
        <w:wordWrap/>
        <w:rPr>
          <w:rFonts w:hint="default"/>
          <w:b/>
          <w:bCs/>
          <w:lang w:val="en-US" w:eastAsia="zh-CN"/>
        </w:rPr>
      </w:pPr>
      <w:r>
        <w:rPr>
          <w:rFonts w:hint="eastAsia"/>
          <w:b/>
          <w:bCs/>
          <w:lang w:val="en-US" w:eastAsia="zh-CN"/>
        </w:rPr>
        <w:t>备注：单价报价、单价报价小计、单价报价合计、</w:t>
      </w:r>
      <w:r>
        <w:rPr>
          <w:rFonts w:hint="eastAsia" w:ascii="宋体" w:hAnsi="宋体" w:cs="宋体"/>
          <w:b/>
          <w:bCs/>
          <w:color w:val="auto"/>
          <w:kern w:val="0"/>
          <w:sz w:val="21"/>
          <w:szCs w:val="21"/>
          <w:lang w:eastAsia="zh-CN"/>
        </w:rPr>
        <w:t>每台每年</w:t>
      </w:r>
      <w:r>
        <w:rPr>
          <w:rFonts w:hint="eastAsia" w:ascii="宋体" w:hAnsi="宋体" w:cs="宋体"/>
          <w:b/>
          <w:bCs/>
          <w:color w:val="auto"/>
          <w:kern w:val="0"/>
          <w:sz w:val="21"/>
          <w:szCs w:val="21"/>
          <w:highlight w:val="none"/>
        </w:rPr>
        <w:t>更换滤芯</w:t>
      </w:r>
      <w:r>
        <w:rPr>
          <w:rFonts w:hint="eastAsia" w:ascii="宋体" w:hAnsi="宋体" w:cs="宋体"/>
          <w:b/>
          <w:bCs/>
          <w:color w:val="auto"/>
          <w:kern w:val="0"/>
          <w:sz w:val="21"/>
          <w:szCs w:val="21"/>
          <w:highlight w:val="none"/>
          <w:lang w:eastAsia="zh-CN"/>
        </w:rPr>
        <w:t>费用</w:t>
      </w:r>
      <w:r>
        <w:rPr>
          <w:rFonts w:hint="eastAsia" w:ascii="宋体" w:hAnsi="宋体" w:cs="宋体"/>
          <w:b/>
          <w:bCs/>
          <w:color w:val="auto"/>
          <w:kern w:val="0"/>
          <w:sz w:val="21"/>
          <w:szCs w:val="21"/>
          <w:lang w:eastAsia="zh-CN"/>
        </w:rPr>
        <w:t>报价</w:t>
      </w:r>
      <w:r>
        <w:rPr>
          <w:rFonts w:hint="eastAsia" w:ascii="宋体" w:hAnsi="宋体" w:cs="宋体"/>
          <w:b/>
          <w:bCs/>
          <w:color w:val="auto"/>
          <w:kern w:val="0"/>
          <w:sz w:val="21"/>
          <w:szCs w:val="21"/>
        </w:rPr>
        <w:t>合计</w:t>
      </w:r>
      <w:r>
        <w:rPr>
          <w:rFonts w:hint="eastAsia" w:ascii="宋体" w:hAnsi="宋体" w:cs="宋体"/>
          <w:b/>
          <w:bCs/>
          <w:color w:val="auto"/>
          <w:kern w:val="0"/>
          <w:sz w:val="21"/>
          <w:szCs w:val="21"/>
          <w:lang w:eastAsia="zh-CN"/>
        </w:rPr>
        <w:t>、</w:t>
      </w:r>
      <w:r>
        <w:rPr>
          <w:rFonts w:hint="eastAsia"/>
          <w:b/>
          <w:bCs/>
          <w:lang w:val="en-US" w:eastAsia="zh-CN"/>
        </w:rPr>
        <w:t>74台饮水机合计均保留两位小数点。</w:t>
      </w:r>
    </w:p>
    <w:p w14:paraId="7E87CA45">
      <w:pPr>
        <w:pStyle w:val="22"/>
        <w:keepNext w:val="0"/>
        <w:keepLines w:val="0"/>
        <w:pageBreakBefore w:val="0"/>
        <w:kinsoku/>
        <w:wordWrap/>
        <w:overflowPunct/>
        <w:topLinePunct w:val="0"/>
        <w:autoSpaceDE/>
        <w:autoSpaceDN/>
        <w:bidi w:val="0"/>
        <w:adjustRightInd/>
        <w:snapToGrid/>
        <w:spacing w:line="240" w:lineRule="auto"/>
        <w:jc w:val="both"/>
        <w:rPr>
          <w:rFonts w:hint="eastAsia" w:ascii="宋体" w:hAnsi="宋体" w:cs="宋体"/>
          <w:b/>
          <w:bCs/>
          <w:color w:val="auto"/>
          <w:kern w:val="0"/>
          <w:sz w:val="21"/>
          <w:szCs w:val="21"/>
          <w:lang w:val="en-US" w:eastAsia="zh-CN"/>
        </w:rPr>
      </w:pPr>
    </w:p>
    <w:p w14:paraId="16F6DA85">
      <w:pPr>
        <w:pStyle w:val="22"/>
        <w:keepNext w:val="0"/>
        <w:keepLines w:val="0"/>
        <w:pageBreakBefore w:val="0"/>
        <w:kinsoku/>
        <w:wordWrap/>
        <w:overflowPunct/>
        <w:topLinePunct w:val="0"/>
        <w:autoSpaceDE/>
        <w:autoSpaceDN/>
        <w:bidi w:val="0"/>
        <w:adjustRightInd/>
        <w:snapToGrid/>
        <w:spacing w:line="240" w:lineRule="auto"/>
        <w:jc w:val="both"/>
        <w:rPr>
          <w:rFonts w:hint="eastAsia" w:ascii="宋体" w:hAnsi="宋体" w:cs="宋体"/>
          <w:b/>
          <w:bCs/>
          <w:color w:val="auto"/>
          <w:kern w:val="0"/>
          <w:sz w:val="21"/>
          <w:szCs w:val="21"/>
          <w:lang w:val="en-US" w:eastAsia="zh-CN"/>
        </w:rPr>
      </w:pPr>
    </w:p>
    <w:p w14:paraId="0CD42F0B">
      <w:pPr>
        <w:pStyle w:val="22"/>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表6：直饮水机100元以上零配件及移装直饮水机费用表</w:t>
      </w:r>
    </w:p>
    <w:tbl>
      <w:tblPr>
        <w:tblStyle w:val="16"/>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1792"/>
        <w:gridCol w:w="4024"/>
        <w:gridCol w:w="695"/>
        <w:gridCol w:w="1533"/>
        <w:gridCol w:w="1533"/>
      </w:tblGrid>
      <w:tr w14:paraId="3848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30EA87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27F1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330215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695" w:type="dxa"/>
            <w:tcBorders>
              <w:top w:val="single" w:color="000000" w:sz="4" w:space="0"/>
              <w:left w:val="single" w:color="000000" w:sz="4" w:space="0"/>
              <w:bottom w:val="single" w:color="auto" w:sz="4" w:space="0"/>
              <w:right w:val="single" w:color="000000" w:sz="4" w:space="0"/>
            </w:tcBorders>
            <w:noWrap/>
            <w:vAlign w:val="center"/>
          </w:tcPr>
          <w:p w14:paraId="182960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533" w:type="dxa"/>
            <w:tcBorders>
              <w:top w:val="single" w:color="000000" w:sz="4" w:space="0"/>
              <w:left w:val="single" w:color="000000" w:sz="4" w:space="0"/>
              <w:bottom w:val="single" w:color="auto" w:sz="4" w:space="0"/>
              <w:right w:val="single" w:color="000000" w:sz="4" w:space="0"/>
            </w:tcBorders>
            <w:noWrap/>
            <w:vAlign w:val="center"/>
          </w:tcPr>
          <w:p w14:paraId="3B19DD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单价限价（元）</w:t>
            </w:r>
          </w:p>
        </w:tc>
        <w:tc>
          <w:tcPr>
            <w:tcW w:w="1533" w:type="dxa"/>
            <w:tcBorders>
              <w:top w:val="single" w:color="000000" w:sz="4" w:space="0"/>
              <w:left w:val="single" w:color="000000" w:sz="4" w:space="0"/>
              <w:bottom w:val="single" w:color="auto" w:sz="4" w:space="0"/>
              <w:right w:val="single" w:color="000000" w:sz="4" w:space="0"/>
            </w:tcBorders>
            <w:noWrap/>
            <w:vAlign w:val="center"/>
          </w:tcPr>
          <w:p w14:paraId="23077D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单价报价（元）</w:t>
            </w:r>
          </w:p>
        </w:tc>
      </w:tr>
      <w:tr w14:paraId="3B5B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73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3CF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40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E8244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695" w:type="dxa"/>
            <w:tcBorders>
              <w:top w:val="single" w:color="auto" w:sz="4" w:space="0"/>
              <w:left w:val="single" w:color="auto" w:sz="4" w:space="0"/>
              <w:bottom w:val="single" w:color="auto" w:sz="4" w:space="0"/>
              <w:right w:val="single" w:color="auto" w:sz="4" w:space="0"/>
            </w:tcBorders>
            <w:noWrap/>
            <w:vAlign w:val="center"/>
          </w:tcPr>
          <w:p w14:paraId="5D311F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auto" w:sz="4" w:space="0"/>
              <w:bottom w:val="single" w:color="auto" w:sz="4" w:space="0"/>
              <w:right w:val="single" w:color="auto" w:sz="4" w:space="0"/>
            </w:tcBorders>
            <w:noWrap/>
            <w:vAlign w:val="center"/>
          </w:tcPr>
          <w:p w14:paraId="5093D0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533" w:type="dxa"/>
            <w:tcBorders>
              <w:top w:val="single" w:color="auto" w:sz="4" w:space="0"/>
              <w:left w:val="single" w:color="auto" w:sz="4" w:space="0"/>
              <w:bottom w:val="single" w:color="auto" w:sz="4" w:space="0"/>
              <w:right w:val="single" w:color="auto" w:sz="4" w:space="0"/>
            </w:tcBorders>
            <w:noWrap/>
            <w:vAlign w:val="center"/>
          </w:tcPr>
          <w:p w14:paraId="6C80F1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C1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CB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32C4D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2088D7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DC24V-2.2A 200G</w:t>
            </w:r>
          </w:p>
        </w:tc>
        <w:tc>
          <w:tcPr>
            <w:tcW w:w="695" w:type="dxa"/>
            <w:tcBorders>
              <w:top w:val="single" w:color="auto" w:sz="4" w:space="0"/>
              <w:left w:val="single" w:color="000000" w:sz="4" w:space="0"/>
              <w:bottom w:val="single" w:color="000000" w:sz="4" w:space="0"/>
              <w:right w:val="single" w:color="000000" w:sz="4" w:space="0"/>
            </w:tcBorders>
            <w:noWrap w:val="0"/>
            <w:vAlign w:val="center"/>
          </w:tcPr>
          <w:p w14:paraId="2F30F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13A7CA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1F9F77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E8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56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D2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按键驱动板</w:t>
            </w:r>
          </w:p>
        </w:tc>
        <w:tc>
          <w:tcPr>
            <w:tcW w:w="4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BA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D99系列通用</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BA614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0B837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05A5D3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6A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9C2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D2FE4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按钮驱动板（童锁订制版）</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3DB373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童锁订制版按钮驱动板，适用机型DT90系列</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474D3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86A1D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2CA3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16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04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1D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4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102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D99系列通用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5DDC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6FEFC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9158B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3F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F3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94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LED显示板</w:t>
            </w:r>
          </w:p>
        </w:tc>
        <w:tc>
          <w:tcPr>
            <w:tcW w:w="4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782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D50升级款专用，多色LED显示屏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4BA4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A7B21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B7080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E1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1F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92" w:type="dxa"/>
            <w:tcBorders>
              <w:top w:val="single" w:color="000000" w:sz="4" w:space="0"/>
              <w:left w:val="nil"/>
              <w:bottom w:val="single" w:color="000000" w:sz="4" w:space="0"/>
              <w:right w:val="single" w:color="000000" w:sz="4" w:space="0"/>
            </w:tcBorders>
            <w:noWrap w:val="0"/>
            <w:vAlign w:val="center"/>
          </w:tcPr>
          <w:p w14:paraId="63936F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56DBD4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220V/30VA</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FF90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A9ECF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9587B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DC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E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834A9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46303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3A-DC24V 带圆形插端 扁形插头</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DC98D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659CF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0791B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44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37F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C9A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w:t>
            </w:r>
          </w:p>
        </w:tc>
        <w:tc>
          <w:tcPr>
            <w:tcW w:w="4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3F6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10W，2分进出水口（过流式紫外线）</w:t>
            </w:r>
          </w:p>
        </w:tc>
        <w:tc>
          <w:tcPr>
            <w:tcW w:w="695" w:type="dxa"/>
            <w:tcBorders>
              <w:top w:val="single" w:color="000000" w:sz="4" w:space="0"/>
              <w:left w:val="single" w:color="000000" w:sz="4" w:space="0"/>
              <w:bottom w:val="single" w:color="auto" w:sz="4" w:space="0"/>
              <w:right w:val="single" w:color="000000" w:sz="4" w:space="0"/>
            </w:tcBorders>
            <w:noWrap w:val="0"/>
            <w:vAlign w:val="center"/>
          </w:tcPr>
          <w:p w14:paraId="522D1B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auto" w:sz="4" w:space="0"/>
              <w:right w:val="single" w:color="000000" w:sz="4" w:space="0"/>
            </w:tcBorders>
            <w:noWrap w:val="0"/>
            <w:vAlign w:val="center"/>
          </w:tcPr>
          <w:p w14:paraId="56C48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1533" w:type="dxa"/>
            <w:tcBorders>
              <w:top w:val="single" w:color="000000" w:sz="4" w:space="0"/>
              <w:left w:val="single" w:color="000000" w:sz="4" w:space="0"/>
              <w:bottom w:val="single" w:color="auto" w:sz="4" w:space="0"/>
              <w:right w:val="single" w:color="000000" w:sz="4" w:space="0"/>
            </w:tcBorders>
            <w:noWrap w:val="0"/>
            <w:vAlign w:val="center"/>
          </w:tcPr>
          <w:p w14:paraId="769033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F4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3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549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紫外线杀菌灯管</w:t>
            </w:r>
          </w:p>
        </w:tc>
        <w:tc>
          <w:tcPr>
            <w:tcW w:w="40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12490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D60N系列用（紫外杀菌灯内部灯管）</w:t>
            </w:r>
          </w:p>
        </w:tc>
        <w:tc>
          <w:tcPr>
            <w:tcW w:w="695" w:type="dxa"/>
            <w:tcBorders>
              <w:top w:val="single" w:color="auto" w:sz="4" w:space="0"/>
              <w:left w:val="single" w:color="auto" w:sz="4" w:space="0"/>
              <w:bottom w:val="single" w:color="auto" w:sz="4" w:space="0"/>
              <w:right w:val="single" w:color="auto" w:sz="4" w:space="0"/>
            </w:tcBorders>
            <w:noWrap/>
            <w:vAlign w:val="center"/>
          </w:tcPr>
          <w:p w14:paraId="2F2F9F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auto" w:sz="4" w:space="0"/>
              <w:bottom w:val="single" w:color="auto" w:sz="4" w:space="0"/>
              <w:right w:val="single" w:color="auto" w:sz="4" w:space="0"/>
            </w:tcBorders>
            <w:noWrap/>
            <w:vAlign w:val="center"/>
          </w:tcPr>
          <w:p w14:paraId="1547EC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533" w:type="dxa"/>
            <w:tcBorders>
              <w:top w:val="single" w:color="auto" w:sz="4" w:space="0"/>
              <w:left w:val="single" w:color="auto" w:sz="4" w:space="0"/>
              <w:bottom w:val="single" w:color="auto" w:sz="4" w:space="0"/>
              <w:right w:val="single" w:color="auto" w:sz="4" w:space="0"/>
            </w:tcBorders>
            <w:noWrap/>
            <w:vAlign w:val="center"/>
          </w:tcPr>
          <w:p w14:paraId="1C3B05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83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7D8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BB1B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钢制压力桶</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774E69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蓝色5GL</w:t>
            </w:r>
          </w:p>
        </w:tc>
        <w:tc>
          <w:tcPr>
            <w:tcW w:w="695" w:type="dxa"/>
            <w:tcBorders>
              <w:top w:val="single" w:color="auto" w:sz="4" w:space="0"/>
              <w:left w:val="single" w:color="000000" w:sz="4" w:space="0"/>
              <w:bottom w:val="single" w:color="000000" w:sz="4" w:space="0"/>
              <w:right w:val="single" w:color="000000" w:sz="4" w:space="0"/>
            </w:tcBorders>
            <w:noWrap w:val="0"/>
            <w:vAlign w:val="center"/>
          </w:tcPr>
          <w:p w14:paraId="4850AD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256E54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1533" w:type="dxa"/>
            <w:tcBorders>
              <w:top w:val="single" w:color="auto" w:sz="4" w:space="0"/>
              <w:left w:val="single" w:color="000000" w:sz="4" w:space="0"/>
              <w:bottom w:val="single" w:color="000000" w:sz="4" w:space="0"/>
              <w:right w:val="single" w:color="000000" w:sz="4" w:space="0"/>
            </w:tcBorders>
            <w:noWrap w:val="0"/>
            <w:vAlign w:val="center"/>
          </w:tcPr>
          <w:p w14:paraId="611B13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0F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314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01E00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塑料压力桶</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13683F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3.0GL</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C075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6701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5144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5C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E3A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2B76A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20寸，白滤瓶</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4ADB19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20寸内扣 4分接口</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7E54E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169A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D31AE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99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A80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104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三分减压阀</w:t>
            </w:r>
          </w:p>
        </w:tc>
        <w:tc>
          <w:tcPr>
            <w:tcW w:w="4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D66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三分减压阀</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67B16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821D9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A680A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0F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5CE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FDDC3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顶盖</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66601A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机器顶盖，适用于DT90-S100、DT90-S200</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4E2E7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0CF5C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5A162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B7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19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572BB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051B9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机器前面板，含玻璃及金属座，需组装好；适用于DT90-S100、DT90-S200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22C0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037D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5F04D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9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7A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396C6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漏电保护插头</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67BE4D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公牛16A漏电保护插头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475E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45450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ACA1B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13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1A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4D0C7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721539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机器前面板，含玻璃及金属座，需组装好；适用于DT90-M400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FBC9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D6F46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19773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B5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33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9E625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顶盖</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641286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机器顶盖，适用于DT90-M400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1700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2B9A8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C113D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C1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2B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DC3E6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下面板</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5F0536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适用货号DT90-S100、DT90-S200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B6F8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F50C1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0DAB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71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04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8C7F7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热胆</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62B185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单独热胆（不含加热管、液位探针及温控探头），20L，壁厚0.8mm，适用机型DT90-S100，DT90-S200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93B3F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38F13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13F38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1C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62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2F610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热胆</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797801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单独热胆（不含加热管、液位探针及温控探头），60L，壁厚0.8mm，适用机型DT90-M400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2292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C0AA9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757</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A592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C9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27A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92021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前面板（童锁订制版）</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79BF36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童锁订制版机器前面板，含玻璃及金属座，需组装好；适用于DT90-S100、DT90-S200</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73CD2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17F5F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4EA218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81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61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903D5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前面板（童锁订制版）</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1871FC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童锁订制版机器前面板，含玻璃及金属座，需组装好；适用于</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52642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1E7BF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780</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4EBCD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6A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FB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5AAC8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水篦子（S200）</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07930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BSY-DT90-S100-B-011/361*140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EBE4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DC40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4A69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3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2C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6D698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水篦子（M400）</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3B5BCF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BSY-DT90-M400-B-006/508*138</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6D7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6138A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8FA8C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E0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7D5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0DB68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左侧板</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34CA0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BSY-DT90-M400-B-003,详细尺寸见图纸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DBBD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E38D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801D5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7F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294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17870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增压泵</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766FA6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200G,三角洲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68C6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8AD16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E0DEC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A8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3CF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BE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移装直饮水机</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14:paraId="2F752B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含所需配件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36C0B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AF403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1683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p>
        </w:tc>
      </w:tr>
      <w:tr w14:paraId="088B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3E3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单价报价合计（元）</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447CD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p>
        </w:tc>
      </w:tr>
    </w:tbl>
    <w:p w14:paraId="7AD0AFBD">
      <w:pPr>
        <w:pStyle w:val="25"/>
        <w:tabs>
          <w:tab w:val="left" w:pos="1050"/>
          <w:tab w:val="center" w:pos="4535"/>
        </w:tabs>
        <w:spacing w:line="360" w:lineRule="auto"/>
        <w:jc w:val="both"/>
        <w:outlineLvl w:val="0"/>
        <w:rPr>
          <w:rFonts w:hint="eastAsia"/>
          <w:b/>
          <w:bCs/>
          <w:sz w:val="21"/>
          <w:szCs w:val="21"/>
        </w:rPr>
      </w:pPr>
      <w:r>
        <w:rPr>
          <w:rFonts w:hint="eastAsia"/>
          <w:b/>
          <w:bCs/>
          <w:sz w:val="21"/>
          <w:szCs w:val="21"/>
          <w:lang w:val="en-US" w:eastAsia="zh-CN"/>
        </w:rPr>
        <w:t>备注：单价报价、</w:t>
      </w:r>
      <w:r>
        <w:rPr>
          <w:rFonts w:hint="eastAsia" w:ascii="宋体" w:hAnsi="宋体" w:cs="宋体"/>
          <w:b/>
          <w:bCs/>
          <w:i w:val="0"/>
          <w:iCs w:val="0"/>
          <w:color w:val="000000"/>
          <w:kern w:val="0"/>
          <w:sz w:val="21"/>
          <w:szCs w:val="21"/>
          <w:u w:val="none"/>
          <w:lang w:val="en-US" w:eastAsia="zh-CN" w:bidi="ar"/>
        </w:rPr>
        <w:t>单价报价合计</w:t>
      </w:r>
      <w:r>
        <w:rPr>
          <w:rFonts w:hint="eastAsia"/>
          <w:b/>
          <w:bCs/>
          <w:sz w:val="21"/>
          <w:szCs w:val="21"/>
          <w:lang w:val="en-US" w:eastAsia="zh-CN"/>
        </w:rPr>
        <w:t>均保留两位小数点。</w:t>
      </w:r>
    </w:p>
    <w:p w14:paraId="767B6D61">
      <w:pPr>
        <w:pStyle w:val="25"/>
        <w:tabs>
          <w:tab w:val="left" w:pos="1050"/>
          <w:tab w:val="center" w:pos="4535"/>
        </w:tabs>
        <w:spacing w:line="360" w:lineRule="auto"/>
        <w:jc w:val="center"/>
        <w:outlineLvl w:val="0"/>
        <w:rPr>
          <w:rFonts w:hint="eastAsia"/>
          <w:b/>
          <w:bCs/>
          <w:sz w:val="32"/>
          <w:szCs w:val="32"/>
        </w:rPr>
      </w:pPr>
    </w:p>
    <w:p w14:paraId="47C37542">
      <w:pPr>
        <w:pStyle w:val="25"/>
        <w:tabs>
          <w:tab w:val="left" w:pos="1050"/>
          <w:tab w:val="center" w:pos="4535"/>
        </w:tabs>
        <w:spacing w:line="360" w:lineRule="auto"/>
        <w:jc w:val="center"/>
        <w:outlineLvl w:val="0"/>
        <w:rPr>
          <w:rFonts w:hint="eastAsia"/>
          <w:b/>
          <w:bCs/>
          <w:sz w:val="32"/>
          <w:szCs w:val="32"/>
        </w:rPr>
      </w:pPr>
    </w:p>
    <w:p w14:paraId="21E6CA25">
      <w:pPr>
        <w:pStyle w:val="25"/>
        <w:tabs>
          <w:tab w:val="left" w:pos="1050"/>
          <w:tab w:val="center" w:pos="4535"/>
        </w:tabs>
        <w:spacing w:line="360" w:lineRule="auto"/>
        <w:jc w:val="center"/>
        <w:outlineLvl w:val="0"/>
        <w:rPr>
          <w:rFonts w:hint="eastAsia"/>
          <w:b/>
          <w:bCs/>
          <w:sz w:val="32"/>
          <w:szCs w:val="32"/>
        </w:rPr>
      </w:pPr>
    </w:p>
    <w:p w14:paraId="58FCA51B">
      <w:pPr>
        <w:pStyle w:val="25"/>
        <w:tabs>
          <w:tab w:val="left" w:pos="1050"/>
          <w:tab w:val="center" w:pos="4535"/>
        </w:tabs>
        <w:spacing w:line="360" w:lineRule="auto"/>
        <w:jc w:val="center"/>
        <w:outlineLvl w:val="0"/>
        <w:rPr>
          <w:rFonts w:hint="eastAsia"/>
          <w:b/>
          <w:bCs/>
          <w:sz w:val="32"/>
          <w:szCs w:val="32"/>
        </w:rPr>
      </w:pPr>
    </w:p>
    <w:p w14:paraId="175D0DFF">
      <w:pPr>
        <w:pStyle w:val="25"/>
        <w:tabs>
          <w:tab w:val="left" w:pos="1050"/>
          <w:tab w:val="center" w:pos="4535"/>
        </w:tabs>
        <w:spacing w:line="360" w:lineRule="auto"/>
        <w:jc w:val="center"/>
        <w:outlineLvl w:val="0"/>
        <w:rPr>
          <w:rFonts w:hint="eastAsia"/>
          <w:b/>
          <w:bCs/>
          <w:sz w:val="32"/>
          <w:szCs w:val="32"/>
        </w:rPr>
      </w:pPr>
    </w:p>
    <w:p w14:paraId="3A3E4E7E">
      <w:pPr>
        <w:pStyle w:val="25"/>
        <w:tabs>
          <w:tab w:val="left" w:pos="1050"/>
          <w:tab w:val="center" w:pos="4535"/>
        </w:tabs>
        <w:spacing w:line="360" w:lineRule="auto"/>
        <w:jc w:val="center"/>
        <w:outlineLvl w:val="0"/>
        <w:rPr>
          <w:rFonts w:hint="eastAsia"/>
          <w:b/>
          <w:bCs/>
          <w:sz w:val="32"/>
          <w:szCs w:val="32"/>
        </w:rPr>
      </w:pPr>
    </w:p>
    <w:p w14:paraId="6DE27FD9">
      <w:pPr>
        <w:pStyle w:val="25"/>
        <w:tabs>
          <w:tab w:val="left" w:pos="1050"/>
          <w:tab w:val="center" w:pos="4535"/>
        </w:tabs>
        <w:spacing w:line="360" w:lineRule="auto"/>
        <w:jc w:val="center"/>
        <w:outlineLvl w:val="0"/>
        <w:rPr>
          <w:rFonts w:hint="eastAsia"/>
          <w:b/>
          <w:bCs/>
          <w:sz w:val="32"/>
          <w:szCs w:val="32"/>
        </w:rPr>
      </w:pPr>
    </w:p>
    <w:p w14:paraId="09A3F8B7">
      <w:pPr>
        <w:pStyle w:val="25"/>
        <w:tabs>
          <w:tab w:val="left" w:pos="1050"/>
          <w:tab w:val="center" w:pos="4535"/>
        </w:tabs>
        <w:spacing w:line="360" w:lineRule="auto"/>
        <w:jc w:val="center"/>
        <w:outlineLvl w:val="0"/>
        <w:rPr>
          <w:rFonts w:hint="eastAsia"/>
          <w:b/>
          <w:bCs/>
          <w:sz w:val="32"/>
          <w:szCs w:val="32"/>
        </w:rPr>
      </w:pPr>
    </w:p>
    <w:p w14:paraId="0510B5FD">
      <w:pPr>
        <w:pStyle w:val="25"/>
        <w:tabs>
          <w:tab w:val="left" w:pos="1050"/>
          <w:tab w:val="center" w:pos="4535"/>
        </w:tabs>
        <w:spacing w:line="360" w:lineRule="auto"/>
        <w:jc w:val="center"/>
        <w:outlineLvl w:val="0"/>
        <w:rPr>
          <w:rFonts w:hint="eastAsia"/>
          <w:b/>
          <w:bCs/>
          <w:sz w:val="32"/>
          <w:szCs w:val="32"/>
        </w:rPr>
      </w:pPr>
    </w:p>
    <w:p w14:paraId="677F8FAB">
      <w:pPr>
        <w:pStyle w:val="25"/>
        <w:tabs>
          <w:tab w:val="left" w:pos="1050"/>
          <w:tab w:val="center" w:pos="4535"/>
        </w:tabs>
        <w:spacing w:line="360" w:lineRule="auto"/>
        <w:jc w:val="center"/>
        <w:outlineLvl w:val="0"/>
        <w:rPr>
          <w:rFonts w:hint="eastAsia"/>
          <w:b/>
          <w:bCs/>
          <w:sz w:val="32"/>
          <w:szCs w:val="32"/>
        </w:rPr>
      </w:pPr>
    </w:p>
    <w:p w14:paraId="0D225656">
      <w:pPr>
        <w:pStyle w:val="25"/>
        <w:tabs>
          <w:tab w:val="left" w:pos="1050"/>
          <w:tab w:val="center" w:pos="4535"/>
        </w:tabs>
        <w:spacing w:line="360" w:lineRule="auto"/>
        <w:jc w:val="both"/>
        <w:outlineLvl w:val="0"/>
        <w:rPr>
          <w:rFonts w:hint="eastAsia"/>
          <w:b/>
          <w:bCs/>
          <w:sz w:val="32"/>
          <w:szCs w:val="32"/>
        </w:rPr>
      </w:pPr>
    </w:p>
    <w:p w14:paraId="20DCD430">
      <w:pPr>
        <w:pStyle w:val="25"/>
        <w:tabs>
          <w:tab w:val="left" w:pos="1050"/>
          <w:tab w:val="center" w:pos="4535"/>
        </w:tabs>
        <w:spacing w:line="360" w:lineRule="auto"/>
        <w:jc w:val="both"/>
        <w:outlineLvl w:val="0"/>
        <w:rPr>
          <w:rFonts w:hint="eastAsia"/>
          <w:b/>
          <w:bCs/>
          <w:sz w:val="32"/>
          <w:szCs w:val="32"/>
        </w:rPr>
      </w:pPr>
    </w:p>
    <w:p w14:paraId="52A052DD">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3"/>
      <w:bookmarkEnd w:id="174"/>
      <w:bookmarkEnd w:id="175"/>
      <w:bookmarkEnd w:id="176"/>
      <w:bookmarkEnd w:id="177"/>
    </w:p>
    <w:p w14:paraId="7E06A7CA">
      <w:pPr>
        <w:pStyle w:val="25"/>
        <w:spacing w:line="360" w:lineRule="auto"/>
        <w:jc w:val="center"/>
        <w:rPr>
          <w:b/>
          <w:bCs/>
          <w:sz w:val="30"/>
          <w:szCs w:val="30"/>
        </w:rPr>
      </w:pPr>
    </w:p>
    <w:p w14:paraId="3CA581FF">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2D54ED6A">
      <w:pPr>
        <w:pStyle w:val="25"/>
        <w:spacing w:line="360" w:lineRule="auto"/>
        <w:ind w:firstLine="560"/>
        <w:rPr>
          <w:sz w:val="28"/>
          <w:szCs w:val="28"/>
        </w:rPr>
      </w:pPr>
    </w:p>
    <w:p w14:paraId="4B418C4D">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277FE986">
      <w:pPr>
        <w:pStyle w:val="25"/>
        <w:spacing w:line="360" w:lineRule="auto"/>
        <w:ind w:firstLine="560"/>
        <w:rPr>
          <w:sz w:val="28"/>
          <w:szCs w:val="28"/>
        </w:rPr>
      </w:pPr>
      <w:r>
        <w:rPr>
          <w:rFonts w:hint="eastAsia"/>
          <w:sz w:val="28"/>
          <w:szCs w:val="28"/>
          <w:lang w:eastAsia="zh-CN"/>
        </w:rPr>
        <w:t>公司</w:t>
      </w:r>
      <w:r>
        <w:rPr>
          <w:rFonts w:hint="eastAsia"/>
          <w:sz w:val="28"/>
          <w:szCs w:val="28"/>
        </w:rPr>
        <w:t>名称（加盖公章）：</w:t>
      </w:r>
      <w:r>
        <w:rPr>
          <w:rFonts w:hint="eastAsia"/>
          <w:sz w:val="28"/>
          <w:szCs w:val="28"/>
          <w:u w:val="single"/>
        </w:rPr>
        <w:t xml:space="preserve">                                            </w:t>
      </w:r>
      <w:r>
        <w:rPr>
          <w:rFonts w:hint="eastAsia"/>
          <w:sz w:val="28"/>
          <w:szCs w:val="28"/>
        </w:rPr>
        <w:t xml:space="preserve">  </w:t>
      </w:r>
    </w:p>
    <w:p w14:paraId="79446FD0">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2986550">
      <w:pPr>
        <w:pStyle w:val="25"/>
        <w:spacing w:line="360" w:lineRule="auto"/>
        <w:rPr>
          <w:b/>
          <w:bCs/>
          <w:sz w:val="28"/>
          <w:szCs w:val="28"/>
        </w:rPr>
      </w:pPr>
    </w:p>
    <w:p w14:paraId="5FEA6129">
      <w:pPr>
        <w:pStyle w:val="25"/>
        <w:spacing w:line="360" w:lineRule="auto"/>
        <w:ind w:firstLine="120" w:firstLineChars="50"/>
        <w:rPr>
          <w:b/>
          <w:bCs/>
          <w:sz w:val="32"/>
          <w:szCs w:val="32"/>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bookmarkStart w:id="188" w:name="_Toc7276"/>
      <w:bookmarkStart w:id="189" w:name="_Toc14853"/>
      <w:bookmarkStart w:id="190" w:name="_Toc28957"/>
      <w:bookmarkStart w:id="191" w:name="_Toc18443"/>
      <w:bookmarkStart w:id="192" w:name="_Toc23685"/>
      <w:bookmarkStart w:id="193" w:name="_Toc3241"/>
      <w:bookmarkStart w:id="194" w:name="_Toc14591"/>
      <w:bookmarkStart w:id="195" w:name="_Toc14020"/>
      <w:bookmarkStart w:id="196" w:name="_Toc22175"/>
      <w:bookmarkStart w:id="197" w:name="_Toc3758"/>
      <w:bookmarkStart w:id="198" w:name="_Toc15050"/>
    </w:p>
    <w:p w14:paraId="65FDAD3E">
      <w:pPr>
        <w:pStyle w:val="25"/>
        <w:spacing w:line="360" w:lineRule="auto"/>
        <w:jc w:val="center"/>
        <w:outlineLvl w:val="0"/>
        <w:rPr>
          <w:rFonts w:hint="eastAsia"/>
          <w:b/>
          <w:bCs/>
          <w:sz w:val="32"/>
          <w:szCs w:val="32"/>
        </w:rPr>
      </w:pPr>
      <w:bookmarkStart w:id="199" w:name="_Toc11289"/>
    </w:p>
    <w:p w14:paraId="1FCA0240">
      <w:pPr>
        <w:pStyle w:val="25"/>
        <w:spacing w:line="360" w:lineRule="auto"/>
        <w:jc w:val="center"/>
        <w:outlineLvl w:val="0"/>
        <w:rPr>
          <w:rFonts w:hint="eastAsia"/>
          <w:b/>
          <w:bCs/>
          <w:sz w:val="32"/>
          <w:szCs w:val="32"/>
        </w:rPr>
      </w:pPr>
    </w:p>
    <w:p w14:paraId="764DBB2D">
      <w:pPr>
        <w:pStyle w:val="25"/>
        <w:spacing w:line="360" w:lineRule="auto"/>
        <w:jc w:val="center"/>
        <w:outlineLvl w:val="0"/>
        <w:rPr>
          <w:rFonts w:hint="eastAsia"/>
          <w:b/>
          <w:bCs/>
          <w:sz w:val="32"/>
          <w:szCs w:val="32"/>
        </w:rPr>
      </w:pPr>
    </w:p>
    <w:p w14:paraId="336C16F6">
      <w:pPr>
        <w:pStyle w:val="25"/>
        <w:spacing w:line="360" w:lineRule="auto"/>
        <w:jc w:val="center"/>
        <w:outlineLvl w:val="0"/>
        <w:rPr>
          <w:rFonts w:hint="eastAsia"/>
          <w:b/>
          <w:bCs/>
          <w:sz w:val="32"/>
          <w:szCs w:val="32"/>
        </w:rPr>
      </w:pPr>
    </w:p>
    <w:p w14:paraId="021EF4BF">
      <w:pPr>
        <w:pStyle w:val="25"/>
        <w:spacing w:line="360" w:lineRule="auto"/>
        <w:jc w:val="center"/>
        <w:outlineLvl w:val="0"/>
        <w:rPr>
          <w:b/>
          <w:bCs/>
          <w:sz w:val="32"/>
          <w:szCs w:val="32"/>
        </w:rPr>
      </w:pPr>
      <w:r>
        <w:rPr>
          <w:rFonts w:hint="eastAsia"/>
          <w:b/>
          <w:bCs/>
          <w:sz w:val="32"/>
          <w:szCs w:val="32"/>
        </w:rPr>
        <w:t>法定代表人授权委托书</w:t>
      </w:r>
      <w:bookmarkEnd w:id="188"/>
      <w:bookmarkEnd w:id="189"/>
      <w:bookmarkEnd w:id="190"/>
      <w:bookmarkEnd w:id="191"/>
      <w:bookmarkEnd w:id="192"/>
      <w:bookmarkEnd w:id="193"/>
      <w:bookmarkEnd w:id="194"/>
      <w:bookmarkEnd w:id="195"/>
      <w:bookmarkEnd w:id="196"/>
      <w:bookmarkEnd w:id="197"/>
      <w:bookmarkEnd w:id="198"/>
      <w:bookmarkEnd w:id="199"/>
    </w:p>
    <w:p w14:paraId="539D3AD4">
      <w:pPr>
        <w:pStyle w:val="26"/>
        <w:spacing w:line="360" w:lineRule="auto"/>
        <w:jc w:val="left"/>
        <w:rPr>
          <w:b/>
          <w:bCs/>
          <w:sz w:val="28"/>
          <w:szCs w:val="28"/>
        </w:rPr>
      </w:pPr>
      <w:r>
        <w:rPr>
          <w:rFonts w:hint="eastAsia"/>
          <w:b/>
          <w:bCs/>
          <w:sz w:val="28"/>
          <w:szCs w:val="28"/>
        </w:rPr>
        <w:t>本授权书声明：</w:t>
      </w:r>
    </w:p>
    <w:p w14:paraId="0B4D4D45">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14:paraId="2792D586">
      <w:pPr>
        <w:pStyle w:val="25"/>
        <w:spacing w:line="360" w:lineRule="auto"/>
        <w:ind w:firstLine="560"/>
        <w:rPr>
          <w:rFonts w:hint="eastAsia"/>
          <w:sz w:val="28"/>
          <w:szCs w:val="28"/>
        </w:rPr>
      </w:pPr>
      <w:r>
        <w:rPr>
          <w:rFonts w:hint="eastAsia"/>
          <w:sz w:val="28"/>
          <w:szCs w:val="28"/>
        </w:rPr>
        <w:t>本授权书在签字盖章后生效，特此声明。</w:t>
      </w:r>
    </w:p>
    <w:p w14:paraId="392563BF">
      <w:pPr>
        <w:pStyle w:val="25"/>
        <w:spacing w:line="360" w:lineRule="auto"/>
        <w:ind w:firstLine="560"/>
        <w:rPr>
          <w:rFonts w:hint="default" w:eastAsia="宋体"/>
          <w:sz w:val="28"/>
          <w:szCs w:val="28"/>
          <w:lang w:val="en-US" w:eastAsia="zh-CN"/>
        </w:rPr>
      </w:pPr>
      <w:r>
        <w:rPr>
          <w:rFonts w:hint="eastAsia"/>
          <w:sz w:val="28"/>
          <w:szCs w:val="28"/>
          <w:lang w:eastAsia="zh-CN"/>
        </w:rPr>
        <w:t>授权期限：</w:t>
      </w:r>
      <w:r>
        <w:rPr>
          <w:rFonts w:hint="eastAsia"/>
          <w:sz w:val="28"/>
          <w:szCs w:val="28"/>
          <w:u w:val="none"/>
        </w:rPr>
        <w:t xml:space="preserve">   </w:t>
      </w:r>
      <w:r>
        <w:rPr>
          <w:rFonts w:hint="eastAsia"/>
          <w:sz w:val="28"/>
          <w:szCs w:val="28"/>
          <w:u w:val="none"/>
          <w:lang w:val="en-US" w:eastAsia="zh-CN"/>
        </w:rPr>
        <w:t xml:space="preserve"> 年    月    日至    年    月    日</w:t>
      </w:r>
    </w:p>
    <w:p w14:paraId="7F198FBF">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7CED074">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1832C587">
      <w:pPr>
        <w:pStyle w:val="25"/>
        <w:spacing w:line="360" w:lineRule="auto"/>
        <w:ind w:firstLine="560"/>
        <w:rPr>
          <w:sz w:val="28"/>
          <w:szCs w:val="28"/>
          <w:u w:val="single"/>
        </w:rPr>
      </w:pPr>
      <w:r>
        <w:rPr>
          <w:rFonts w:hint="eastAsia"/>
          <w:sz w:val="28"/>
          <w:szCs w:val="28"/>
          <w:lang w:eastAsia="zh-CN"/>
        </w:rPr>
        <w:t>公司</w:t>
      </w:r>
      <w:r>
        <w:rPr>
          <w:rFonts w:hint="eastAsia"/>
          <w:sz w:val="28"/>
          <w:szCs w:val="28"/>
        </w:rPr>
        <w:t>名称（加盖公章）：</w:t>
      </w:r>
      <w:r>
        <w:rPr>
          <w:rFonts w:hint="eastAsia"/>
          <w:sz w:val="28"/>
          <w:szCs w:val="28"/>
          <w:u w:val="single"/>
        </w:rPr>
        <w:t xml:space="preserve">                                        </w:t>
      </w:r>
    </w:p>
    <w:p w14:paraId="056E38DA">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5215A1A">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2FBCBFF">
      <w:pPr>
        <w:pStyle w:val="22"/>
        <w:ind w:firstLine="3975" w:firstLineChars="1100"/>
        <w:rPr>
          <w:b/>
          <w:bCs/>
          <w:sz w:val="36"/>
          <w:szCs w:val="36"/>
        </w:rPr>
      </w:pPr>
    </w:p>
    <w:p w14:paraId="6196FC51">
      <w:pPr>
        <w:pStyle w:val="25"/>
        <w:tabs>
          <w:tab w:val="left" w:pos="1050"/>
          <w:tab w:val="center" w:pos="4535"/>
        </w:tabs>
        <w:spacing w:line="360" w:lineRule="auto"/>
        <w:rPr>
          <w:b/>
          <w:bCs/>
          <w:sz w:val="32"/>
          <w:szCs w:val="32"/>
        </w:rPr>
      </w:pPr>
    </w:p>
    <w:p w14:paraId="44B3B3D1">
      <w:pPr>
        <w:pStyle w:val="25"/>
        <w:tabs>
          <w:tab w:val="left" w:pos="1050"/>
          <w:tab w:val="center" w:pos="4535"/>
        </w:tabs>
        <w:spacing w:line="360" w:lineRule="auto"/>
        <w:jc w:val="center"/>
        <w:outlineLvl w:val="0"/>
        <w:rPr>
          <w:b/>
          <w:bCs/>
          <w:sz w:val="32"/>
          <w:szCs w:val="32"/>
        </w:rPr>
      </w:pPr>
      <w:bookmarkStart w:id="200" w:name="_Toc32281"/>
      <w:bookmarkStart w:id="201" w:name="_Toc31757"/>
      <w:bookmarkStart w:id="202" w:name="_Toc10212"/>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78"/>
      <w:bookmarkEnd w:id="179"/>
      <w:bookmarkEnd w:id="200"/>
      <w:bookmarkEnd w:id="201"/>
      <w:bookmarkEnd w:id="202"/>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9F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77F52A1F">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4F693C87">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497C9A8F">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283BD792">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06316890">
            <w:pPr>
              <w:jc w:val="center"/>
              <w:rPr>
                <w:rFonts w:ascii="宋体" w:hAnsi="宋体"/>
                <w:b/>
                <w:sz w:val="24"/>
              </w:rPr>
            </w:pPr>
            <w:r>
              <w:rPr>
                <w:rFonts w:hint="eastAsia" w:ascii="宋体" w:hAnsi="宋体"/>
                <w:b/>
                <w:sz w:val="24"/>
              </w:rPr>
              <w:t>业主单位</w:t>
            </w:r>
          </w:p>
          <w:p w14:paraId="7BBF0D39">
            <w:pPr>
              <w:jc w:val="center"/>
              <w:rPr>
                <w:rFonts w:ascii="宋体" w:hAnsi="宋体"/>
                <w:b/>
                <w:sz w:val="24"/>
              </w:rPr>
            </w:pPr>
            <w:r>
              <w:rPr>
                <w:rFonts w:hint="eastAsia" w:ascii="宋体" w:hAnsi="宋体"/>
                <w:b/>
                <w:sz w:val="24"/>
              </w:rPr>
              <w:t>联系人及电话</w:t>
            </w:r>
          </w:p>
        </w:tc>
      </w:tr>
      <w:tr w14:paraId="404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C50D4AA">
            <w:pPr>
              <w:spacing w:line="360" w:lineRule="auto"/>
              <w:jc w:val="center"/>
              <w:rPr>
                <w:rFonts w:ascii="宋体" w:hAnsi="宋体"/>
                <w:sz w:val="24"/>
              </w:rPr>
            </w:pPr>
            <w:r>
              <w:rPr>
                <w:rFonts w:hint="eastAsia" w:ascii="宋体" w:hAnsi="宋体"/>
                <w:sz w:val="24"/>
              </w:rPr>
              <w:t>1</w:t>
            </w:r>
          </w:p>
        </w:tc>
        <w:tc>
          <w:tcPr>
            <w:tcW w:w="1452" w:type="dxa"/>
            <w:vAlign w:val="center"/>
          </w:tcPr>
          <w:p w14:paraId="4A250C73">
            <w:pPr>
              <w:spacing w:line="360" w:lineRule="auto"/>
              <w:jc w:val="center"/>
              <w:rPr>
                <w:rFonts w:ascii="宋体" w:hAnsi="宋体"/>
                <w:sz w:val="24"/>
              </w:rPr>
            </w:pPr>
          </w:p>
        </w:tc>
        <w:tc>
          <w:tcPr>
            <w:tcW w:w="2656" w:type="dxa"/>
            <w:vAlign w:val="center"/>
          </w:tcPr>
          <w:p w14:paraId="7A1BE934">
            <w:pPr>
              <w:spacing w:line="360" w:lineRule="auto"/>
              <w:jc w:val="center"/>
              <w:rPr>
                <w:rFonts w:ascii="宋体" w:hAnsi="宋体"/>
                <w:sz w:val="24"/>
              </w:rPr>
            </w:pPr>
          </w:p>
        </w:tc>
        <w:tc>
          <w:tcPr>
            <w:tcW w:w="1995" w:type="dxa"/>
            <w:vAlign w:val="center"/>
          </w:tcPr>
          <w:p w14:paraId="0DF42300">
            <w:pPr>
              <w:spacing w:line="360" w:lineRule="auto"/>
              <w:jc w:val="center"/>
              <w:rPr>
                <w:rFonts w:ascii="宋体" w:hAnsi="宋体"/>
                <w:sz w:val="24"/>
              </w:rPr>
            </w:pPr>
          </w:p>
        </w:tc>
        <w:tc>
          <w:tcPr>
            <w:tcW w:w="2551" w:type="dxa"/>
            <w:vAlign w:val="center"/>
          </w:tcPr>
          <w:p w14:paraId="4998BA99">
            <w:pPr>
              <w:spacing w:line="360" w:lineRule="auto"/>
              <w:jc w:val="center"/>
              <w:rPr>
                <w:rFonts w:ascii="宋体" w:hAnsi="宋体"/>
                <w:sz w:val="24"/>
              </w:rPr>
            </w:pPr>
          </w:p>
        </w:tc>
      </w:tr>
      <w:tr w14:paraId="66C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1FD859D">
            <w:pPr>
              <w:spacing w:line="360" w:lineRule="auto"/>
              <w:jc w:val="center"/>
              <w:rPr>
                <w:rFonts w:ascii="宋体" w:hAnsi="宋体"/>
                <w:sz w:val="24"/>
              </w:rPr>
            </w:pPr>
            <w:r>
              <w:rPr>
                <w:rFonts w:hint="eastAsia" w:ascii="宋体" w:hAnsi="宋体"/>
                <w:sz w:val="24"/>
              </w:rPr>
              <w:t>2</w:t>
            </w:r>
          </w:p>
        </w:tc>
        <w:tc>
          <w:tcPr>
            <w:tcW w:w="1452" w:type="dxa"/>
            <w:vAlign w:val="center"/>
          </w:tcPr>
          <w:p w14:paraId="0194FCDB">
            <w:pPr>
              <w:spacing w:line="360" w:lineRule="auto"/>
              <w:jc w:val="center"/>
              <w:rPr>
                <w:rFonts w:ascii="宋体" w:hAnsi="宋体"/>
                <w:sz w:val="24"/>
              </w:rPr>
            </w:pPr>
          </w:p>
        </w:tc>
        <w:tc>
          <w:tcPr>
            <w:tcW w:w="2656" w:type="dxa"/>
            <w:vAlign w:val="center"/>
          </w:tcPr>
          <w:p w14:paraId="79EEF40C">
            <w:pPr>
              <w:spacing w:line="360" w:lineRule="auto"/>
              <w:jc w:val="center"/>
              <w:rPr>
                <w:rFonts w:ascii="宋体" w:hAnsi="宋体"/>
                <w:sz w:val="24"/>
              </w:rPr>
            </w:pPr>
          </w:p>
        </w:tc>
        <w:tc>
          <w:tcPr>
            <w:tcW w:w="1995" w:type="dxa"/>
            <w:vAlign w:val="center"/>
          </w:tcPr>
          <w:p w14:paraId="07B898CB">
            <w:pPr>
              <w:spacing w:line="360" w:lineRule="auto"/>
              <w:jc w:val="center"/>
              <w:rPr>
                <w:rFonts w:ascii="宋体" w:hAnsi="宋体"/>
                <w:sz w:val="24"/>
              </w:rPr>
            </w:pPr>
          </w:p>
        </w:tc>
        <w:tc>
          <w:tcPr>
            <w:tcW w:w="2551" w:type="dxa"/>
            <w:vAlign w:val="center"/>
          </w:tcPr>
          <w:p w14:paraId="0BA731F8">
            <w:pPr>
              <w:spacing w:line="360" w:lineRule="auto"/>
              <w:jc w:val="center"/>
              <w:rPr>
                <w:rFonts w:ascii="宋体" w:hAnsi="宋体"/>
                <w:sz w:val="24"/>
              </w:rPr>
            </w:pPr>
          </w:p>
        </w:tc>
      </w:tr>
      <w:tr w14:paraId="2499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46674150">
            <w:pPr>
              <w:spacing w:line="360" w:lineRule="auto"/>
              <w:jc w:val="center"/>
              <w:rPr>
                <w:rFonts w:ascii="宋体" w:hAnsi="宋体"/>
                <w:sz w:val="24"/>
              </w:rPr>
            </w:pPr>
            <w:r>
              <w:rPr>
                <w:rFonts w:hint="eastAsia" w:ascii="宋体" w:hAnsi="宋体"/>
                <w:sz w:val="24"/>
              </w:rPr>
              <w:t>…</w:t>
            </w:r>
          </w:p>
        </w:tc>
        <w:tc>
          <w:tcPr>
            <w:tcW w:w="1452" w:type="dxa"/>
            <w:vAlign w:val="center"/>
          </w:tcPr>
          <w:p w14:paraId="128BF791">
            <w:pPr>
              <w:spacing w:line="360" w:lineRule="auto"/>
              <w:jc w:val="center"/>
              <w:rPr>
                <w:rFonts w:ascii="宋体" w:hAnsi="宋体"/>
                <w:sz w:val="24"/>
              </w:rPr>
            </w:pPr>
          </w:p>
        </w:tc>
        <w:tc>
          <w:tcPr>
            <w:tcW w:w="2656" w:type="dxa"/>
            <w:vAlign w:val="center"/>
          </w:tcPr>
          <w:p w14:paraId="3B3B0CBA">
            <w:pPr>
              <w:spacing w:line="360" w:lineRule="auto"/>
              <w:jc w:val="center"/>
              <w:rPr>
                <w:rFonts w:ascii="宋体" w:hAnsi="宋体"/>
                <w:sz w:val="24"/>
              </w:rPr>
            </w:pPr>
          </w:p>
        </w:tc>
        <w:tc>
          <w:tcPr>
            <w:tcW w:w="1995" w:type="dxa"/>
            <w:vAlign w:val="center"/>
          </w:tcPr>
          <w:p w14:paraId="1F72C57B">
            <w:pPr>
              <w:spacing w:line="360" w:lineRule="auto"/>
              <w:jc w:val="center"/>
              <w:rPr>
                <w:rFonts w:ascii="宋体" w:hAnsi="宋体"/>
                <w:sz w:val="24"/>
              </w:rPr>
            </w:pPr>
          </w:p>
        </w:tc>
        <w:tc>
          <w:tcPr>
            <w:tcW w:w="2551" w:type="dxa"/>
            <w:vAlign w:val="center"/>
          </w:tcPr>
          <w:p w14:paraId="66A6E0F5">
            <w:pPr>
              <w:spacing w:line="360" w:lineRule="auto"/>
              <w:jc w:val="center"/>
              <w:rPr>
                <w:rFonts w:ascii="宋体" w:hAnsi="宋体"/>
                <w:sz w:val="24"/>
              </w:rPr>
            </w:pPr>
          </w:p>
        </w:tc>
      </w:tr>
      <w:tr w14:paraId="542E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5DE82F6">
            <w:pPr>
              <w:spacing w:line="360" w:lineRule="auto"/>
              <w:jc w:val="center"/>
              <w:rPr>
                <w:rFonts w:ascii="宋体" w:hAnsi="宋体"/>
                <w:sz w:val="24"/>
              </w:rPr>
            </w:pPr>
            <w:r>
              <w:rPr>
                <w:rFonts w:hint="eastAsia" w:ascii="宋体" w:hAnsi="宋体"/>
                <w:sz w:val="24"/>
              </w:rPr>
              <w:t>小计</w:t>
            </w:r>
          </w:p>
        </w:tc>
        <w:tc>
          <w:tcPr>
            <w:tcW w:w="1452" w:type="dxa"/>
            <w:vAlign w:val="center"/>
          </w:tcPr>
          <w:p w14:paraId="746F4AFE">
            <w:pPr>
              <w:spacing w:line="360" w:lineRule="auto"/>
              <w:jc w:val="center"/>
              <w:rPr>
                <w:rFonts w:ascii="宋体" w:hAnsi="宋体"/>
                <w:sz w:val="24"/>
              </w:rPr>
            </w:pPr>
          </w:p>
        </w:tc>
        <w:tc>
          <w:tcPr>
            <w:tcW w:w="2656" w:type="dxa"/>
            <w:vAlign w:val="center"/>
          </w:tcPr>
          <w:p w14:paraId="3939607F">
            <w:pPr>
              <w:spacing w:line="360" w:lineRule="auto"/>
              <w:jc w:val="center"/>
              <w:rPr>
                <w:rFonts w:ascii="宋体" w:hAnsi="宋体"/>
                <w:sz w:val="24"/>
              </w:rPr>
            </w:pPr>
          </w:p>
        </w:tc>
        <w:tc>
          <w:tcPr>
            <w:tcW w:w="1995" w:type="dxa"/>
            <w:vAlign w:val="center"/>
          </w:tcPr>
          <w:p w14:paraId="3264057D">
            <w:pPr>
              <w:spacing w:line="360" w:lineRule="auto"/>
              <w:jc w:val="center"/>
              <w:rPr>
                <w:rFonts w:ascii="宋体" w:hAnsi="宋体"/>
                <w:sz w:val="24"/>
              </w:rPr>
            </w:pPr>
          </w:p>
        </w:tc>
        <w:tc>
          <w:tcPr>
            <w:tcW w:w="2551" w:type="dxa"/>
            <w:vAlign w:val="center"/>
          </w:tcPr>
          <w:p w14:paraId="6E1F5AF9">
            <w:pPr>
              <w:spacing w:line="360" w:lineRule="auto"/>
              <w:jc w:val="center"/>
              <w:rPr>
                <w:rFonts w:ascii="宋体" w:hAnsi="宋体"/>
                <w:sz w:val="24"/>
              </w:rPr>
            </w:pPr>
          </w:p>
        </w:tc>
      </w:tr>
    </w:tbl>
    <w:p w14:paraId="4AF2E5E4">
      <w:pPr>
        <w:pStyle w:val="22"/>
        <w:rPr>
          <w:rFonts w:ascii="宋体" w:hAnsi="宋体"/>
          <w:sz w:val="24"/>
        </w:rPr>
      </w:pPr>
    </w:p>
    <w:p w14:paraId="7C03178D">
      <w:pPr>
        <w:pStyle w:val="22"/>
        <w:spacing w:line="360" w:lineRule="auto"/>
        <w:ind w:firstLine="480" w:firstLineChars="200"/>
        <w:outlineLvl w:val="0"/>
        <w:rPr>
          <w:b/>
          <w:bCs/>
          <w:sz w:val="36"/>
          <w:szCs w:val="36"/>
        </w:rPr>
      </w:pPr>
      <w:bookmarkStart w:id="203" w:name="_Toc6536"/>
      <w:bookmarkStart w:id="204" w:name="_Toc3109"/>
      <w:bookmarkStart w:id="205" w:name="_Toc16613"/>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w:t>
      </w:r>
      <w:r>
        <w:rPr>
          <w:rFonts w:hint="eastAsia" w:ascii="宋体" w:hAnsi="宋体"/>
          <w:sz w:val="24"/>
          <w:lang w:val="zh-CN"/>
        </w:rPr>
        <w:t>提供中标</w:t>
      </w:r>
      <w:r>
        <w:rPr>
          <w:rFonts w:hint="eastAsia" w:ascii="宋体" w:hAnsi="宋体"/>
          <w:sz w:val="24"/>
        </w:rPr>
        <w:t>/成交</w:t>
      </w:r>
      <w:r>
        <w:rPr>
          <w:rFonts w:hint="eastAsia" w:ascii="宋体" w:hAnsi="宋体"/>
          <w:sz w:val="24"/>
          <w:lang w:val="zh-CN"/>
        </w:rPr>
        <w:t>通知书</w:t>
      </w:r>
      <w:r>
        <w:rPr>
          <w:rFonts w:hint="eastAsia" w:ascii="宋体" w:hAnsi="宋体"/>
          <w:sz w:val="24"/>
          <w:lang w:val="zh-CN" w:eastAsia="zh-CN"/>
        </w:rPr>
        <w:t>或</w:t>
      </w:r>
      <w:r>
        <w:rPr>
          <w:rFonts w:hint="eastAsia" w:ascii="宋体" w:hAnsi="宋体"/>
          <w:sz w:val="24"/>
          <w:lang w:val="zh-CN"/>
        </w:rPr>
        <w:t>合同关键页复印件</w:t>
      </w:r>
      <w:r>
        <w:rPr>
          <w:rFonts w:hint="eastAsia" w:ascii="宋体" w:hAnsi="宋体"/>
          <w:sz w:val="24"/>
        </w:rPr>
        <w:t>，并加盖</w:t>
      </w:r>
      <w:r>
        <w:rPr>
          <w:rFonts w:hint="eastAsia" w:ascii="宋体" w:hAnsi="宋体"/>
          <w:sz w:val="24"/>
          <w:lang w:eastAsia="zh-CN"/>
        </w:rPr>
        <w:t>供应商</w:t>
      </w:r>
      <w:r>
        <w:rPr>
          <w:rFonts w:hint="eastAsia" w:ascii="宋体" w:hAnsi="宋体"/>
          <w:sz w:val="24"/>
        </w:rPr>
        <w:t>公章）</w:t>
      </w:r>
      <w:bookmarkEnd w:id="203"/>
      <w:bookmarkEnd w:id="204"/>
      <w:bookmarkEnd w:id="205"/>
    </w:p>
    <w:p w14:paraId="46690F2E">
      <w:pPr>
        <w:pStyle w:val="22"/>
        <w:ind w:firstLine="3614" w:firstLineChars="1000"/>
        <w:rPr>
          <w:b/>
          <w:bCs/>
          <w:sz w:val="36"/>
          <w:szCs w:val="36"/>
        </w:rPr>
      </w:pPr>
    </w:p>
    <w:p w14:paraId="1BC80C15">
      <w:pPr>
        <w:pStyle w:val="22"/>
        <w:ind w:firstLine="3614" w:firstLineChars="1000"/>
        <w:rPr>
          <w:b/>
          <w:bCs/>
          <w:sz w:val="36"/>
          <w:szCs w:val="36"/>
        </w:rPr>
      </w:pPr>
    </w:p>
    <w:p w14:paraId="46400911">
      <w:pPr>
        <w:pStyle w:val="22"/>
        <w:ind w:firstLine="3614" w:firstLineChars="1000"/>
        <w:rPr>
          <w:b/>
          <w:bCs/>
          <w:sz w:val="36"/>
          <w:szCs w:val="36"/>
        </w:rPr>
      </w:pPr>
    </w:p>
    <w:p w14:paraId="3E7D90FA">
      <w:pPr>
        <w:pStyle w:val="22"/>
        <w:ind w:firstLine="3614" w:firstLineChars="1000"/>
        <w:rPr>
          <w:b/>
          <w:bCs/>
          <w:sz w:val="36"/>
          <w:szCs w:val="36"/>
        </w:rPr>
      </w:pPr>
    </w:p>
    <w:p w14:paraId="26D900F5">
      <w:pPr>
        <w:pStyle w:val="22"/>
        <w:ind w:firstLine="3614" w:firstLineChars="1000"/>
        <w:rPr>
          <w:b/>
          <w:bCs/>
          <w:sz w:val="36"/>
          <w:szCs w:val="36"/>
        </w:rPr>
      </w:pPr>
    </w:p>
    <w:p w14:paraId="546D8C87">
      <w:pPr>
        <w:pStyle w:val="22"/>
        <w:ind w:firstLine="3614" w:firstLineChars="1000"/>
        <w:rPr>
          <w:b/>
          <w:bCs/>
          <w:sz w:val="36"/>
          <w:szCs w:val="36"/>
        </w:rPr>
      </w:pPr>
    </w:p>
    <w:p w14:paraId="2F38B56C">
      <w:pPr>
        <w:pStyle w:val="22"/>
        <w:ind w:firstLine="3614" w:firstLineChars="1000"/>
        <w:rPr>
          <w:b/>
          <w:bCs/>
          <w:sz w:val="36"/>
          <w:szCs w:val="36"/>
        </w:rPr>
      </w:pPr>
    </w:p>
    <w:p w14:paraId="7BE08963">
      <w:pPr>
        <w:pStyle w:val="22"/>
        <w:ind w:firstLine="3614" w:firstLineChars="1000"/>
        <w:rPr>
          <w:b/>
          <w:bCs/>
          <w:sz w:val="36"/>
          <w:szCs w:val="36"/>
        </w:rPr>
      </w:pPr>
    </w:p>
    <w:p w14:paraId="0F39609E">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06" w:name="_Toc21435"/>
      <w:bookmarkStart w:id="207" w:name="_Toc9749"/>
      <w:bookmarkStart w:id="208" w:name="_Toc17929"/>
      <w:bookmarkStart w:id="209" w:name="_Toc23732"/>
      <w:bookmarkStart w:id="210" w:name="_Toc24877"/>
      <w:bookmarkStart w:id="211" w:name="_Toc40346226"/>
      <w:bookmarkStart w:id="212" w:name="_Toc40346385"/>
      <w:bookmarkStart w:id="213" w:name="_Toc16505"/>
      <w:bookmarkStart w:id="214" w:name="_Toc30558"/>
      <w:bookmarkStart w:id="215" w:name="_Toc27180"/>
      <w:bookmarkStart w:id="216" w:name="_Toc40776119"/>
      <w:bookmarkStart w:id="217" w:name="_Toc20164"/>
    </w:p>
    <w:bookmarkEnd w:id="206"/>
    <w:bookmarkEnd w:id="207"/>
    <w:bookmarkEnd w:id="208"/>
    <w:bookmarkEnd w:id="209"/>
    <w:bookmarkEnd w:id="210"/>
    <w:bookmarkEnd w:id="211"/>
    <w:bookmarkEnd w:id="212"/>
    <w:bookmarkEnd w:id="213"/>
    <w:bookmarkEnd w:id="214"/>
    <w:bookmarkEnd w:id="215"/>
    <w:bookmarkEnd w:id="216"/>
    <w:bookmarkEnd w:id="217"/>
    <w:p w14:paraId="29C7A102">
      <w:pPr>
        <w:pStyle w:val="25"/>
        <w:spacing w:line="360" w:lineRule="auto"/>
        <w:jc w:val="center"/>
        <w:outlineLvl w:val="0"/>
        <w:rPr>
          <w:b/>
          <w:bCs/>
          <w:sz w:val="28"/>
          <w:szCs w:val="28"/>
        </w:rPr>
      </w:pPr>
      <w:bookmarkStart w:id="218" w:name="_Toc11836"/>
      <w:bookmarkStart w:id="219" w:name="_Toc14093"/>
      <w:bookmarkStart w:id="220" w:name="_Toc16193"/>
      <w:bookmarkStart w:id="221" w:name="_Toc17932"/>
      <w:bookmarkStart w:id="222" w:name="_Toc16816"/>
      <w:bookmarkStart w:id="223" w:name="_Toc4302"/>
      <w:bookmarkStart w:id="224" w:name="_Toc2196"/>
      <w:bookmarkStart w:id="225" w:name="_Toc1521"/>
      <w:bookmarkStart w:id="226" w:name="_Toc19803"/>
      <w:bookmarkStart w:id="227" w:name="_Toc19683"/>
      <w:bookmarkStart w:id="228" w:name="_Toc30561"/>
      <w:bookmarkStart w:id="229" w:name="_Toc14321"/>
      <w:bookmarkStart w:id="230" w:name="_Toc25012"/>
      <w:bookmarkStart w:id="231" w:name="_Toc28314"/>
      <w:bookmarkStart w:id="232" w:name="_Toc27834"/>
      <w:bookmarkStart w:id="233" w:name="_Toc24705"/>
      <w:bookmarkStart w:id="234" w:name="_Toc5396"/>
      <w:r>
        <w:rPr>
          <w:rFonts w:hint="eastAsia"/>
          <w:b/>
          <w:bCs/>
          <w:sz w:val="28"/>
          <w:szCs w:val="28"/>
        </w:rPr>
        <w:t>公平竞争承诺书</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4DBCCE8">
      <w:pPr>
        <w:pStyle w:val="2"/>
        <w:rPr>
          <w:b/>
          <w:bCs/>
          <w:szCs w:val="21"/>
        </w:rPr>
      </w:pPr>
      <w:r>
        <w:rPr>
          <w:rFonts w:hint="eastAsia"/>
          <w:b/>
          <w:bCs/>
          <w:szCs w:val="21"/>
        </w:rPr>
        <w:t>南方医科大学第五附属医院：</w:t>
      </w:r>
    </w:p>
    <w:p w14:paraId="09039173">
      <w:pPr>
        <w:pStyle w:val="2"/>
        <w:rPr>
          <w:b/>
          <w:bCs/>
          <w:szCs w:val="21"/>
        </w:rPr>
      </w:pPr>
    </w:p>
    <w:p w14:paraId="420C8AD6">
      <w:pPr>
        <w:pStyle w:val="7"/>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3F96CFCF">
      <w:pPr>
        <w:pStyle w:val="7"/>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52BE9DF8">
      <w:pPr>
        <w:pStyle w:val="7"/>
        <w:spacing w:line="360" w:lineRule="auto"/>
        <w:ind w:firstLineChars="200"/>
        <w:rPr>
          <w:szCs w:val="21"/>
        </w:rPr>
      </w:pPr>
      <w:r>
        <w:rPr>
          <w:rFonts w:hint="eastAsia"/>
          <w:szCs w:val="21"/>
        </w:rPr>
        <w:t xml:space="preserve">2.坚持投标独立性，保证不以任何手段了解或意图了解其他参与人情况及其信息。  </w:t>
      </w:r>
    </w:p>
    <w:p w14:paraId="6061487D">
      <w:pPr>
        <w:pStyle w:val="7"/>
        <w:spacing w:line="360" w:lineRule="auto"/>
        <w:ind w:firstLineChars="200"/>
        <w:outlineLvl w:val="2"/>
        <w:rPr>
          <w:szCs w:val="21"/>
        </w:rPr>
      </w:pPr>
      <w:bookmarkStart w:id="235" w:name="_Toc13586"/>
      <w:r>
        <w:rPr>
          <w:rFonts w:hint="eastAsia"/>
          <w:szCs w:val="21"/>
        </w:rPr>
        <w:t>3.保证不私下接触贵单位负责采购组织工作的人员及相关领导。 </w:t>
      </w:r>
      <w:bookmarkEnd w:id="235"/>
    </w:p>
    <w:p w14:paraId="3B76CF05">
      <w:pPr>
        <w:pStyle w:val="7"/>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0623F9D6">
      <w:pPr>
        <w:pStyle w:val="7"/>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7C8A2238">
      <w:pPr>
        <w:pStyle w:val="7"/>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1B6AFAE8">
      <w:pPr>
        <w:pStyle w:val="7"/>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6A0CE257">
      <w:pPr>
        <w:pStyle w:val="7"/>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19C07F0A">
      <w:pPr>
        <w:pStyle w:val="7"/>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3D78AEAE">
      <w:pPr>
        <w:pStyle w:val="7"/>
        <w:spacing w:line="360" w:lineRule="auto"/>
        <w:ind w:firstLineChars="200"/>
        <w:rPr>
          <w:szCs w:val="21"/>
        </w:rPr>
      </w:pPr>
      <w:r>
        <w:rPr>
          <w:rFonts w:hint="eastAsia"/>
          <w:szCs w:val="21"/>
        </w:rPr>
        <w:t>特此承诺。                                     </w:t>
      </w:r>
    </w:p>
    <w:p w14:paraId="5ACDB3DD">
      <w:pPr>
        <w:pStyle w:val="2"/>
        <w:rPr>
          <w:szCs w:val="21"/>
        </w:rPr>
      </w:pPr>
    </w:p>
    <w:p w14:paraId="33A14516">
      <w:pPr>
        <w:pStyle w:val="2"/>
        <w:spacing w:line="360" w:lineRule="auto"/>
        <w:jc w:val="center"/>
        <w:rPr>
          <w:szCs w:val="21"/>
        </w:rPr>
      </w:pPr>
      <w:r>
        <w:rPr>
          <w:rFonts w:hint="eastAsia"/>
          <w:szCs w:val="21"/>
        </w:rPr>
        <w:t xml:space="preserve">                          </w:t>
      </w:r>
      <w:r>
        <w:rPr>
          <w:rFonts w:hint="eastAsia"/>
          <w:szCs w:val="21"/>
          <w:lang w:eastAsia="zh-CN"/>
        </w:rPr>
        <w:t>公司</w:t>
      </w:r>
      <w:r>
        <w:rPr>
          <w:rFonts w:hint="eastAsia"/>
          <w:szCs w:val="21"/>
        </w:rPr>
        <w:t xml:space="preserve">名称（盖章）： </w:t>
      </w:r>
    </w:p>
    <w:p w14:paraId="5446C8A4">
      <w:pPr>
        <w:pStyle w:val="2"/>
        <w:spacing w:line="360" w:lineRule="auto"/>
        <w:jc w:val="left"/>
        <w:rPr>
          <w:szCs w:val="21"/>
        </w:rPr>
      </w:pPr>
      <w:r>
        <w:rPr>
          <w:rFonts w:hint="eastAsia"/>
          <w:szCs w:val="21"/>
        </w:rPr>
        <w:t xml:space="preserve">         </w:t>
      </w:r>
    </w:p>
    <w:p w14:paraId="596F9523">
      <w:pPr>
        <w:pStyle w:val="2"/>
        <w:spacing w:line="360" w:lineRule="auto"/>
        <w:ind w:firstLine="1470" w:firstLineChars="700"/>
        <w:jc w:val="left"/>
        <w:rPr>
          <w:szCs w:val="21"/>
        </w:rPr>
      </w:pPr>
      <w:r>
        <w:rPr>
          <w:rFonts w:hint="eastAsia"/>
          <w:szCs w:val="21"/>
          <w:lang w:eastAsia="zh-CN"/>
        </w:rPr>
        <w:t>公司</w:t>
      </w:r>
      <w:r>
        <w:rPr>
          <w:rFonts w:hint="eastAsia"/>
          <w:szCs w:val="21"/>
        </w:rPr>
        <w:t>法定代表人（或法定代表人授权代表）（签字或盖章）：</w:t>
      </w:r>
    </w:p>
    <w:p w14:paraId="7D884112">
      <w:pPr>
        <w:pStyle w:val="2"/>
        <w:spacing w:line="360" w:lineRule="auto"/>
        <w:jc w:val="center"/>
        <w:rPr>
          <w:szCs w:val="21"/>
        </w:rPr>
      </w:pPr>
      <w:r>
        <w:rPr>
          <w:rFonts w:hint="eastAsia"/>
          <w:szCs w:val="21"/>
        </w:rPr>
        <w:t xml:space="preserve">                                                               </w:t>
      </w:r>
    </w:p>
    <w:p w14:paraId="6387B265">
      <w:pPr>
        <w:pStyle w:val="2"/>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14:paraId="21CBE523">
      <w:pPr>
        <w:pStyle w:val="2"/>
        <w:rPr>
          <w:sz w:val="24"/>
        </w:rPr>
      </w:pPr>
    </w:p>
    <w:p w14:paraId="001A0009">
      <w:pPr>
        <w:pStyle w:val="2"/>
        <w:rPr>
          <w:sz w:val="24"/>
        </w:rPr>
      </w:pPr>
    </w:p>
    <w:p w14:paraId="40A3DBF0">
      <w:pPr>
        <w:pStyle w:val="2"/>
        <w:rPr>
          <w:sz w:val="24"/>
        </w:rPr>
      </w:pPr>
    </w:p>
    <w:p w14:paraId="1EE616E8">
      <w:pPr>
        <w:pStyle w:val="2"/>
        <w:rPr>
          <w:sz w:val="24"/>
        </w:rPr>
      </w:pPr>
    </w:p>
    <w:p w14:paraId="503CEE29">
      <w:pPr>
        <w:pStyle w:val="2"/>
        <w:rPr>
          <w:sz w:val="24"/>
        </w:rPr>
      </w:pPr>
    </w:p>
    <w:p w14:paraId="4BDAD5E5">
      <w:pPr>
        <w:pStyle w:val="2"/>
        <w:rPr>
          <w:sz w:val="24"/>
        </w:rPr>
      </w:pPr>
    </w:p>
    <w:p w14:paraId="6FF6001A">
      <w:pPr>
        <w:pStyle w:val="2"/>
        <w:rPr>
          <w:sz w:val="24"/>
        </w:rPr>
      </w:pPr>
    </w:p>
    <w:p w14:paraId="4504A065">
      <w:pPr>
        <w:pStyle w:val="2"/>
        <w:rPr>
          <w:sz w:val="24"/>
        </w:rPr>
      </w:pPr>
    </w:p>
    <w:p w14:paraId="2184C106">
      <w:pPr>
        <w:pStyle w:val="25"/>
        <w:spacing w:line="360" w:lineRule="auto"/>
        <w:jc w:val="center"/>
        <w:outlineLvl w:val="0"/>
        <w:rPr>
          <w:b/>
          <w:bCs/>
          <w:sz w:val="32"/>
          <w:szCs w:val="32"/>
        </w:rPr>
      </w:pPr>
      <w:bookmarkStart w:id="236" w:name="_Toc29986"/>
      <w:bookmarkStart w:id="237" w:name="_Toc20949"/>
      <w:bookmarkStart w:id="238" w:name="_Toc22349"/>
      <w:bookmarkStart w:id="239" w:name="_Toc6773"/>
      <w:bookmarkStart w:id="240" w:name="_Toc9308"/>
      <w:bookmarkStart w:id="241" w:name="_Toc12986"/>
      <w:bookmarkStart w:id="242" w:name="_Toc9084"/>
      <w:bookmarkStart w:id="243" w:name="_Toc9813"/>
      <w:bookmarkStart w:id="244" w:name="_Toc13434"/>
      <w:bookmarkStart w:id="245" w:name="_Toc9085"/>
      <w:bookmarkStart w:id="246" w:name="_Toc12567"/>
      <w:bookmarkStart w:id="247" w:name="_Toc5237"/>
      <w:bookmarkStart w:id="248" w:name="_Toc4538"/>
      <w:r>
        <w:rPr>
          <w:rFonts w:hint="eastAsia"/>
          <w:b/>
          <w:bCs/>
          <w:sz w:val="32"/>
          <w:szCs w:val="32"/>
        </w:rPr>
        <w:t>关于资格和响应文件的声明函</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E197DB0">
      <w:pPr>
        <w:spacing w:line="360" w:lineRule="auto"/>
        <w:rPr>
          <w:rFonts w:ascii="宋体" w:hAnsi="宋体"/>
          <w:szCs w:val="21"/>
        </w:rPr>
      </w:pPr>
      <w:r>
        <w:rPr>
          <w:rFonts w:hint="eastAsia" w:ascii="宋体" w:hAnsi="宋体"/>
          <w:szCs w:val="21"/>
        </w:rPr>
        <w:t>致：南方医科大学第五附属医院</w:t>
      </w:r>
    </w:p>
    <w:p w14:paraId="61E21F62">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01C728B3">
      <w:pPr>
        <w:spacing w:line="360" w:lineRule="auto"/>
        <w:rPr>
          <w:rFonts w:ascii="宋体" w:hAnsi="宋体"/>
          <w:szCs w:val="21"/>
        </w:rPr>
      </w:pPr>
      <w:r>
        <w:rPr>
          <w:rFonts w:hint="eastAsia" w:ascii="宋体" w:hAnsi="宋体"/>
          <w:szCs w:val="21"/>
        </w:rPr>
        <w:t>1.我方具有独立承担民事责任的能力；</w:t>
      </w:r>
    </w:p>
    <w:p w14:paraId="1B9D1E73">
      <w:pPr>
        <w:spacing w:line="360" w:lineRule="auto"/>
        <w:rPr>
          <w:rFonts w:ascii="宋体" w:hAnsi="宋体"/>
          <w:szCs w:val="21"/>
        </w:rPr>
      </w:pPr>
      <w:r>
        <w:rPr>
          <w:rFonts w:hint="eastAsia" w:ascii="宋体" w:hAnsi="宋体"/>
          <w:szCs w:val="21"/>
        </w:rPr>
        <w:t>2.我方具有良好的商业信誉和健全的财务会计制度；</w:t>
      </w:r>
    </w:p>
    <w:p w14:paraId="2E792FF8">
      <w:pPr>
        <w:spacing w:line="360" w:lineRule="auto"/>
        <w:rPr>
          <w:rFonts w:ascii="宋体" w:hAnsi="宋体"/>
          <w:szCs w:val="21"/>
        </w:rPr>
      </w:pPr>
      <w:r>
        <w:rPr>
          <w:rFonts w:hint="eastAsia" w:ascii="宋体" w:hAnsi="宋体"/>
          <w:szCs w:val="21"/>
        </w:rPr>
        <w:t>3.我方有依法缴纳税收和社会保障资金的良好记录；</w:t>
      </w:r>
    </w:p>
    <w:p w14:paraId="0ED004E9">
      <w:pPr>
        <w:spacing w:line="360" w:lineRule="auto"/>
        <w:rPr>
          <w:rFonts w:ascii="宋体" w:hAnsi="宋体"/>
          <w:szCs w:val="21"/>
        </w:rPr>
      </w:pPr>
      <w:r>
        <w:rPr>
          <w:rFonts w:hint="eastAsia" w:ascii="宋体" w:hAnsi="宋体"/>
          <w:szCs w:val="21"/>
        </w:rPr>
        <w:t>4.我方具有履行合同所必需的设备和专业技术能力；</w:t>
      </w:r>
    </w:p>
    <w:p w14:paraId="5192A384">
      <w:pPr>
        <w:spacing w:line="360" w:lineRule="auto"/>
        <w:rPr>
          <w:rFonts w:ascii="宋体" w:hAnsi="宋体"/>
          <w:szCs w:val="21"/>
        </w:rPr>
      </w:pPr>
      <w:r>
        <w:rPr>
          <w:rFonts w:hint="eastAsia" w:ascii="宋体" w:hAnsi="宋体"/>
          <w:szCs w:val="21"/>
        </w:rPr>
        <w:t>5.我方不存在以下情况：以联合体形式参加本项目院内采购活动；</w:t>
      </w:r>
    </w:p>
    <w:p w14:paraId="60972782">
      <w:pPr>
        <w:pStyle w:val="8"/>
        <w:spacing w:after="0" w:line="360" w:lineRule="auto"/>
        <w:rPr>
          <w:szCs w:val="21"/>
        </w:rPr>
      </w:pPr>
      <w:r>
        <w:rPr>
          <w:rFonts w:hint="eastAsia" w:ascii="宋体" w:hAnsi="宋体"/>
          <w:szCs w:val="21"/>
        </w:rPr>
        <w:t>6.我方不存在以下情况：以分包、转包形式参加本项目院内采购活动；</w:t>
      </w:r>
    </w:p>
    <w:p w14:paraId="7C7CF4B6">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2EED5004">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8.我方不存在以下情况：法定代表人或单位负责人为同一人或者存在直接控股、管理关系的不同供应商，同时参加本采购项目的院内采购活动；</w:t>
      </w:r>
    </w:p>
    <w:p w14:paraId="1A6C6624">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6AE0B26B">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1C3320A9">
      <w:pPr>
        <w:pStyle w:val="8"/>
        <w:rPr>
          <w:szCs w:val="21"/>
        </w:rPr>
      </w:pPr>
    </w:p>
    <w:p w14:paraId="4F3CC10A">
      <w:pPr>
        <w:spacing w:line="276" w:lineRule="auto"/>
        <w:rPr>
          <w:rFonts w:ascii="宋体" w:hAnsi="宋体"/>
          <w:szCs w:val="21"/>
        </w:rPr>
      </w:pPr>
    </w:p>
    <w:p w14:paraId="644932D1">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43DD338D">
      <w:pPr>
        <w:spacing w:line="276" w:lineRule="auto"/>
        <w:rPr>
          <w:rFonts w:ascii="宋体" w:hAnsi="宋体"/>
          <w:szCs w:val="21"/>
        </w:rPr>
      </w:pPr>
      <w:r>
        <w:rPr>
          <w:rFonts w:hint="eastAsia" w:ascii="宋体" w:hAnsi="宋体"/>
          <w:szCs w:val="21"/>
        </w:rPr>
        <w:t>特此声明！</w:t>
      </w:r>
    </w:p>
    <w:p w14:paraId="03A81D97">
      <w:pPr>
        <w:spacing w:line="276" w:lineRule="auto"/>
        <w:rPr>
          <w:rFonts w:ascii="宋体" w:hAnsi="宋体"/>
          <w:szCs w:val="21"/>
        </w:rPr>
      </w:pPr>
    </w:p>
    <w:p w14:paraId="7BCB6E73">
      <w:pPr>
        <w:spacing w:line="360" w:lineRule="auto"/>
        <w:rPr>
          <w:rFonts w:ascii="宋体" w:hAnsi="宋体"/>
          <w:szCs w:val="21"/>
        </w:rPr>
      </w:pPr>
    </w:p>
    <w:p w14:paraId="0086756A">
      <w:pPr>
        <w:spacing w:line="360" w:lineRule="auto"/>
        <w:jc w:val="left"/>
        <w:rPr>
          <w:rFonts w:ascii="宋体" w:hAnsi="宋体"/>
          <w:szCs w:val="21"/>
        </w:rPr>
      </w:pPr>
      <w:r>
        <w:rPr>
          <w:rFonts w:hint="eastAsia" w:ascii="宋体" w:hAnsi="宋体"/>
          <w:szCs w:val="21"/>
          <w:lang w:eastAsia="zh-CN"/>
        </w:rPr>
        <w:t>公司</w:t>
      </w:r>
      <w:r>
        <w:rPr>
          <w:rFonts w:hint="eastAsia" w:ascii="宋体" w:hAnsi="宋体"/>
          <w:szCs w:val="21"/>
        </w:rPr>
        <w:t>名称（盖章）：</w:t>
      </w:r>
    </w:p>
    <w:p w14:paraId="1F58B1D7">
      <w:pPr>
        <w:pStyle w:val="22"/>
        <w:jc w:val="left"/>
        <w:rPr>
          <w:szCs w:val="21"/>
        </w:rPr>
      </w:pPr>
    </w:p>
    <w:p w14:paraId="4F7EDA19">
      <w:pPr>
        <w:spacing w:line="360" w:lineRule="auto"/>
        <w:jc w:val="left"/>
        <w:rPr>
          <w:rFonts w:ascii="宋体" w:hAnsi="宋体"/>
          <w:szCs w:val="21"/>
        </w:rPr>
      </w:pPr>
      <w:r>
        <w:rPr>
          <w:rFonts w:hint="eastAsia" w:ascii="宋体" w:hAnsi="宋体"/>
          <w:szCs w:val="21"/>
          <w:lang w:eastAsia="zh-CN"/>
        </w:rPr>
        <w:t>公司</w:t>
      </w:r>
      <w:r>
        <w:rPr>
          <w:rFonts w:hint="eastAsia" w:ascii="宋体" w:hAnsi="宋体"/>
          <w:szCs w:val="21"/>
        </w:rPr>
        <w:t>代表人（或法定代表人授权代表）（签字或盖章）：</w:t>
      </w:r>
    </w:p>
    <w:p w14:paraId="58A4230E">
      <w:pPr>
        <w:pStyle w:val="22"/>
        <w:jc w:val="left"/>
        <w:rPr>
          <w:szCs w:val="21"/>
        </w:rPr>
      </w:pPr>
    </w:p>
    <w:p w14:paraId="72E3CD29">
      <w:pPr>
        <w:spacing w:line="360" w:lineRule="auto"/>
        <w:jc w:val="left"/>
        <w:rPr>
          <w:rFonts w:ascii="宋体" w:hAnsi="宋体"/>
          <w:szCs w:val="21"/>
        </w:rPr>
      </w:pPr>
      <w:r>
        <w:rPr>
          <w:rFonts w:hint="eastAsia" w:ascii="宋体" w:hAnsi="宋体"/>
          <w:szCs w:val="21"/>
        </w:rPr>
        <w:t>日期：　　年　  月　  日</w:t>
      </w:r>
    </w:p>
    <w:p w14:paraId="01233146">
      <w:pPr>
        <w:pStyle w:val="22"/>
        <w:rPr>
          <w:rFonts w:ascii="宋体" w:hAnsi="宋体"/>
          <w:sz w:val="24"/>
        </w:rPr>
      </w:pPr>
    </w:p>
    <w:p w14:paraId="1A7F9DF8">
      <w:pPr>
        <w:pStyle w:val="22"/>
        <w:rPr>
          <w:rFonts w:ascii="宋体" w:hAnsi="宋体"/>
          <w:sz w:val="24"/>
        </w:rPr>
      </w:pPr>
    </w:p>
    <w:p w14:paraId="23AA341F">
      <w:pPr>
        <w:pStyle w:val="22"/>
        <w:rPr>
          <w:rFonts w:ascii="宋体" w:hAnsi="宋体"/>
          <w:sz w:val="24"/>
        </w:rPr>
      </w:pPr>
    </w:p>
    <w:p w14:paraId="1CB545E0">
      <w:pPr>
        <w:pStyle w:val="22"/>
        <w:rPr>
          <w:rFonts w:ascii="宋体" w:hAnsi="宋体"/>
          <w:sz w:val="24"/>
        </w:rPr>
      </w:pPr>
    </w:p>
    <w:p w14:paraId="73FCA3A7">
      <w:pPr>
        <w:pStyle w:val="22"/>
        <w:rPr>
          <w:rFonts w:ascii="宋体" w:hAnsi="宋体"/>
          <w:sz w:val="24"/>
        </w:rPr>
      </w:pPr>
    </w:p>
    <w:p w14:paraId="4FD108F6">
      <w:pPr>
        <w:pStyle w:val="4"/>
      </w:pPr>
    </w:p>
    <w:p w14:paraId="3847FDFD"/>
    <w:p w14:paraId="6AB7FD67">
      <w:pPr>
        <w:pStyle w:val="22"/>
      </w:pPr>
    </w:p>
    <w:p w14:paraId="7A63619A">
      <w:pPr>
        <w:pStyle w:val="22"/>
      </w:pPr>
    </w:p>
    <w:p w14:paraId="33F4ACB5">
      <w:pPr>
        <w:pStyle w:val="22"/>
      </w:pPr>
    </w:p>
    <w:p w14:paraId="1BF36C33">
      <w:pPr>
        <w:pStyle w:val="22"/>
      </w:pPr>
    </w:p>
    <w:p w14:paraId="57416873">
      <w:pPr>
        <w:pStyle w:val="22"/>
      </w:pPr>
    </w:p>
    <w:p w14:paraId="19AD76DA">
      <w:pPr>
        <w:pStyle w:val="22"/>
      </w:pPr>
    </w:p>
    <w:p w14:paraId="32BA2BD2">
      <w:pPr>
        <w:pStyle w:val="22"/>
      </w:pPr>
    </w:p>
    <w:p w14:paraId="307E1274">
      <w:pPr>
        <w:pStyle w:val="22"/>
      </w:pPr>
    </w:p>
    <w:p w14:paraId="5C3D0B48">
      <w:pPr>
        <w:pStyle w:val="22"/>
      </w:pPr>
    </w:p>
    <w:p w14:paraId="0322C3C1">
      <w:pPr>
        <w:pStyle w:val="22"/>
      </w:pPr>
    </w:p>
    <w:p w14:paraId="75DB1145">
      <w:pPr>
        <w:pStyle w:val="22"/>
      </w:pPr>
    </w:p>
    <w:p w14:paraId="37CC1EFA">
      <w:pPr>
        <w:pStyle w:val="22"/>
      </w:pPr>
    </w:p>
    <w:p w14:paraId="5B6CB0E5">
      <w:pPr>
        <w:pStyle w:val="22"/>
      </w:pPr>
    </w:p>
    <w:p w14:paraId="25A7D402">
      <w:pPr>
        <w:pStyle w:val="22"/>
      </w:pPr>
    </w:p>
    <w:p w14:paraId="707A11EF">
      <w:pPr>
        <w:pStyle w:val="22"/>
      </w:pPr>
    </w:p>
    <w:p w14:paraId="12B0B2E5">
      <w:pPr>
        <w:pStyle w:val="5"/>
        <w:numPr>
          <w:ilvl w:val="0"/>
          <w:numId w:val="3"/>
        </w:numPr>
        <w:jc w:val="center"/>
        <w:rPr>
          <w:rFonts w:ascii="宋体" w:hAnsi="宋体" w:eastAsia="宋体"/>
          <w:sz w:val="40"/>
        </w:rPr>
      </w:pPr>
      <w:r>
        <w:rPr>
          <w:rFonts w:hint="eastAsia" w:ascii="宋体" w:hAnsi="宋体" w:eastAsia="宋体"/>
          <w:sz w:val="40"/>
        </w:rPr>
        <w:t xml:space="preserve"> </w:t>
      </w:r>
      <w:bookmarkStart w:id="249" w:name="_Toc17933"/>
      <w:r>
        <w:rPr>
          <w:rFonts w:hint="eastAsia" w:ascii="宋体" w:hAnsi="宋体" w:eastAsia="宋体"/>
          <w:sz w:val="40"/>
        </w:rPr>
        <w:t>合同模板</w:t>
      </w:r>
      <w:bookmarkEnd w:id="249"/>
      <w:r>
        <w:rPr>
          <w:rFonts w:hint="eastAsia" w:ascii="宋体" w:hAnsi="宋体" w:eastAsia="宋体"/>
          <w:sz w:val="40"/>
        </w:rPr>
        <w:t>（报名成功后获得）</w:t>
      </w:r>
    </w:p>
    <w:p w14:paraId="4231CBD7"/>
    <w:p w14:paraId="0887868D">
      <w:pPr>
        <w:pStyle w:val="22"/>
      </w:pPr>
    </w:p>
    <w:p w14:paraId="0A72166B">
      <w:pPr>
        <w:pStyle w:val="22"/>
      </w:pPr>
    </w:p>
    <w:p w14:paraId="1EA732B1">
      <w:pPr>
        <w:pStyle w:val="22"/>
      </w:pPr>
    </w:p>
    <w:p w14:paraId="044EC207">
      <w:pPr>
        <w:pStyle w:val="22"/>
      </w:pPr>
    </w:p>
    <w:p w14:paraId="6AA3FC40">
      <w:pPr>
        <w:pStyle w:val="22"/>
      </w:pPr>
    </w:p>
    <w:p w14:paraId="0B9EC833">
      <w:pPr>
        <w:pStyle w:val="2"/>
        <w:spacing w:line="288" w:lineRule="auto"/>
        <w:rPr>
          <w:rFonts w:ascii="宋体" w:hAnsi="宋体" w:cs="宋体"/>
          <w:szCs w:val="21"/>
        </w:rPr>
      </w:pPr>
    </w:p>
    <w:p w14:paraId="424C56FD">
      <w:pPr>
        <w:rPr>
          <w:rFonts w:hAnsi="宋体" w:cs="宋体"/>
        </w:rPr>
      </w:pPr>
    </w:p>
    <w:p w14:paraId="6D2E97FC">
      <w:pPr>
        <w:pStyle w:val="3"/>
        <w:ind w:left="0" w:leftChars="0"/>
      </w:pPr>
    </w:p>
    <w:p w14:paraId="65C7B2DD">
      <w:pPr>
        <w:pStyle w:val="3"/>
        <w:ind w:left="0" w:leftChars="0"/>
      </w:pPr>
    </w:p>
    <w:p w14:paraId="792BDA69">
      <w:pPr>
        <w:pStyle w:val="3"/>
        <w:ind w:left="0" w:leftChars="0"/>
      </w:pPr>
    </w:p>
    <w:p w14:paraId="5C10C734">
      <w:pPr>
        <w:pStyle w:val="3"/>
        <w:ind w:left="0" w:leftChars="0"/>
      </w:pPr>
    </w:p>
    <w:p w14:paraId="756853A1">
      <w:pPr>
        <w:pStyle w:val="3"/>
        <w:ind w:left="0" w:leftChars="0"/>
      </w:pPr>
    </w:p>
    <w:p w14:paraId="60705ADF">
      <w:pPr>
        <w:pStyle w:val="3"/>
        <w:ind w:left="0" w:leftChars="0"/>
      </w:pPr>
    </w:p>
    <w:p w14:paraId="251D5153">
      <w:pPr>
        <w:pStyle w:val="3"/>
        <w:ind w:left="0" w:leftChars="0"/>
      </w:pPr>
    </w:p>
    <w:p w14:paraId="5FA7D8FA">
      <w:pPr>
        <w:jc w:val="left"/>
        <w:rPr>
          <w:rFonts w:hAnsi="宋体"/>
          <w:b/>
          <w:bCs/>
        </w:rPr>
      </w:pPr>
    </w:p>
    <w:p w14:paraId="14A7D9E5">
      <w:pPr>
        <w:jc w:val="left"/>
        <w:rPr>
          <w:rFonts w:hAnsi="宋体"/>
          <w:b/>
          <w:bCs/>
        </w:rPr>
      </w:pPr>
    </w:p>
    <w:p w14:paraId="560B677E">
      <w:pPr>
        <w:jc w:val="left"/>
        <w:rPr>
          <w:rFonts w:hAnsi="宋体"/>
          <w:b/>
          <w:bCs/>
        </w:rPr>
      </w:pPr>
    </w:p>
    <w:p w14:paraId="4C97CE17">
      <w:pPr>
        <w:jc w:val="left"/>
        <w:rPr>
          <w:rFonts w:hAnsi="宋体"/>
          <w:b/>
          <w:bCs/>
        </w:rPr>
      </w:pPr>
    </w:p>
    <w:p w14:paraId="7A6F49BF">
      <w:pPr>
        <w:pStyle w:val="2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4B2A">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A6A3">
    <w:pPr>
      <w:pStyle w:val="13"/>
      <w:framePr w:wrap="around" w:vAnchor="text" w:hAnchor="margin" w:xAlign="center" w:y="1"/>
      <w:rPr>
        <w:rStyle w:val="20"/>
      </w:rPr>
    </w:pPr>
    <w:r>
      <w:fldChar w:fldCharType="begin"/>
    </w:r>
    <w:r>
      <w:rPr>
        <w:rStyle w:val="20"/>
      </w:rPr>
      <w:instrText xml:space="preserve">PAGE  </w:instrText>
    </w:r>
    <w:r>
      <w:fldChar w:fldCharType="end"/>
    </w:r>
  </w:p>
  <w:p w14:paraId="04D7504F">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334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6F7B">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05F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D05F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2C0E">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47647">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E47647">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19</w:t>
                    </w:r>
                    <w:r>
                      <w:t xml:space="preserve"> 页</w:t>
                    </w:r>
                  </w:p>
                </w:txbxContent>
              </v:textbox>
            </v:shape>
          </w:pict>
        </mc:Fallback>
      </mc:AlternateContent>
    </w:r>
  </w:p>
  <w:p w14:paraId="5C18B4E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7F4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9EC3F">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B9EC3F">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836AB">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037F">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BB55">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A83">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1A42">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2D8F"/>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41572E"/>
    <w:rsid w:val="01A93B63"/>
    <w:rsid w:val="01AE423C"/>
    <w:rsid w:val="01E50D53"/>
    <w:rsid w:val="02086BB0"/>
    <w:rsid w:val="02542C12"/>
    <w:rsid w:val="031C04E2"/>
    <w:rsid w:val="034404CF"/>
    <w:rsid w:val="034B47D7"/>
    <w:rsid w:val="035347D9"/>
    <w:rsid w:val="035A45AA"/>
    <w:rsid w:val="039B179B"/>
    <w:rsid w:val="03A200D7"/>
    <w:rsid w:val="04151569"/>
    <w:rsid w:val="046A6C83"/>
    <w:rsid w:val="048878E2"/>
    <w:rsid w:val="04E57AC0"/>
    <w:rsid w:val="04EE7118"/>
    <w:rsid w:val="05385B33"/>
    <w:rsid w:val="054E169D"/>
    <w:rsid w:val="05907E7A"/>
    <w:rsid w:val="062C2FAB"/>
    <w:rsid w:val="063C1508"/>
    <w:rsid w:val="06457D89"/>
    <w:rsid w:val="0654294E"/>
    <w:rsid w:val="066F5ED2"/>
    <w:rsid w:val="070C1BD4"/>
    <w:rsid w:val="07790504"/>
    <w:rsid w:val="07862043"/>
    <w:rsid w:val="079C2FAC"/>
    <w:rsid w:val="07ED2710"/>
    <w:rsid w:val="07ED5D2D"/>
    <w:rsid w:val="08177AB7"/>
    <w:rsid w:val="08216D46"/>
    <w:rsid w:val="08220F77"/>
    <w:rsid w:val="08A76D63"/>
    <w:rsid w:val="093E0A5B"/>
    <w:rsid w:val="09553DFD"/>
    <w:rsid w:val="09787C68"/>
    <w:rsid w:val="09EC0371"/>
    <w:rsid w:val="0A305D6B"/>
    <w:rsid w:val="0A5C53F7"/>
    <w:rsid w:val="0A7E51C0"/>
    <w:rsid w:val="0A9B02D3"/>
    <w:rsid w:val="0A9C5E28"/>
    <w:rsid w:val="0AA45825"/>
    <w:rsid w:val="0AD13436"/>
    <w:rsid w:val="0B3E4FB5"/>
    <w:rsid w:val="0B876DA6"/>
    <w:rsid w:val="0BA951FE"/>
    <w:rsid w:val="0BCD2048"/>
    <w:rsid w:val="0BEF4D15"/>
    <w:rsid w:val="0C1C35A2"/>
    <w:rsid w:val="0C43571A"/>
    <w:rsid w:val="0C705246"/>
    <w:rsid w:val="0CA05FA3"/>
    <w:rsid w:val="0CAD27D4"/>
    <w:rsid w:val="0CE00A95"/>
    <w:rsid w:val="0D1F6A7A"/>
    <w:rsid w:val="0D884979"/>
    <w:rsid w:val="0D8C4DA7"/>
    <w:rsid w:val="0DD10D19"/>
    <w:rsid w:val="0E016556"/>
    <w:rsid w:val="0E3A1C53"/>
    <w:rsid w:val="0E826940"/>
    <w:rsid w:val="0E970697"/>
    <w:rsid w:val="0E9E2361"/>
    <w:rsid w:val="0EB11055"/>
    <w:rsid w:val="0ED05230"/>
    <w:rsid w:val="0EE9378D"/>
    <w:rsid w:val="0F1C3E5D"/>
    <w:rsid w:val="0F2B5904"/>
    <w:rsid w:val="0F430487"/>
    <w:rsid w:val="0FE14764"/>
    <w:rsid w:val="104158A2"/>
    <w:rsid w:val="10E61902"/>
    <w:rsid w:val="11031AF2"/>
    <w:rsid w:val="111626A4"/>
    <w:rsid w:val="114A2284"/>
    <w:rsid w:val="11820F7A"/>
    <w:rsid w:val="119D1FC5"/>
    <w:rsid w:val="11AB6E06"/>
    <w:rsid w:val="11B73ED3"/>
    <w:rsid w:val="125215C0"/>
    <w:rsid w:val="12795449"/>
    <w:rsid w:val="1298160C"/>
    <w:rsid w:val="12EB2AD0"/>
    <w:rsid w:val="1360030C"/>
    <w:rsid w:val="136354E7"/>
    <w:rsid w:val="13BA7256"/>
    <w:rsid w:val="14331D3D"/>
    <w:rsid w:val="14DF7EC1"/>
    <w:rsid w:val="15105635"/>
    <w:rsid w:val="15325191"/>
    <w:rsid w:val="158C2B6D"/>
    <w:rsid w:val="15D22F3B"/>
    <w:rsid w:val="15D313B4"/>
    <w:rsid w:val="16133E5E"/>
    <w:rsid w:val="164C7363"/>
    <w:rsid w:val="165430E4"/>
    <w:rsid w:val="16815ED3"/>
    <w:rsid w:val="17087F4C"/>
    <w:rsid w:val="17562ADF"/>
    <w:rsid w:val="177607DB"/>
    <w:rsid w:val="17B04201"/>
    <w:rsid w:val="17F5270F"/>
    <w:rsid w:val="18714DB4"/>
    <w:rsid w:val="18982722"/>
    <w:rsid w:val="18DE6649"/>
    <w:rsid w:val="19A001E7"/>
    <w:rsid w:val="19A1106F"/>
    <w:rsid w:val="1A0D2705"/>
    <w:rsid w:val="1A287E8C"/>
    <w:rsid w:val="1A812401"/>
    <w:rsid w:val="1AF93CE3"/>
    <w:rsid w:val="1B977D90"/>
    <w:rsid w:val="1BEA422A"/>
    <w:rsid w:val="1C346633"/>
    <w:rsid w:val="1CAC7FE6"/>
    <w:rsid w:val="1CB75D91"/>
    <w:rsid w:val="1D256DC9"/>
    <w:rsid w:val="1DE30DB3"/>
    <w:rsid w:val="1E380731"/>
    <w:rsid w:val="1E4F22B0"/>
    <w:rsid w:val="1E9F0DA1"/>
    <w:rsid w:val="1EEA12FF"/>
    <w:rsid w:val="1F187406"/>
    <w:rsid w:val="1F6806D9"/>
    <w:rsid w:val="20142BD3"/>
    <w:rsid w:val="20995391"/>
    <w:rsid w:val="20B81B4B"/>
    <w:rsid w:val="20EA0381"/>
    <w:rsid w:val="21282075"/>
    <w:rsid w:val="219158B4"/>
    <w:rsid w:val="21CF3215"/>
    <w:rsid w:val="21D627A8"/>
    <w:rsid w:val="21FF28F1"/>
    <w:rsid w:val="226D65E2"/>
    <w:rsid w:val="228A05C4"/>
    <w:rsid w:val="22A53EBB"/>
    <w:rsid w:val="22D56805"/>
    <w:rsid w:val="22E3424F"/>
    <w:rsid w:val="22EA166A"/>
    <w:rsid w:val="22F85FBE"/>
    <w:rsid w:val="22FB2B87"/>
    <w:rsid w:val="23672234"/>
    <w:rsid w:val="239B05A4"/>
    <w:rsid w:val="23B21385"/>
    <w:rsid w:val="25394189"/>
    <w:rsid w:val="254863CC"/>
    <w:rsid w:val="255D353C"/>
    <w:rsid w:val="25673FA5"/>
    <w:rsid w:val="25C96BE9"/>
    <w:rsid w:val="262F2952"/>
    <w:rsid w:val="263F4F98"/>
    <w:rsid w:val="26C20E41"/>
    <w:rsid w:val="26F058DC"/>
    <w:rsid w:val="26F15921"/>
    <w:rsid w:val="272975C1"/>
    <w:rsid w:val="274618E3"/>
    <w:rsid w:val="27564F1D"/>
    <w:rsid w:val="27715F5E"/>
    <w:rsid w:val="27E21FC8"/>
    <w:rsid w:val="27EB453C"/>
    <w:rsid w:val="28084236"/>
    <w:rsid w:val="282633A8"/>
    <w:rsid w:val="282634AE"/>
    <w:rsid w:val="28575B39"/>
    <w:rsid w:val="28716EFA"/>
    <w:rsid w:val="2886681A"/>
    <w:rsid w:val="28EA71A4"/>
    <w:rsid w:val="28EF5E90"/>
    <w:rsid w:val="295B2ABC"/>
    <w:rsid w:val="2965768B"/>
    <w:rsid w:val="298D7034"/>
    <w:rsid w:val="29A16A58"/>
    <w:rsid w:val="29EE7EF6"/>
    <w:rsid w:val="2A070FB7"/>
    <w:rsid w:val="2A241B69"/>
    <w:rsid w:val="2A3A2C7A"/>
    <w:rsid w:val="2A8A0209"/>
    <w:rsid w:val="2ABB3C04"/>
    <w:rsid w:val="2AD6555A"/>
    <w:rsid w:val="2B39080C"/>
    <w:rsid w:val="2B4F2EB5"/>
    <w:rsid w:val="2B694EC9"/>
    <w:rsid w:val="2B7803BF"/>
    <w:rsid w:val="2BD8709E"/>
    <w:rsid w:val="2BE11C14"/>
    <w:rsid w:val="2BED61CA"/>
    <w:rsid w:val="2C1134D3"/>
    <w:rsid w:val="2C695F59"/>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A6777C"/>
    <w:rsid w:val="30CB2D3F"/>
    <w:rsid w:val="311010E0"/>
    <w:rsid w:val="31120C66"/>
    <w:rsid w:val="312F0C17"/>
    <w:rsid w:val="31AB0380"/>
    <w:rsid w:val="31EA386E"/>
    <w:rsid w:val="326B739A"/>
    <w:rsid w:val="32B9653D"/>
    <w:rsid w:val="32DA2378"/>
    <w:rsid w:val="32FC3802"/>
    <w:rsid w:val="330809B2"/>
    <w:rsid w:val="334051F2"/>
    <w:rsid w:val="33CF5BE3"/>
    <w:rsid w:val="33F95E15"/>
    <w:rsid w:val="342F4251"/>
    <w:rsid w:val="34907D3D"/>
    <w:rsid w:val="34BE18EB"/>
    <w:rsid w:val="353F631E"/>
    <w:rsid w:val="3564627D"/>
    <w:rsid w:val="35C1769F"/>
    <w:rsid w:val="35F61BB6"/>
    <w:rsid w:val="370B587C"/>
    <w:rsid w:val="375D7A0E"/>
    <w:rsid w:val="377A2F71"/>
    <w:rsid w:val="380B2F5F"/>
    <w:rsid w:val="383513E6"/>
    <w:rsid w:val="384255EB"/>
    <w:rsid w:val="3885412E"/>
    <w:rsid w:val="38A05F80"/>
    <w:rsid w:val="391536CC"/>
    <w:rsid w:val="3954414B"/>
    <w:rsid w:val="39D07618"/>
    <w:rsid w:val="39D13924"/>
    <w:rsid w:val="39D702AA"/>
    <w:rsid w:val="3AAB0BC4"/>
    <w:rsid w:val="3B822B94"/>
    <w:rsid w:val="3B9B782B"/>
    <w:rsid w:val="3BD46CE9"/>
    <w:rsid w:val="3BDF5305"/>
    <w:rsid w:val="3C683C2C"/>
    <w:rsid w:val="3C943841"/>
    <w:rsid w:val="3CA60B04"/>
    <w:rsid w:val="3CC720E3"/>
    <w:rsid w:val="3CF94A44"/>
    <w:rsid w:val="3D6A0B18"/>
    <w:rsid w:val="3DBE51F4"/>
    <w:rsid w:val="3E1000F5"/>
    <w:rsid w:val="3E3444BC"/>
    <w:rsid w:val="3EBA1C45"/>
    <w:rsid w:val="3EC82FB3"/>
    <w:rsid w:val="3EEA310C"/>
    <w:rsid w:val="3F8955E2"/>
    <w:rsid w:val="3FF52FF7"/>
    <w:rsid w:val="40065B1F"/>
    <w:rsid w:val="40264B87"/>
    <w:rsid w:val="41060515"/>
    <w:rsid w:val="4110603D"/>
    <w:rsid w:val="412B220E"/>
    <w:rsid w:val="412C6153"/>
    <w:rsid w:val="416135FA"/>
    <w:rsid w:val="41B60C35"/>
    <w:rsid w:val="41C4438E"/>
    <w:rsid w:val="41CA6C4F"/>
    <w:rsid w:val="41CD076A"/>
    <w:rsid w:val="42312C1E"/>
    <w:rsid w:val="42A321BA"/>
    <w:rsid w:val="42AF6223"/>
    <w:rsid w:val="42B618A2"/>
    <w:rsid w:val="4310020F"/>
    <w:rsid w:val="4329307F"/>
    <w:rsid w:val="435B5C8B"/>
    <w:rsid w:val="44062D00"/>
    <w:rsid w:val="4421787A"/>
    <w:rsid w:val="4423178A"/>
    <w:rsid w:val="44546201"/>
    <w:rsid w:val="44581F51"/>
    <w:rsid w:val="446F7A2D"/>
    <w:rsid w:val="447368B8"/>
    <w:rsid w:val="449832F3"/>
    <w:rsid w:val="451E6F60"/>
    <w:rsid w:val="45244DEA"/>
    <w:rsid w:val="45402ED1"/>
    <w:rsid w:val="45601A23"/>
    <w:rsid w:val="469117C6"/>
    <w:rsid w:val="46C01BDF"/>
    <w:rsid w:val="46D069DB"/>
    <w:rsid w:val="472703A0"/>
    <w:rsid w:val="478132B9"/>
    <w:rsid w:val="47937407"/>
    <w:rsid w:val="485129D4"/>
    <w:rsid w:val="48E6322F"/>
    <w:rsid w:val="48F44CB0"/>
    <w:rsid w:val="49040430"/>
    <w:rsid w:val="49054F84"/>
    <w:rsid w:val="49386EF2"/>
    <w:rsid w:val="498C737E"/>
    <w:rsid w:val="4A0E3C79"/>
    <w:rsid w:val="4A3B6FBA"/>
    <w:rsid w:val="4A950DCF"/>
    <w:rsid w:val="4AFF619A"/>
    <w:rsid w:val="4C3A30A2"/>
    <w:rsid w:val="4C687B84"/>
    <w:rsid w:val="4C981BA5"/>
    <w:rsid w:val="4CAF6F6C"/>
    <w:rsid w:val="4CED0E45"/>
    <w:rsid w:val="4D72553A"/>
    <w:rsid w:val="4DDF729F"/>
    <w:rsid w:val="4E011820"/>
    <w:rsid w:val="4E2D698F"/>
    <w:rsid w:val="4E4C452A"/>
    <w:rsid w:val="4E5E5E11"/>
    <w:rsid w:val="4E98699E"/>
    <w:rsid w:val="4ED23FAB"/>
    <w:rsid w:val="4F8070CC"/>
    <w:rsid w:val="4F8D6B6B"/>
    <w:rsid w:val="4FA71EFB"/>
    <w:rsid w:val="4FB20036"/>
    <w:rsid w:val="502874E0"/>
    <w:rsid w:val="50332613"/>
    <w:rsid w:val="50A54709"/>
    <w:rsid w:val="50C82D96"/>
    <w:rsid w:val="50FC2A30"/>
    <w:rsid w:val="51337953"/>
    <w:rsid w:val="51403B6E"/>
    <w:rsid w:val="514C42EA"/>
    <w:rsid w:val="51567E40"/>
    <w:rsid w:val="516A7EFA"/>
    <w:rsid w:val="516D26A7"/>
    <w:rsid w:val="518C7E71"/>
    <w:rsid w:val="51A73BDA"/>
    <w:rsid w:val="51E241AA"/>
    <w:rsid w:val="52726854"/>
    <w:rsid w:val="52A124B2"/>
    <w:rsid w:val="52B37F89"/>
    <w:rsid w:val="52F76CF6"/>
    <w:rsid w:val="535C417D"/>
    <w:rsid w:val="535C5237"/>
    <w:rsid w:val="536F7A4A"/>
    <w:rsid w:val="53754F6A"/>
    <w:rsid w:val="538E410D"/>
    <w:rsid w:val="53952A93"/>
    <w:rsid w:val="53A776AF"/>
    <w:rsid w:val="53B13BBE"/>
    <w:rsid w:val="540D6097"/>
    <w:rsid w:val="54543638"/>
    <w:rsid w:val="5483336B"/>
    <w:rsid w:val="54F472B7"/>
    <w:rsid w:val="553F158B"/>
    <w:rsid w:val="55C27DF9"/>
    <w:rsid w:val="55D55D03"/>
    <w:rsid w:val="55DA7B0E"/>
    <w:rsid w:val="56185070"/>
    <w:rsid w:val="56187F25"/>
    <w:rsid w:val="5623033B"/>
    <w:rsid w:val="563146F2"/>
    <w:rsid w:val="56553C8D"/>
    <w:rsid w:val="5658445F"/>
    <w:rsid w:val="568F6108"/>
    <w:rsid w:val="569F2107"/>
    <w:rsid w:val="56BF35F8"/>
    <w:rsid w:val="56D17126"/>
    <w:rsid w:val="56DB23A6"/>
    <w:rsid w:val="577B76BD"/>
    <w:rsid w:val="579161E1"/>
    <w:rsid w:val="57E5379C"/>
    <w:rsid w:val="584A1AA0"/>
    <w:rsid w:val="5851284C"/>
    <w:rsid w:val="58D76A1B"/>
    <w:rsid w:val="58F3500B"/>
    <w:rsid w:val="59A0759D"/>
    <w:rsid w:val="5A3D7C9B"/>
    <w:rsid w:val="5A43256F"/>
    <w:rsid w:val="5A4B59E1"/>
    <w:rsid w:val="5A6E3589"/>
    <w:rsid w:val="5A815E0F"/>
    <w:rsid w:val="5A9814EF"/>
    <w:rsid w:val="5AC124D0"/>
    <w:rsid w:val="5B245060"/>
    <w:rsid w:val="5BE803A0"/>
    <w:rsid w:val="5C583771"/>
    <w:rsid w:val="5C8A1426"/>
    <w:rsid w:val="5C8E6CC1"/>
    <w:rsid w:val="5CD4150B"/>
    <w:rsid w:val="5D453D32"/>
    <w:rsid w:val="5D4B4056"/>
    <w:rsid w:val="5D674BF8"/>
    <w:rsid w:val="5D6F1865"/>
    <w:rsid w:val="5D8E3A90"/>
    <w:rsid w:val="5DBF5998"/>
    <w:rsid w:val="5DCE462D"/>
    <w:rsid w:val="5DDF4E95"/>
    <w:rsid w:val="5DE1678B"/>
    <w:rsid w:val="5DF63241"/>
    <w:rsid w:val="5E1C3AC2"/>
    <w:rsid w:val="5E5403BA"/>
    <w:rsid w:val="5E9B16F3"/>
    <w:rsid w:val="5ED21E8E"/>
    <w:rsid w:val="5ED7519A"/>
    <w:rsid w:val="5F0B7BE8"/>
    <w:rsid w:val="5F7243E2"/>
    <w:rsid w:val="5FE75BC2"/>
    <w:rsid w:val="60206DE2"/>
    <w:rsid w:val="60423FDD"/>
    <w:rsid w:val="60636240"/>
    <w:rsid w:val="606F52BA"/>
    <w:rsid w:val="607A35BB"/>
    <w:rsid w:val="61222BB7"/>
    <w:rsid w:val="61306A6A"/>
    <w:rsid w:val="614B10EF"/>
    <w:rsid w:val="619B0821"/>
    <w:rsid w:val="61A14189"/>
    <w:rsid w:val="61DC63FD"/>
    <w:rsid w:val="621C6FEF"/>
    <w:rsid w:val="62955AD9"/>
    <w:rsid w:val="62A87B0A"/>
    <w:rsid w:val="62FC7815"/>
    <w:rsid w:val="635941B3"/>
    <w:rsid w:val="63655459"/>
    <w:rsid w:val="63A943A4"/>
    <w:rsid w:val="63C256AD"/>
    <w:rsid w:val="63D27641"/>
    <w:rsid w:val="64A137DB"/>
    <w:rsid w:val="64A84B6A"/>
    <w:rsid w:val="64C02086"/>
    <w:rsid w:val="65861857"/>
    <w:rsid w:val="65877B96"/>
    <w:rsid w:val="658925AF"/>
    <w:rsid w:val="65FE2748"/>
    <w:rsid w:val="65FF17B9"/>
    <w:rsid w:val="6639016F"/>
    <w:rsid w:val="66803B48"/>
    <w:rsid w:val="66845C96"/>
    <w:rsid w:val="673451CA"/>
    <w:rsid w:val="6772399F"/>
    <w:rsid w:val="6780006F"/>
    <w:rsid w:val="68343B4B"/>
    <w:rsid w:val="68357359"/>
    <w:rsid w:val="684D2239"/>
    <w:rsid w:val="689C77C3"/>
    <w:rsid w:val="68B72DD1"/>
    <w:rsid w:val="68BC0DCC"/>
    <w:rsid w:val="691C1682"/>
    <w:rsid w:val="695A5C90"/>
    <w:rsid w:val="69D31798"/>
    <w:rsid w:val="6A136D67"/>
    <w:rsid w:val="6A274C05"/>
    <w:rsid w:val="6A530C29"/>
    <w:rsid w:val="6B1B462D"/>
    <w:rsid w:val="6B3946BA"/>
    <w:rsid w:val="6B480E55"/>
    <w:rsid w:val="6B4D325B"/>
    <w:rsid w:val="6BDD7461"/>
    <w:rsid w:val="6C382575"/>
    <w:rsid w:val="6CBC07D3"/>
    <w:rsid w:val="6CF920E8"/>
    <w:rsid w:val="6D7E290C"/>
    <w:rsid w:val="6D971A88"/>
    <w:rsid w:val="6DA25BA6"/>
    <w:rsid w:val="6E934195"/>
    <w:rsid w:val="6EDA1032"/>
    <w:rsid w:val="6EEF65B2"/>
    <w:rsid w:val="6F32730A"/>
    <w:rsid w:val="705C256B"/>
    <w:rsid w:val="709D1149"/>
    <w:rsid w:val="7139323E"/>
    <w:rsid w:val="71566E86"/>
    <w:rsid w:val="73093017"/>
    <w:rsid w:val="734556B6"/>
    <w:rsid w:val="737B72DC"/>
    <w:rsid w:val="73B6256C"/>
    <w:rsid w:val="741D0B3E"/>
    <w:rsid w:val="743D52CE"/>
    <w:rsid w:val="74B94727"/>
    <w:rsid w:val="74E117DE"/>
    <w:rsid w:val="752A0A70"/>
    <w:rsid w:val="752E6281"/>
    <w:rsid w:val="752F2843"/>
    <w:rsid w:val="75351026"/>
    <w:rsid w:val="754135B9"/>
    <w:rsid w:val="75656114"/>
    <w:rsid w:val="75B80778"/>
    <w:rsid w:val="765C21C3"/>
    <w:rsid w:val="76602939"/>
    <w:rsid w:val="76BA4472"/>
    <w:rsid w:val="772F6553"/>
    <w:rsid w:val="7758279B"/>
    <w:rsid w:val="776963DA"/>
    <w:rsid w:val="77A9604B"/>
    <w:rsid w:val="77E76A8A"/>
    <w:rsid w:val="783919C4"/>
    <w:rsid w:val="78BF4550"/>
    <w:rsid w:val="78D00495"/>
    <w:rsid w:val="78EA426B"/>
    <w:rsid w:val="78FA1F51"/>
    <w:rsid w:val="79481255"/>
    <w:rsid w:val="795067BF"/>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D65204C"/>
    <w:rsid w:val="7E5425CE"/>
    <w:rsid w:val="7E7B76A5"/>
    <w:rsid w:val="7EB4618D"/>
    <w:rsid w:val="7F4D74FA"/>
    <w:rsid w:val="7F5319DC"/>
    <w:rsid w:val="7FD368D9"/>
    <w:rsid w:val="7FDD3AC7"/>
    <w:rsid w:val="7FDD3F2D"/>
    <w:rsid w:val="7FE37111"/>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sz w:val="16"/>
      <w:szCs w:val="16"/>
    </w:rPr>
  </w:style>
  <w:style w:type="paragraph" w:styleId="7">
    <w:name w:val="Normal Indent"/>
    <w:basedOn w:val="1"/>
    <w:qFormat/>
    <w:uiPriority w:val="99"/>
    <w:pPr>
      <w:ind w:firstLine="420"/>
    </w:pPr>
  </w:style>
  <w:style w:type="paragraph" w:styleId="8">
    <w:name w:val="Body Text"/>
    <w:basedOn w:val="1"/>
    <w:next w:val="1"/>
    <w:link w:val="37"/>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29"/>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2"/>
    <w:qFormat/>
    <w:uiPriority w:val="0"/>
    <w:rPr>
      <w:rFonts w:ascii="Times New Roman" w:hAnsi="Times New Roman" w:eastAsia="宋体" w:cs="Times New Roman"/>
      <w:kern w:val="2"/>
      <w:sz w:val="18"/>
      <w:szCs w:val="18"/>
    </w:rPr>
  </w:style>
  <w:style w:type="character" w:customStyle="1" w:styleId="30">
    <w:name w:val="标题 3 Char"/>
    <w:basedOn w:val="18"/>
    <w:link w:val="6"/>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3"/>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8"/>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2">
    <w:name w:val="font61"/>
    <w:basedOn w:val="18"/>
    <w:qFormat/>
    <w:uiPriority w:val="0"/>
    <w:rPr>
      <w:rFonts w:hint="eastAsia" w:ascii="宋体" w:hAnsi="宋体" w:eastAsia="宋体" w:cs="宋体"/>
      <w:b/>
      <w:bCs/>
      <w:color w:val="000000"/>
      <w:sz w:val="24"/>
      <w:szCs w:val="24"/>
      <w:u w:val="none"/>
    </w:rPr>
  </w:style>
  <w:style w:type="paragraph" w:customStyle="1" w:styleId="43">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4">
    <w:name w:val="font31"/>
    <w:basedOn w:val="18"/>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175</Words>
  <Characters>194</Characters>
  <Lines>96</Lines>
  <Paragraphs>27</Paragraphs>
  <TotalTime>0</TotalTime>
  <ScaleCrop>false</ScaleCrop>
  <LinksUpToDate>false</LinksUpToDate>
  <CharactersWithSpaces>220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2024-11-26T06:40:27Z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B15625B5922045EE8EC46111A4744B00</vt:lpwstr>
  </property>
</Properties>
</file>