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06AD">
      <w:pPr>
        <w:jc w:val="center"/>
        <w:rPr>
          <w:rFonts w:ascii="宋体" w:hAnsi="宋体"/>
          <w:b/>
          <w:kern w:val="0"/>
          <w:sz w:val="48"/>
          <w:szCs w:val="48"/>
        </w:rPr>
      </w:pPr>
    </w:p>
    <w:p w14:paraId="4E42EC1E">
      <w:pPr>
        <w:jc w:val="center"/>
        <w:rPr>
          <w:rFonts w:ascii="宋体" w:hAnsi="宋体"/>
          <w:b/>
          <w:kern w:val="0"/>
          <w:sz w:val="48"/>
          <w:szCs w:val="48"/>
        </w:rPr>
      </w:pPr>
    </w:p>
    <w:p w14:paraId="69995F19">
      <w:pPr>
        <w:jc w:val="center"/>
        <w:rPr>
          <w:rFonts w:ascii="宋体" w:hAnsi="宋体"/>
          <w:b/>
          <w:kern w:val="0"/>
          <w:sz w:val="48"/>
          <w:szCs w:val="48"/>
        </w:rPr>
      </w:pPr>
    </w:p>
    <w:p w14:paraId="31FAB1D1">
      <w:pPr>
        <w:jc w:val="center"/>
        <w:rPr>
          <w:rFonts w:ascii="宋体" w:hAnsi="宋体"/>
          <w:b/>
          <w:kern w:val="0"/>
          <w:sz w:val="44"/>
          <w:szCs w:val="44"/>
        </w:rPr>
      </w:pPr>
      <w:r>
        <w:rPr>
          <w:rFonts w:hint="eastAsia" w:ascii="宋体" w:hAnsi="宋体"/>
          <w:b/>
          <w:kern w:val="0"/>
          <w:sz w:val="44"/>
          <w:szCs w:val="44"/>
        </w:rPr>
        <w:t>南方医科大学第五附属医院</w:t>
      </w:r>
    </w:p>
    <w:p w14:paraId="14999056">
      <w:pPr>
        <w:jc w:val="center"/>
        <w:rPr>
          <w:rFonts w:ascii="宋体" w:hAnsi="宋体"/>
          <w:b/>
          <w:kern w:val="0"/>
          <w:sz w:val="44"/>
          <w:szCs w:val="44"/>
        </w:rPr>
      </w:pPr>
    </w:p>
    <w:p w14:paraId="6B42C476">
      <w:pPr>
        <w:jc w:val="center"/>
        <w:rPr>
          <w:rFonts w:ascii="宋体" w:hAnsi="宋体"/>
          <w:b/>
          <w:kern w:val="0"/>
          <w:sz w:val="44"/>
          <w:szCs w:val="44"/>
        </w:rPr>
      </w:pPr>
      <w:r>
        <w:rPr>
          <w:rFonts w:hint="eastAsia" w:ascii="宋体" w:hAnsi="宋体"/>
          <w:b/>
          <w:kern w:val="0"/>
          <w:sz w:val="44"/>
          <w:szCs w:val="44"/>
        </w:rPr>
        <w:t>护士鞋采购项目</w:t>
      </w:r>
    </w:p>
    <w:p w14:paraId="7CE4D625">
      <w:pPr>
        <w:jc w:val="center"/>
        <w:rPr>
          <w:rFonts w:ascii="宋体" w:hAnsi="宋体"/>
          <w:b/>
          <w:kern w:val="0"/>
          <w:sz w:val="44"/>
          <w:szCs w:val="44"/>
        </w:rPr>
      </w:pPr>
    </w:p>
    <w:p w14:paraId="684375E4">
      <w:pPr>
        <w:spacing w:line="480" w:lineRule="auto"/>
        <w:jc w:val="center"/>
        <w:rPr>
          <w:rFonts w:ascii="宋体" w:hAnsi="宋体"/>
          <w:b/>
          <w:bCs/>
          <w:sz w:val="72"/>
          <w:szCs w:val="72"/>
        </w:rPr>
      </w:pPr>
    </w:p>
    <w:p w14:paraId="4D006902">
      <w:pPr>
        <w:spacing w:line="480" w:lineRule="auto"/>
        <w:jc w:val="center"/>
        <w:rPr>
          <w:rFonts w:ascii="宋体" w:hAnsi="宋体"/>
          <w:b/>
          <w:bCs/>
          <w:sz w:val="72"/>
          <w:szCs w:val="72"/>
        </w:rPr>
      </w:pPr>
      <w:r>
        <w:rPr>
          <w:rFonts w:hint="eastAsia" w:ascii="宋体" w:hAnsi="宋体"/>
          <w:b/>
          <w:bCs/>
          <w:sz w:val="72"/>
          <w:szCs w:val="72"/>
        </w:rPr>
        <w:t>院内采购文件</w:t>
      </w:r>
    </w:p>
    <w:p w14:paraId="2BA51DE7">
      <w:pPr>
        <w:spacing w:line="480" w:lineRule="auto"/>
        <w:ind w:firstLine="843" w:firstLineChars="300"/>
        <w:jc w:val="center"/>
        <w:rPr>
          <w:rFonts w:ascii="宋体" w:hAnsi="宋体"/>
          <w:b/>
          <w:bCs/>
          <w:sz w:val="28"/>
          <w:szCs w:val="28"/>
        </w:rPr>
      </w:pPr>
    </w:p>
    <w:p w14:paraId="1B54037B">
      <w:pPr>
        <w:pStyle w:val="22"/>
      </w:pPr>
    </w:p>
    <w:p w14:paraId="6901CDC8">
      <w:pPr>
        <w:pStyle w:val="22"/>
        <w:spacing w:line="360" w:lineRule="auto"/>
        <w:rPr>
          <w:rFonts w:ascii="方正小标宋简体" w:hAnsi="宋体" w:eastAsia="方正小标宋简体"/>
          <w:sz w:val="32"/>
        </w:rPr>
      </w:pPr>
    </w:p>
    <w:p w14:paraId="395A7CAB">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项目编号：NYWYH202</w:t>
      </w:r>
      <w:r>
        <w:rPr>
          <w:rFonts w:hint="eastAsia" w:ascii="宋体" w:hAnsi="宋体"/>
          <w:b/>
          <w:bCs/>
          <w:sz w:val="36"/>
          <w:szCs w:val="36"/>
          <w:lang w:val="en-US" w:eastAsia="zh-CN"/>
        </w:rPr>
        <w:t>4</w:t>
      </w:r>
      <w:r>
        <w:rPr>
          <w:rFonts w:hint="eastAsia" w:ascii="宋体" w:hAnsi="宋体"/>
          <w:b/>
          <w:bCs/>
          <w:sz w:val="36"/>
          <w:szCs w:val="36"/>
        </w:rPr>
        <w:t>00</w:t>
      </w:r>
      <w:r>
        <w:rPr>
          <w:rFonts w:hint="eastAsia" w:ascii="宋体" w:hAnsi="宋体"/>
          <w:b/>
          <w:bCs/>
          <w:sz w:val="36"/>
          <w:szCs w:val="36"/>
          <w:lang w:val="en-US" w:eastAsia="zh-CN"/>
        </w:rPr>
        <w:t>18</w:t>
      </w:r>
    </w:p>
    <w:p w14:paraId="5D62535A">
      <w:pPr>
        <w:pStyle w:val="22"/>
        <w:spacing w:line="360" w:lineRule="auto"/>
        <w:ind w:firstLine="2530" w:firstLineChars="700"/>
        <w:rPr>
          <w:rFonts w:ascii="宋体" w:hAnsi="宋体"/>
          <w:b/>
          <w:bCs/>
          <w:sz w:val="36"/>
          <w:szCs w:val="36"/>
        </w:rPr>
      </w:pPr>
    </w:p>
    <w:p w14:paraId="608966AC">
      <w:pPr>
        <w:widowControl/>
        <w:ind w:right="-26"/>
        <w:jc w:val="center"/>
        <w:textAlignment w:val="bottom"/>
        <w:rPr>
          <w:rFonts w:ascii="方正小标宋简体" w:hAnsi="宋体" w:eastAsia="方正小标宋简体"/>
          <w:sz w:val="32"/>
        </w:rPr>
      </w:pPr>
    </w:p>
    <w:p w14:paraId="360BE51C">
      <w:pPr>
        <w:adjustRightInd w:val="0"/>
        <w:snapToGrid w:val="0"/>
        <w:spacing w:line="360" w:lineRule="auto"/>
        <w:rPr>
          <w:rFonts w:ascii="宋体" w:hAnsi="宋体"/>
          <w:b/>
          <w:bCs/>
          <w:sz w:val="28"/>
          <w:szCs w:val="28"/>
        </w:rPr>
      </w:pPr>
    </w:p>
    <w:p w14:paraId="059C5EF8">
      <w:pPr>
        <w:spacing w:line="360" w:lineRule="auto"/>
        <w:rPr>
          <w:rFonts w:ascii="宋体" w:hAnsi="宋体"/>
          <w:b/>
          <w:bCs/>
          <w:sz w:val="28"/>
          <w:szCs w:val="28"/>
        </w:rPr>
      </w:pPr>
    </w:p>
    <w:p w14:paraId="6D0DEEBA">
      <w:pPr>
        <w:spacing w:line="360" w:lineRule="auto"/>
        <w:jc w:val="center"/>
        <w:rPr>
          <w:rFonts w:ascii="宋体" w:hAnsi="宋体"/>
          <w:b/>
          <w:bCs/>
          <w:sz w:val="28"/>
          <w:szCs w:val="28"/>
        </w:rPr>
      </w:pPr>
    </w:p>
    <w:p w14:paraId="78342E9F">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rPr>
        <w:id w:val="147468325"/>
        <w:docPartObj>
          <w:docPartGallery w:val="Table of Contents"/>
          <w:docPartUnique/>
        </w:docPartObj>
      </w:sdtPr>
      <w:sdtEndPr>
        <w:rPr>
          <w:rFonts w:ascii="Times New Roman" w:hAnsi="Times New Roman"/>
          <w:bCs/>
          <w:kern w:val="0"/>
          <w:szCs w:val="36"/>
        </w:rPr>
      </w:sdtEndPr>
      <w:sdtContent>
        <w:p w14:paraId="2B1D11D3">
          <w:pPr>
            <w:jc w:val="center"/>
            <w:rPr>
              <w:b/>
              <w:bCs/>
              <w:sz w:val="44"/>
              <w:szCs w:val="44"/>
            </w:rPr>
          </w:pPr>
          <w:bookmarkStart w:id="0" w:name="_Toc12670"/>
          <w:bookmarkStart w:id="1" w:name="_Toc40346211"/>
          <w:bookmarkStart w:id="2" w:name="_Toc40776106"/>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14:paraId="7737C4B6">
          <w:pPr>
            <w:pStyle w:val="24"/>
            <w:tabs>
              <w:tab w:val="right" w:leader="dot" w:pos="9638"/>
            </w:tabs>
            <w:spacing w:line="360" w:lineRule="auto"/>
            <w:rPr>
              <w:b/>
              <w:bCs/>
              <w:sz w:val="28"/>
              <w:szCs w:val="28"/>
              <w:highlight w:val="yellow"/>
            </w:rPr>
          </w:pPr>
        </w:p>
        <w:p w14:paraId="39BE10F6">
          <w:pPr>
            <w:pStyle w:val="24"/>
            <w:tabs>
              <w:tab w:val="right" w:leader="dot" w:pos="9638"/>
            </w:tabs>
            <w:spacing w:line="360" w:lineRule="auto"/>
            <w:rPr>
              <w:b/>
              <w:sz w:val="28"/>
              <w:szCs w:val="28"/>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r>
            <w:fldChar w:fldCharType="begin"/>
          </w:r>
          <w:r>
            <w:instrText xml:space="preserve"> HYPERLINK \l "_Toc19427" </w:instrText>
          </w:r>
          <w:r>
            <w:fldChar w:fldCharType="separate"/>
          </w:r>
          <w:r>
            <w:rPr>
              <w:rFonts w:hint="eastAsia" w:ascii="宋体" w:hAnsi="宋体"/>
              <w:b/>
              <w:sz w:val="28"/>
              <w:szCs w:val="28"/>
            </w:rPr>
            <w:t>第一部分 报名邀请函</w:t>
          </w:r>
          <w:r>
            <w:rPr>
              <w:b/>
              <w:sz w:val="28"/>
              <w:szCs w:val="28"/>
            </w:rPr>
            <w:tab/>
          </w:r>
          <w:r>
            <w:rPr>
              <w:b/>
              <w:sz w:val="28"/>
              <w:szCs w:val="28"/>
            </w:rPr>
            <w:fldChar w:fldCharType="begin"/>
          </w:r>
          <w:r>
            <w:rPr>
              <w:b/>
              <w:sz w:val="28"/>
              <w:szCs w:val="28"/>
            </w:rPr>
            <w:instrText xml:space="preserve"> PAGEREF _Toc19427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14:paraId="6690EC85">
          <w:pPr>
            <w:pStyle w:val="24"/>
            <w:tabs>
              <w:tab w:val="right" w:leader="dot" w:pos="9638"/>
            </w:tabs>
            <w:spacing w:line="360" w:lineRule="auto"/>
            <w:rPr>
              <w:b/>
              <w:sz w:val="28"/>
              <w:szCs w:val="28"/>
            </w:rPr>
          </w:pPr>
          <w:r>
            <w:fldChar w:fldCharType="begin"/>
          </w:r>
          <w:r>
            <w:instrText xml:space="preserve"> HYPERLINK \l "_Toc27350" </w:instrText>
          </w:r>
          <w:r>
            <w:fldChar w:fldCharType="separate"/>
          </w:r>
          <w:r>
            <w:rPr>
              <w:rFonts w:hint="eastAsia" w:ascii="宋体" w:hAnsi="宋体"/>
              <w:b/>
              <w:sz w:val="28"/>
              <w:szCs w:val="28"/>
            </w:rPr>
            <w:t xml:space="preserve">第二部分 </w:t>
          </w:r>
          <w:r>
            <w:rPr>
              <w:rFonts w:hint="eastAsia" w:ascii="宋体" w:hAnsi="宋体"/>
              <w:b/>
              <w:sz w:val="28"/>
              <w:szCs w:val="28"/>
              <w:lang w:eastAsia="zh-CN"/>
            </w:rPr>
            <w:t>采购需求</w:t>
          </w:r>
          <w:r>
            <w:rPr>
              <w:b/>
              <w:sz w:val="28"/>
              <w:szCs w:val="28"/>
            </w:rPr>
            <w:tab/>
          </w:r>
          <w:r>
            <w:rPr>
              <w:rFonts w:hint="eastAsia"/>
              <w:b/>
              <w:sz w:val="28"/>
              <w:szCs w:val="28"/>
            </w:rPr>
            <w:t>3</w:t>
          </w:r>
          <w:r>
            <w:rPr>
              <w:rFonts w:hint="eastAsia"/>
              <w:b/>
              <w:sz w:val="28"/>
              <w:szCs w:val="28"/>
            </w:rPr>
            <w:fldChar w:fldCharType="end"/>
          </w:r>
        </w:p>
        <w:p w14:paraId="4A21C945">
          <w:pPr>
            <w:pStyle w:val="24"/>
            <w:tabs>
              <w:tab w:val="right" w:leader="dot" w:pos="9638"/>
            </w:tabs>
            <w:spacing w:line="360" w:lineRule="auto"/>
            <w:rPr>
              <w:b/>
              <w:sz w:val="28"/>
              <w:szCs w:val="28"/>
            </w:rPr>
          </w:pPr>
          <w:r>
            <w:fldChar w:fldCharType="begin"/>
          </w:r>
          <w:r>
            <w:instrText xml:space="preserve"> HYPERLINK \l "_Toc11917" </w:instrText>
          </w:r>
          <w:r>
            <w:fldChar w:fldCharType="separate"/>
          </w:r>
          <w:r>
            <w:rPr>
              <w:rFonts w:hint="eastAsia"/>
              <w:b/>
              <w:sz w:val="28"/>
              <w:szCs w:val="28"/>
            </w:rPr>
            <w:t>第三部分 资料整理注意事项</w:t>
          </w:r>
          <w:r>
            <w:rPr>
              <w:b/>
              <w:sz w:val="28"/>
              <w:szCs w:val="28"/>
            </w:rPr>
            <w:tab/>
          </w:r>
          <w:r>
            <w:rPr>
              <w:rFonts w:hint="eastAsia"/>
              <w:b/>
              <w:sz w:val="28"/>
              <w:szCs w:val="28"/>
            </w:rPr>
            <w:t>6</w:t>
          </w:r>
          <w:r>
            <w:rPr>
              <w:rFonts w:hint="eastAsia"/>
              <w:b/>
              <w:sz w:val="28"/>
              <w:szCs w:val="28"/>
            </w:rPr>
            <w:fldChar w:fldCharType="end"/>
          </w:r>
        </w:p>
        <w:p w14:paraId="424BD33D">
          <w:pPr>
            <w:pStyle w:val="24"/>
            <w:tabs>
              <w:tab w:val="right" w:leader="dot" w:pos="9638"/>
            </w:tabs>
            <w:spacing w:line="360" w:lineRule="auto"/>
            <w:rPr>
              <w:b/>
              <w:sz w:val="28"/>
              <w:szCs w:val="28"/>
            </w:rPr>
          </w:pPr>
          <w:r>
            <w:fldChar w:fldCharType="begin"/>
          </w:r>
          <w:r>
            <w:instrText xml:space="preserve"> HYPERLINK \l "_Toc32228" </w:instrText>
          </w:r>
          <w:r>
            <w:fldChar w:fldCharType="separate"/>
          </w:r>
          <w:r>
            <w:rPr>
              <w:rFonts w:hint="eastAsia" w:ascii="宋体" w:hAnsi="宋体"/>
              <w:b/>
              <w:sz w:val="28"/>
              <w:szCs w:val="28"/>
            </w:rPr>
            <w:t>第四部分 相关格式文件</w:t>
          </w:r>
          <w:r>
            <w:rPr>
              <w:b/>
              <w:sz w:val="28"/>
              <w:szCs w:val="28"/>
            </w:rPr>
            <w:tab/>
          </w:r>
          <w:r>
            <w:rPr>
              <w:rFonts w:hint="eastAsia"/>
              <w:b/>
              <w:sz w:val="28"/>
              <w:szCs w:val="28"/>
            </w:rPr>
            <w:t>7</w:t>
          </w:r>
          <w:r>
            <w:rPr>
              <w:rFonts w:hint="eastAsia"/>
              <w:b/>
              <w:sz w:val="28"/>
              <w:szCs w:val="28"/>
            </w:rPr>
            <w:fldChar w:fldCharType="end"/>
          </w:r>
        </w:p>
        <w:p w14:paraId="70B19E56">
          <w:pPr>
            <w:pStyle w:val="24"/>
            <w:tabs>
              <w:tab w:val="right" w:leader="dot" w:pos="9638"/>
            </w:tabs>
            <w:spacing w:line="360" w:lineRule="auto"/>
            <w:rPr>
              <w:b/>
              <w:sz w:val="28"/>
              <w:szCs w:val="28"/>
            </w:rPr>
          </w:pPr>
          <w:r>
            <w:fldChar w:fldCharType="begin"/>
          </w:r>
          <w:r>
            <w:instrText xml:space="preserve"> HYPERLINK \l "_Toc17933" </w:instrText>
          </w:r>
          <w:r>
            <w:fldChar w:fldCharType="separate"/>
          </w:r>
          <w:r>
            <w:rPr>
              <w:rFonts w:hint="eastAsia" w:ascii="宋体" w:hAnsi="宋体"/>
              <w:b/>
              <w:sz w:val="28"/>
              <w:szCs w:val="28"/>
            </w:rPr>
            <w:t>第五部分 合同模板（报名成功后获取）</w:t>
          </w:r>
          <w:r>
            <w:rPr>
              <w:b/>
              <w:sz w:val="28"/>
              <w:szCs w:val="28"/>
            </w:rPr>
            <w:tab/>
          </w:r>
          <w:r>
            <w:rPr>
              <w:rFonts w:hint="eastAsia"/>
              <w:b/>
              <w:sz w:val="28"/>
              <w:szCs w:val="28"/>
            </w:rPr>
            <w:t>1</w:t>
          </w:r>
          <w:r>
            <w:rPr>
              <w:rFonts w:hint="eastAsia"/>
              <w:b/>
              <w:sz w:val="28"/>
              <w:szCs w:val="28"/>
            </w:rPr>
            <w:fldChar w:fldCharType="end"/>
          </w:r>
          <w:r>
            <w:rPr>
              <w:rFonts w:hint="eastAsia"/>
              <w:b/>
              <w:sz w:val="28"/>
              <w:szCs w:val="28"/>
            </w:rPr>
            <w:t>8</w:t>
          </w:r>
        </w:p>
        <w:p w14:paraId="6D962742">
          <w:pPr>
            <w:pStyle w:val="24"/>
            <w:tabs>
              <w:tab w:val="right" w:leader="dot" w:pos="9638"/>
            </w:tabs>
            <w:spacing w:line="360" w:lineRule="auto"/>
            <w:rPr>
              <w:b/>
              <w:sz w:val="28"/>
              <w:szCs w:val="28"/>
              <w:highlight w:val="yellow"/>
            </w:rPr>
          </w:pPr>
        </w:p>
        <w:p w14:paraId="628E4AC0">
          <w:pPr>
            <w:pStyle w:val="24"/>
            <w:tabs>
              <w:tab w:val="right" w:leader="dot" w:pos="9638"/>
            </w:tabs>
            <w:rPr>
              <w:sz w:val="28"/>
              <w:szCs w:val="28"/>
              <w:highlight w:val="yellow"/>
            </w:rPr>
          </w:pPr>
        </w:p>
        <w:p w14:paraId="7DB8E57B">
          <w:pPr>
            <w:jc w:val="center"/>
            <w:rPr>
              <w:b/>
              <w:bCs/>
              <w:kern w:val="0"/>
              <w:sz w:val="28"/>
              <w:szCs w:val="36"/>
            </w:rPr>
          </w:pPr>
          <w:r>
            <w:rPr>
              <w:bCs/>
              <w:kern w:val="0"/>
              <w:sz w:val="28"/>
              <w:szCs w:val="28"/>
              <w:highlight w:val="yellow"/>
            </w:rPr>
            <w:fldChar w:fldCharType="end"/>
          </w:r>
        </w:p>
      </w:sdtContent>
    </w:sdt>
    <w:p w14:paraId="6D20854E">
      <w:pPr>
        <w:jc w:val="center"/>
        <w:rPr>
          <w:b/>
          <w:bCs/>
          <w:kern w:val="0"/>
          <w:sz w:val="28"/>
          <w:szCs w:val="36"/>
        </w:rPr>
      </w:pPr>
    </w:p>
    <w:p w14:paraId="41236CCB">
      <w:pPr>
        <w:jc w:val="center"/>
        <w:rPr>
          <w:b/>
          <w:bCs/>
          <w:kern w:val="0"/>
          <w:sz w:val="28"/>
          <w:szCs w:val="36"/>
        </w:rPr>
      </w:pPr>
    </w:p>
    <w:p w14:paraId="00E65E94">
      <w:pPr>
        <w:jc w:val="center"/>
        <w:rPr>
          <w:b/>
          <w:bCs/>
          <w:kern w:val="0"/>
          <w:sz w:val="28"/>
          <w:szCs w:val="36"/>
        </w:rPr>
      </w:pPr>
    </w:p>
    <w:p w14:paraId="077F617B">
      <w:pPr>
        <w:jc w:val="center"/>
        <w:rPr>
          <w:b/>
          <w:bCs/>
          <w:kern w:val="0"/>
          <w:sz w:val="28"/>
          <w:szCs w:val="36"/>
        </w:rPr>
      </w:pPr>
    </w:p>
    <w:p w14:paraId="00CA5F67">
      <w:pPr>
        <w:tabs>
          <w:tab w:val="left" w:pos="8261"/>
        </w:tabs>
        <w:jc w:val="left"/>
        <w:rPr>
          <w:b/>
          <w:bCs/>
          <w:kern w:val="0"/>
          <w:sz w:val="28"/>
          <w:szCs w:val="36"/>
        </w:rPr>
      </w:pPr>
      <w:r>
        <w:rPr>
          <w:rFonts w:hint="eastAsia"/>
          <w:b/>
          <w:bCs/>
          <w:kern w:val="0"/>
          <w:sz w:val="28"/>
          <w:szCs w:val="36"/>
        </w:rPr>
        <w:tab/>
      </w:r>
    </w:p>
    <w:p w14:paraId="73075447">
      <w:pPr>
        <w:tabs>
          <w:tab w:val="left" w:pos="7411"/>
        </w:tabs>
        <w:jc w:val="left"/>
        <w:rPr>
          <w:b/>
          <w:bCs/>
          <w:kern w:val="0"/>
          <w:sz w:val="28"/>
          <w:szCs w:val="36"/>
        </w:rPr>
      </w:pPr>
      <w:r>
        <w:rPr>
          <w:rFonts w:hint="eastAsia"/>
          <w:b/>
          <w:bCs/>
          <w:kern w:val="0"/>
          <w:sz w:val="28"/>
          <w:szCs w:val="36"/>
        </w:rPr>
        <w:tab/>
      </w:r>
    </w:p>
    <w:p w14:paraId="51E90793">
      <w:pPr>
        <w:jc w:val="center"/>
        <w:rPr>
          <w:b/>
          <w:bCs/>
          <w:kern w:val="0"/>
          <w:sz w:val="28"/>
          <w:szCs w:val="36"/>
        </w:rPr>
      </w:pPr>
    </w:p>
    <w:p w14:paraId="00E8A71E">
      <w:pPr>
        <w:jc w:val="center"/>
        <w:rPr>
          <w:b/>
          <w:bCs/>
          <w:kern w:val="0"/>
          <w:sz w:val="28"/>
          <w:szCs w:val="36"/>
        </w:rPr>
      </w:pPr>
    </w:p>
    <w:p w14:paraId="32EC7C00">
      <w:pPr>
        <w:jc w:val="center"/>
        <w:rPr>
          <w:b/>
          <w:bCs/>
          <w:kern w:val="0"/>
          <w:sz w:val="28"/>
          <w:szCs w:val="36"/>
        </w:rPr>
      </w:pPr>
    </w:p>
    <w:p w14:paraId="5F39FB1A">
      <w:pPr>
        <w:jc w:val="center"/>
        <w:rPr>
          <w:b/>
          <w:bCs/>
          <w:kern w:val="0"/>
          <w:sz w:val="28"/>
          <w:szCs w:val="36"/>
        </w:rPr>
      </w:pPr>
    </w:p>
    <w:p w14:paraId="4B268B3A">
      <w:pPr>
        <w:jc w:val="center"/>
        <w:rPr>
          <w:b/>
          <w:bCs/>
          <w:kern w:val="0"/>
          <w:sz w:val="28"/>
          <w:szCs w:val="36"/>
        </w:rPr>
      </w:pPr>
    </w:p>
    <w:p w14:paraId="4C277C1B">
      <w:pPr>
        <w:jc w:val="center"/>
        <w:rPr>
          <w:b/>
          <w:bCs/>
          <w:kern w:val="0"/>
          <w:sz w:val="28"/>
          <w:szCs w:val="36"/>
        </w:rPr>
      </w:pPr>
    </w:p>
    <w:p w14:paraId="3E6ACC02">
      <w:pPr>
        <w:jc w:val="center"/>
        <w:rPr>
          <w:b/>
          <w:bCs/>
          <w:kern w:val="0"/>
          <w:sz w:val="28"/>
          <w:szCs w:val="36"/>
        </w:rPr>
      </w:pPr>
    </w:p>
    <w:p w14:paraId="2CC08912">
      <w:pPr>
        <w:jc w:val="center"/>
        <w:rPr>
          <w:b/>
          <w:bCs/>
          <w:kern w:val="0"/>
          <w:sz w:val="28"/>
          <w:szCs w:val="36"/>
        </w:rPr>
      </w:pPr>
    </w:p>
    <w:p w14:paraId="588FEC37">
      <w:pPr>
        <w:jc w:val="center"/>
        <w:rPr>
          <w:b/>
          <w:bCs/>
          <w:kern w:val="0"/>
          <w:sz w:val="28"/>
          <w:szCs w:val="36"/>
        </w:rPr>
      </w:pPr>
    </w:p>
    <w:p w14:paraId="5089B0E3">
      <w:pPr>
        <w:jc w:val="center"/>
        <w:rPr>
          <w:b/>
          <w:bCs/>
          <w:kern w:val="0"/>
          <w:sz w:val="28"/>
          <w:szCs w:val="36"/>
        </w:rPr>
      </w:pPr>
    </w:p>
    <w:p w14:paraId="76F98BEA">
      <w:pPr>
        <w:jc w:val="center"/>
        <w:rPr>
          <w:b/>
          <w:bCs/>
          <w:kern w:val="0"/>
          <w:sz w:val="28"/>
          <w:szCs w:val="36"/>
        </w:rPr>
      </w:pPr>
    </w:p>
    <w:p w14:paraId="58857710">
      <w:pPr>
        <w:jc w:val="center"/>
        <w:rPr>
          <w:b/>
          <w:bCs/>
          <w:kern w:val="0"/>
          <w:sz w:val="28"/>
          <w:szCs w:val="36"/>
        </w:rPr>
      </w:pPr>
    </w:p>
    <w:p w14:paraId="6E22EBFF">
      <w:pPr>
        <w:jc w:val="center"/>
        <w:rPr>
          <w:b/>
          <w:bCs/>
          <w:kern w:val="0"/>
          <w:sz w:val="28"/>
          <w:szCs w:val="36"/>
        </w:rPr>
      </w:pPr>
    </w:p>
    <w:p w14:paraId="065C4886">
      <w:pPr>
        <w:jc w:val="center"/>
        <w:rPr>
          <w:b/>
          <w:bCs/>
          <w:kern w:val="0"/>
          <w:sz w:val="28"/>
          <w:szCs w:val="36"/>
        </w:rPr>
      </w:pPr>
    </w:p>
    <w:p w14:paraId="1FA9CEB5">
      <w:pPr>
        <w:jc w:val="center"/>
        <w:rPr>
          <w:b/>
          <w:bCs/>
          <w:kern w:val="0"/>
          <w:sz w:val="28"/>
          <w:szCs w:val="36"/>
        </w:rPr>
      </w:pPr>
    </w:p>
    <w:p w14:paraId="609AD81A">
      <w:pPr>
        <w:jc w:val="center"/>
        <w:rPr>
          <w:b/>
          <w:bCs/>
          <w:kern w:val="0"/>
          <w:sz w:val="28"/>
          <w:szCs w:val="36"/>
        </w:rPr>
      </w:pPr>
    </w:p>
    <w:p w14:paraId="0B91B2DC">
      <w:pPr>
        <w:jc w:val="center"/>
        <w:rPr>
          <w:b/>
          <w:bCs/>
          <w:kern w:val="0"/>
          <w:sz w:val="28"/>
          <w:szCs w:val="36"/>
        </w:rPr>
      </w:pPr>
    </w:p>
    <w:p w14:paraId="69F91DE3">
      <w:pPr>
        <w:jc w:val="center"/>
        <w:rPr>
          <w:b/>
          <w:bCs/>
          <w:kern w:val="0"/>
          <w:sz w:val="28"/>
          <w:szCs w:val="36"/>
        </w:rPr>
      </w:pPr>
    </w:p>
    <w:p w14:paraId="7670908D">
      <w:pPr>
        <w:jc w:val="center"/>
        <w:rPr>
          <w:b/>
          <w:bCs/>
          <w:kern w:val="0"/>
          <w:sz w:val="28"/>
          <w:szCs w:val="36"/>
        </w:rPr>
      </w:pPr>
    </w:p>
    <w:p w14:paraId="0DD3A6E9">
      <w:pPr>
        <w:jc w:val="center"/>
        <w:rPr>
          <w:b/>
          <w:bCs/>
          <w:kern w:val="0"/>
          <w:sz w:val="28"/>
          <w:szCs w:val="36"/>
        </w:rPr>
      </w:pPr>
    </w:p>
    <w:p w14:paraId="01BC2947">
      <w:pPr>
        <w:jc w:val="center"/>
        <w:rPr>
          <w:b/>
          <w:bCs/>
          <w:kern w:val="0"/>
          <w:sz w:val="28"/>
          <w:szCs w:val="36"/>
        </w:rPr>
      </w:pPr>
    </w:p>
    <w:bookmarkEnd w:id="0"/>
    <w:p w14:paraId="303E59E6">
      <w:pPr>
        <w:spacing w:line="360" w:lineRule="auto"/>
        <w:jc w:val="center"/>
        <w:outlineLvl w:val="0"/>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14:paraId="5BC23ADC">
      <w:pPr>
        <w:spacing w:line="360" w:lineRule="auto"/>
        <w:jc w:val="center"/>
        <w:outlineLvl w:val="0"/>
        <w:rPr>
          <w:rFonts w:ascii="仿宋" w:hAnsi="仿宋" w:eastAsia="仿宋" w:cs="Helvetica"/>
          <w:sz w:val="30"/>
          <w:szCs w:val="30"/>
        </w:rPr>
      </w:pPr>
      <w:r>
        <w:fldChar w:fldCharType="begin"/>
      </w:r>
      <w:r>
        <w:instrText xml:space="preserve"> HYPERLINK \l "_Toc17950" </w:instrText>
      </w:r>
      <w: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3"/>
    </w:p>
    <w:p w14:paraId="3235E2BC">
      <w:pPr>
        <w:adjustRightInd w:val="0"/>
        <w:snapToGrid w:val="0"/>
        <w:spacing w:line="440" w:lineRule="exact"/>
        <w:ind w:firstLine="420" w:firstLineChars="200"/>
        <w:rPr>
          <w:rFonts w:ascii="宋体" w:hAnsi="宋体" w:cs="宋体"/>
          <w:szCs w:val="21"/>
        </w:rPr>
      </w:pPr>
      <w:r>
        <w:rPr>
          <w:rFonts w:hint="eastAsia" w:ascii="宋体" w:hAnsi="宋体" w:cs="宋体"/>
          <w:szCs w:val="21"/>
        </w:rPr>
        <w:t>根据我院业务发展需要，现拟采购护士鞋一批，现根据相关规定特此公告，欢迎符合条件的供应商参加。</w:t>
      </w:r>
    </w:p>
    <w:p w14:paraId="08F7FBDF">
      <w:pPr>
        <w:widowControl/>
        <w:numPr>
          <w:ilvl w:val="0"/>
          <w:numId w:val="2"/>
        </w:numPr>
        <w:spacing w:line="440" w:lineRule="exact"/>
        <w:ind w:firstLine="422" w:firstLineChars="200"/>
        <w:jc w:val="left"/>
        <w:rPr>
          <w:rFonts w:ascii="宋体" w:hAnsi="宋体" w:cs="宋体"/>
          <w:b/>
          <w:kern w:val="0"/>
          <w:szCs w:val="21"/>
        </w:rPr>
      </w:pPr>
      <w:r>
        <w:rPr>
          <w:rFonts w:hint="eastAsia" w:ascii="宋体" w:hAnsi="宋体" w:cs="宋体"/>
          <w:b/>
          <w:kern w:val="0"/>
          <w:szCs w:val="21"/>
        </w:rPr>
        <w:t>采购需求</w:t>
      </w:r>
    </w:p>
    <w:p w14:paraId="6DB79520">
      <w:pPr>
        <w:pStyle w:val="22"/>
        <w:spacing w:line="440" w:lineRule="exact"/>
        <w:ind w:firstLine="422" w:firstLineChars="200"/>
        <w:rPr>
          <w:rFonts w:hint="default" w:ascii="宋体" w:hAnsi="宋体" w:eastAsia="宋体" w:cs="宋体"/>
          <w:szCs w:val="21"/>
          <w:lang w:val="en-US" w:eastAsia="zh-CN"/>
        </w:rPr>
      </w:pPr>
      <w:r>
        <w:rPr>
          <w:rFonts w:hint="eastAsia" w:ascii="宋体" w:hAnsi="宋体" w:cs="宋体"/>
          <w:b/>
          <w:bCs/>
          <w:szCs w:val="21"/>
        </w:rPr>
        <w:t>1.项目编号：</w:t>
      </w:r>
      <w:r>
        <w:rPr>
          <w:rFonts w:hint="eastAsia" w:ascii="宋体" w:hAnsi="宋体" w:cs="宋体"/>
          <w:b w:val="0"/>
          <w:bCs w:val="0"/>
          <w:szCs w:val="21"/>
          <w:lang w:val="en-US" w:eastAsia="zh-CN"/>
        </w:rPr>
        <w:t>NYWYH20240018</w:t>
      </w:r>
    </w:p>
    <w:p w14:paraId="1E4FC4B2">
      <w:pPr>
        <w:spacing w:line="440" w:lineRule="exact"/>
        <w:ind w:firstLine="422" w:firstLineChars="200"/>
        <w:rPr>
          <w:rFonts w:ascii="宋体" w:hAnsi="宋体" w:cs="宋体"/>
          <w:color w:val="000000"/>
          <w:szCs w:val="21"/>
        </w:rPr>
      </w:pPr>
      <w:r>
        <w:rPr>
          <w:rFonts w:hint="eastAsia" w:ascii="宋体" w:hAnsi="宋体" w:cs="宋体"/>
          <w:b/>
          <w:bCs/>
          <w:szCs w:val="21"/>
        </w:rPr>
        <w:t>2.项目名称：</w:t>
      </w:r>
      <w:r>
        <w:rPr>
          <w:rFonts w:hint="eastAsia" w:ascii="宋体" w:hAnsi="宋体" w:cs="宋体"/>
          <w:color w:val="000000"/>
          <w:szCs w:val="21"/>
        </w:rPr>
        <w:t>南方医科大学第五附属医院护士鞋采购项目</w:t>
      </w:r>
    </w:p>
    <w:p w14:paraId="3356C6F4">
      <w:pPr>
        <w:pStyle w:val="22"/>
        <w:spacing w:line="440" w:lineRule="exact"/>
        <w:ind w:firstLine="422" w:firstLineChars="200"/>
        <w:rPr>
          <w:rFonts w:ascii="宋体" w:hAnsi="宋体" w:cs="宋体"/>
          <w:b/>
          <w:bCs/>
          <w:szCs w:val="21"/>
        </w:rPr>
      </w:pPr>
      <w:r>
        <w:rPr>
          <w:rFonts w:hint="eastAsia" w:ascii="宋体" w:hAnsi="宋体" w:cs="宋体"/>
          <w:b/>
          <w:bCs/>
          <w:szCs w:val="21"/>
        </w:rPr>
        <w:t>3.项目限价:</w:t>
      </w:r>
      <w:r>
        <w:rPr>
          <w:rFonts w:hint="eastAsia" w:ascii="宋体" w:hAnsi="宋体" w:cs="宋体"/>
          <w:b/>
          <w:bCs/>
          <w:szCs w:val="21"/>
          <w:lang w:val="en-US" w:eastAsia="zh-CN"/>
        </w:rPr>
        <w:t xml:space="preserve"> </w:t>
      </w:r>
      <w:r>
        <w:rPr>
          <w:rFonts w:hint="eastAsia" w:ascii="宋体" w:hAnsi="宋体" w:cs="宋体"/>
          <w:b w:val="0"/>
          <w:bCs w:val="0"/>
          <w:szCs w:val="21"/>
          <w:lang w:val="en-US" w:eastAsia="zh-CN"/>
        </w:rPr>
        <w:t>单价限价120元/双，总限价72360元。</w:t>
      </w:r>
    </w:p>
    <w:p w14:paraId="347A719B">
      <w:pPr>
        <w:pStyle w:val="22"/>
        <w:spacing w:line="440" w:lineRule="exact"/>
        <w:ind w:firstLine="422" w:firstLineChars="200"/>
        <w:rPr>
          <w:rFonts w:ascii="宋体" w:hAnsi="宋体" w:cs="宋体"/>
          <w:b/>
          <w:bCs/>
          <w:szCs w:val="21"/>
        </w:rPr>
      </w:pPr>
      <w:r>
        <w:rPr>
          <w:rFonts w:hint="eastAsia" w:ascii="宋体" w:hAnsi="宋体" w:cs="宋体"/>
          <w:b/>
          <w:bCs/>
          <w:szCs w:val="21"/>
        </w:rPr>
        <w:t>4.数量：</w:t>
      </w:r>
      <w:r>
        <w:rPr>
          <w:rFonts w:hint="eastAsia" w:ascii="宋体" w:hAnsi="宋体" w:cs="宋体"/>
          <w:szCs w:val="21"/>
          <w:lang w:val="en-US" w:eastAsia="zh-CN"/>
        </w:rPr>
        <w:t>603双，按实际采购量结算</w:t>
      </w:r>
    </w:p>
    <w:p w14:paraId="23EEE3FE">
      <w:pPr>
        <w:pStyle w:val="22"/>
        <w:spacing w:line="440" w:lineRule="exact"/>
        <w:ind w:firstLine="422" w:firstLineChars="200"/>
        <w:rPr>
          <w:rFonts w:hint="eastAsia" w:ascii="宋体" w:hAnsi="宋体" w:eastAsia="宋体" w:cs="宋体"/>
          <w:szCs w:val="21"/>
          <w:lang w:eastAsia="zh-CN"/>
        </w:rPr>
      </w:pPr>
      <w:r>
        <w:rPr>
          <w:rFonts w:hint="eastAsia" w:ascii="宋体" w:hAnsi="宋体" w:cs="宋体"/>
          <w:b/>
          <w:bCs/>
          <w:szCs w:val="21"/>
        </w:rPr>
        <w:t>5.采购内容及要求：</w:t>
      </w:r>
      <w:r>
        <w:rPr>
          <w:rFonts w:hint="eastAsia" w:ascii="宋体" w:hAnsi="宋体" w:cs="宋体"/>
          <w:szCs w:val="21"/>
        </w:rPr>
        <w:t>详见第二部分</w:t>
      </w:r>
      <w:r>
        <w:rPr>
          <w:rFonts w:hint="eastAsia" w:ascii="宋体" w:hAnsi="宋体" w:cs="宋体"/>
          <w:szCs w:val="21"/>
          <w:lang w:eastAsia="zh-CN"/>
        </w:rPr>
        <w:t>采购需求</w:t>
      </w:r>
    </w:p>
    <w:p w14:paraId="55CE9934">
      <w:pPr>
        <w:widowControl/>
        <w:spacing w:line="44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14:paraId="6375EB26">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日下午17点30分</w:t>
      </w:r>
    </w:p>
    <w:p w14:paraId="0E27EBA0">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14:paraId="3D17540F">
      <w:pPr>
        <w:adjustRightInd w:val="0"/>
        <w:snapToGrid w:val="0"/>
        <w:spacing w:line="440" w:lineRule="exact"/>
        <w:ind w:firstLine="422" w:firstLineChars="200"/>
        <w:rPr>
          <w:rFonts w:ascii="宋体" w:hAnsi="宋体" w:cs="宋体"/>
          <w:szCs w:val="21"/>
          <w:highlight w:val="none"/>
        </w:rPr>
      </w:pPr>
      <w:r>
        <w:rPr>
          <w:rFonts w:hint="eastAsia" w:ascii="宋体" w:hAnsi="宋体" w:cs="宋体"/>
          <w:b/>
          <w:szCs w:val="21"/>
        </w:rPr>
        <w:t>3.报名所需提供资料及要求</w:t>
      </w:r>
      <w:r>
        <w:rPr>
          <w:rFonts w:hint="eastAsia" w:ascii="宋体" w:hAnsi="宋体" w:cs="宋体"/>
          <w:szCs w:val="21"/>
        </w:rPr>
        <w:t>：</w:t>
      </w:r>
      <w:r>
        <w:rPr>
          <w:rFonts w:hint="eastAsia" w:ascii="宋体" w:hAnsi="宋体" w:cs="宋体"/>
          <w:szCs w:val="21"/>
          <w:highlight w:val="none"/>
        </w:rPr>
        <w:t>详见采购公告附件3报名资料</w:t>
      </w:r>
    </w:p>
    <w:p w14:paraId="744F6BEE">
      <w:pPr>
        <w:spacing w:line="44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08B5838E">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14:paraId="079E584D">
      <w:pPr>
        <w:spacing w:line="44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14:paraId="020C891D">
      <w:pPr>
        <w:autoSpaceDE w:val="0"/>
        <w:autoSpaceDN w:val="0"/>
        <w:spacing w:line="440" w:lineRule="exact"/>
        <w:ind w:firstLine="420" w:firstLineChars="200"/>
        <w:rPr>
          <w:rFonts w:hint="eastAsia" w:ascii="宋体" w:hAnsi="宋体" w:cs="宋体"/>
          <w:b/>
          <w:bCs/>
          <w:szCs w:val="21"/>
          <w:shd w:val="clear" w:color="auto" w:fill="FFFFFF"/>
        </w:rPr>
      </w:pPr>
      <w:r>
        <w:rPr>
          <w:rFonts w:hint="eastAsia" w:ascii="宋体" w:hAnsi="宋体" w:cs="宋体"/>
          <w:b w:val="0"/>
          <w:bCs w:val="0"/>
          <w:szCs w:val="21"/>
          <w:shd w:val="clear" w:color="auto" w:fill="FFFFFF"/>
        </w:rPr>
        <w:t>1.</w:t>
      </w:r>
      <w:r>
        <w:rPr>
          <w:rFonts w:hint="eastAsia" w:ascii="宋体" w:hAnsi="宋体" w:cs="宋体"/>
          <w:b w:val="0"/>
          <w:bCs w:val="0"/>
          <w:szCs w:val="21"/>
          <w:shd w:val="clear" w:color="auto" w:fill="FFFFFF"/>
          <w:lang w:val="en-US" w:eastAsia="zh-CN"/>
        </w:rPr>
        <w:t>必须是具有独立承担民事责任能力的在中华人民共和国境内注册的法人或其他组织，</w:t>
      </w:r>
      <w:r>
        <w:rPr>
          <w:rFonts w:hint="eastAsia" w:ascii="宋体" w:hAnsi="宋体" w:cs="宋体"/>
          <w:b/>
          <w:bCs/>
          <w:szCs w:val="21"/>
          <w:shd w:val="clear" w:color="auto" w:fill="FFFFFF"/>
          <w:lang w:val="en-US" w:eastAsia="zh-CN"/>
        </w:rPr>
        <w:t>需提交有效的企业法人营业执照（或事业法人登记证等）副本复印件,并加盖供应商公章；</w:t>
      </w:r>
    </w:p>
    <w:p w14:paraId="54D47D3A">
      <w:pPr>
        <w:autoSpaceDE w:val="0"/>
        <w:autoSpaceDN w:val="0"/>
        <w:spacing w:line="440" w:lineRule="exact"/>
        <w:ind w:firstLine="420" w:firstLineChars="200"/>
        <w:rPr>
          <w:rFonts w:hint="eastAsia" w:ascii="宋体" w:hAnsi="宋体" w:cs="宋体"/>
          <w:b/>
          <w:bCs/>
          <w:szCs w:val="21"/>
          <w:shd w:val="clear" w:color="auto" w:fill="FFFFFF"/>
        </w:rPr>
      </w:pPr>
      <w:r>
        <w:rPr>
          <w:rFonts w:hint="eastAsia" w:ascii="宋体" w:hAnsi="宋体" w:cs="宋体"/>
          <w:b w:val="0"/>
          <w:bCs w:val="0"/>
          <w:szCs w:val="21"/>
          <w:shd w:val="clear" w:color="auto" w:fill="FFFFFF"/>
        </w:rPr>
        <w:t>2.参加本次采购活动前3年内在经营活动中没有重大违法记录，需出具声明函，</w:t>
      </w:r>
      <w:r>
        <w:rPr>
          <w:rFonts w:hint="eastAsia" w:ascii="宋体" w:hAnsi="宋体" w:cs="宋体"/>
          <w:b/>
          <w:bCs/>
          <w:szCs w:val="21"/>
          <w:shd w:val="clear" w:color="auto" w:fill="FFFFFF"/>
        </w:rPr>
        <w:t>并加盖供应商公章；</w:t>
      </w:r>
    </w:p>
    <w:p w14:paraId="723BD962">
      <w:pPr>
        <w:autoSpaceDE w:val="0"/>
        <w:autoSpaceDN w:val="0"/>
        <w:spacing w:line="440" w:lineRule="exact"/>
        <w:ind w:firstLine="420" w:firstLineChars="200"/>
        <w:rPr>
          <w:rFonts w:hint="eastAsia" w:ascii="宋体" w:hAnsi="宋体" w:cs="宋体"/>
          <w:b/>
          <w:bCs/>
          <w:szCs w:val="21"/>
          <w:shd w:val="clear" w:color="auto" w:fill="FFFFFF"/>
        </w:rPr>
      </w:pPr>
      <w:r>
        <w:rPr>
          <w:rFonts w:hint="eastAsia" w:ascii="宋体" w:hAnsi="宋体" w:cs="宋体"/>
          <w:b w:val="0"/>
          <w:bCs w:val="0"/>
          <w:szCs w:val="21"/>
          <w:shd w:val="clear" w:color="auto" w:fill="FFFFFF"/>
        </w:rPr>
        <w:t>3.单位负责人为同一人或者存在控股、管理关系的不同单位，不得参加同一评审项目，</w:t>
      </w:r>
      <w:r>
        <w:rPr>
          <w:rFonts w:hint="eastAsia" w:ascii="宋体" w:hAnsi="宋体" w:cs="宋体"/>
          <w:b/>
          <w:bCs/>
          <w:szCs w:val="21"/>
          <w:shd w:val="clear" w:color="auto" w:fill="FFFFFF"/>
        </w:rPr>
        <w:t>需出具声明函，并加盖供应商公章；</w:t>
      </w:r>
    </w:p>
    <w:p w14:paraId="62379C91">
      <w:pPr>
        <w:autoSpaceDE w:val="0"/>
        <w:autoSpaceDN w:val="0"/>
        <w:spacing w:line="440" w:lineRule="exact"/>
        <w:ind w:firstLine="420" w:firstLineChars="200"/>
        <w:rPr>
          <w:rFonts w:hint="eastAsia" w:ascii="宋体" w:hAnsi="宋体" w:cs="宋体"/>
          <w:b/>
          <w:bCs/>
          <w:szCs w:val="21"/>
          <w:shd w:val="clear" w:color="auto" w:fill="FFFFFF"/>
          <w:lang w:eastAsia="zh-CN"/>
        </w:rPr>
      </w:pPr>
      <w:r>
        <w:rPr>
          <w:rFonts w:hint="eastAsia" w:ascii="宋体" w:hAnsi="宋体" w:cs="宋体"/>
          <w:b w:val="0"/>
          <w:bCs w:val="0"/>
          <w:szCs w:val="21"/>
          <w:shd w:val="clear" w:color="auto" w:fill="FFFFFF"/>
        </w:rPr>
        <w:t>4.</w:t>
      </w:r>
      <w:r>
        <w:rPr>
          <w:rFonts w:hint="eastAsia" w:ascii="宋体" w:hAnsi="宋体" w:cs="宋体"/>
          <w:b w:val="0"/>
          <w:bCs w:val="0"/>
          <w:szCs w:val="21"/>
          <w:shd w:val="clear" w:color="auto" w:fill="FFFFFF"/>
          <w:lang w:val="en-US" w:eastAsia="zh-CN"/>
        </w:rPr>
        <w:t>本项目不接受联合体投标，不允许分包、转包。</w:t>
      </w:r>
      <w:r>
        <w:rPr>
          <w:rFonts w:hint="eastAsia" w:ascii="宋体" w:hAnsi="宋体" w:cs="宋体"/>
          <w:b/>
          <w:bCs/>
          <w:szCs w:val="21"/>
          <w:shd w:val="clear" w:color="auto" w:fill="FFFFFF"/>
        </w:rPr>
        <w:t>需出具声明函，并加盖供应商公章</w:t>
      </w:r>
      <w:r>
        <w:rPr>
          <w:rFonts w:hint="eastAsia" w:ascii="宋体" w:hAnsi="宋体" w:cs="宋体"/>
          <w:b/>
          <w:bCs/>
          <w:szCs w:val="21"/>
          <w:shd w:val="clear" w:color="auto" w:fill="FFFFFF"/>
          <w:lang w:eastAsia="zh-CN"/>
        </w:rPr>
        <w:t>。</w:t>
      </w:r>
    </w:p>
    <w:p w14:paraId="19A6B0E2">
      <w:pPr>
        <w:autoSpaceDE w:val="0"/>
        <w:autoSpaceDN w:val="0"/>
        <w:spacing w:line="44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14:paraId="695A7E67">
      <w:pPr>
        <w:widowControl/>
        <w:spacing w:line="44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14:paraId="46CC543E">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lang w:eastAsia="zh-CN"/>
        </w:rPr>
        <w:t>莫</w:t>
      </w:r>
      <w:r>
        <w:rPr>
          <w:rFonts w:hint="eastAsia" w:ascii="宋体" w:hAnsi="宋体" w:cs="宋体"/>
          <w:kern w:val="0"/>
          <w:szCs w:val="21"/>
        </w:rPr>
        <w:t>老师：020-</w:t>
      </w:r>
      <w:r>
        <w:rPr>
          <w:rFonts w:hint="eastAsia" w:ascii="宋体" w:hAnsi="宋体" w:cs="宋体"/>
          <w:kern w:val="0"/>
          <w:szCs w:val="21"/>
          <w:lang w:val="en-US" w:eastAsia="zh-CN"/>
        </w:rPr>
        <w:t>62236261</w:t>
      </w:r>
      <w:r>
        <w:rPr>
          <w:rFonts w:hint="eastAsia" w:ascii="宋体" w:hAnsi="宋体" w:cs="宋体"/>
          <w:kern w:val="0"/>
          <w:szCs w:val="21"/>
        </w:rPr>
        <w:t>（采购业务咨询）  邮箱：nywycgb@126.com</w:t>
      </w:r>
    </w:p>
    <w:p w14:paraId="40C6FC28">
      <w:pPr>
        <w:widowControl/>
        <w:spacing w:line="440" w:lineRule="exact"/>
        <w:ind w:firstLine="315" w:firstLineChars="150"/>
        <w:jc w:val="left"/>
        <w:rPr>
          <w:rFonts w:hint="eastAsia" w:ascii="宋体" w:hAnsi="宋体" w:cs="宋体"/>
          <w:kern w:val="0"/>
          <w:szCs w:val="21"/>
        </w:rPr>
      </w:pPr>
      <w:r>
        <w:rPr>
          <w:rFonts w:hint="eastAsia" w:ascii="宋体" w:hAnsi="宋体" w:cs="宋体"/>
          <w:kern w:val="0"/>
          <w:szCs w:val="21"/>
          <w:lang w:eastAsia="zh-CN"/>
        </w:rPr>
        <w:t>徐</w:t>
      </w:r>
      <w:r>
        <w:rPr>
          <w:rFonts w:hint="eastAsia" w:ascii="宋体" w:hAnsi="宋体" w:cs="宋体"/>
          <w:kern w:val="0"/>
          <w:szCs w:val="21"/>
        </w:rPr>
        <w:t>老师：020-</w:t>
      </w:r>
      <w:r>
        <w:rPr>
          <w:rFonts w:hint="eastAsia" w:ascii="宋体" w:hAnsi="宋体" w:cs="宋体"/>
          <w:kern w:val="0"/>
          <w:szCs w:val="21"/>
          <w:lang w:val="en-US" w:eastAsia="zh-CN"/>
        </w:rPr>
        <w:t>62236148</w:t>
      </w:r>
      <w:r>
        <w:rPr>
          <w:rFonts w:hint="eastAsia" w:ascii="宋体" w:hAnsi="宋体" w:cs="宋体"/>
          <w:kern w:val="0"/>
          <w:szCs w:val="21"/>
        </w:rPr>
        <w:t>（项目需求咨询）</w:t>
      </w:r>
    </w:p>
    <w:p w14:paraId="655854A8">
      <w:pPr>
        <w:widowControl/>
        <w:spacing w:line="440" w:lineRule="exact"/>
        <w:ind w:firstLine="315" w:firstLineChars="150"/>
        <w:jc w:val="left"/>
        <w:rPr>
          <w:rFonts w:hint="eastAsia" w:ascii="宋体" w:hAnsi="宋体" w:cs="宋体"/>
          <w:kern w:val="0"/>
          <w:szCs w:val="21"/>
        </w:rPr>
      </w:pPr>
      <w:r>
        <w:rPr>
          <w:rFonts w:hint="eastAsia" w:ascii="宋体" w:hAnsi="宋体" w:cs="宋体"/>
          <w:kern w:val="0"/>
          <w:szCs w:val="21"/>
        </w:rPr>
        <w:t>黄老师：020-62236105（投诉举报电话）</w:t>
      </w:r>
    </w:p>
    <w:p w14:paraId="6E02E378">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联系时间（工作日）：上午8:30-12:00，下午14:30-17:30</w:t>
      </w:r>
    </w:p>
    <w:p w14:paraId="2E3EF759">
      <w:pPr>
        <w:widowControl/>
        <w:spacing w:line="440" w:lineRule="exact"/>
        <w:jc w:val="right"/>
        <w:rPr>
          <w:rFonts w:ascii="宋体" w:hAnsi="宋体" w:cs="宋体"/>
          <w:kern w:val="0"/>
          <w:szCs w:val="21"/>
        </w:rPr>
      </w:pPr>
      <w:r>
        <w:rPr>
          <w:rFonts w:hint="eastAsia" w:ascii="宋体" w:hAnsi="宋体" w:cs="宋体"/>
          <w:kern w:val="0"/>
          <w:szCs w:val="21"/>
        </w:rPr>
        <w:t>南方医科大学第五附属医院</w:t>
      </w:r>
    </w:p>
    <w:p w14:paraId="7F5FB21E">
      <w:pPr>
        <w:tabs>
          <w:tab w:val="left" w:pos="6645"/>
        </w:tabs>
        <w:spacing w:line="440" w:lineRule="exact"/>
        <w:jc w:val="right"/>
        <w:rPr>
          <w:rFonts w:ascii="宋体" w:hAnsi="宋体" w:cs="宋体"/>
          <w:szCs w:val="21"/>
        </w:rPr>
      </w:pPr>
      <w:r>
        <w:rPr>
          <w:rFonts w:hint="eastAsia"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w:t>
      </w:r>
      <w:r>
        <w:rPr>
          <w:rFonts w:hint="eastAsia" w:ascii="宋体" w:hAnsi="宋体" w:cs="宋体"/>
          <w:szCs w:val="21"/>
          <w:shd w:val="clear" w:color="auto" w:fill="FFFFFF"/>
          <w:lang w:val="en-US" w:eastAsia="zh-CN"/>
        </w:rPr>
        <w:t>11</w:t>
      </w:r>
      <w:r>
        <w:rPr>
          <w:rFonts w:hint="eastAsia" w:ascii="宋体" w:hAnsi="宋体" w:cs="宋体"/>
          <w:kern w:val="0"/>
          <w:szCs w:val="21"/>
        </w:rPr>
        <w:t>月</w:t>
      </w:r>
      <w:r>
        <w:rPr>
          <w:rFonts w:hint="eastAsia" w:ascii="宋体" w:hAnsi="宋体" w:cs="宋体"/>
          <w:kern w:val="0"/>
          <w:szCs w:val="21"/>
          <w:lang w:val="en-US" w:eastAsia="zh-CN"/>
        </w:rPr>
        <w:t>7</w:t>
      </w:r>
      <w:r>
        <w:rPr>
          <w:rFonts w:hint="eastAsia" w:ascii="宋体" w:hAnsi="宋体" w:cs="宋体"/>
          <w:kern w:val="0"/>
          <w:szCs w:val="21"/>
        </w:rPr>
        <w:t>日</w:t>
      </w:r>
    </w:p>
    <w:p w14:paraId="51B57034">
      <w:pPr>
        <w:pStyle w:val="22"/>
        <w:rPr>
          <w:rFonts w:ascii="宋体" w:hAnsi="宋体" w:cs="宋体"/>
          <w:szCs w:val="21"/>
        </w:rPr>
      </w:pPr>
    </w:p>
    <w:p w14:paraId="51451AC6">
      <w:pPr>
        <w:pStyle w:val="22"/>
        <w:rPr>
          <w:rFonts w:ascii="宋体" w:hAnsi="宋体" w:cs="宋体"/>
          <w:szCs w:val="21"/>
        </w:rPr>
      </w:pPr>
    </w:p>
    <w:p w14:paraId="347769AF">
      <w:pPr>
        <w:pStyle w:val="22"/>
        <w:rPr>
          <w:rFonts w:ascii="宋体" w:hAnsi="宋体" w:cs="宋体"/>
          <w:szCs w:val="21"/>
        </w:rPr>
      </w:pPr>
    </w:p>
    <w:p w14:paraId="7E46AE20">
      <w:pPr>
        <w:pStyle w:val="22"/>
        <w:rPr>
          <w:rFonts w:ascii="宋体" w:hAnsi="宋体" w:cs="宋体"/>
          <w:szCs w:val="21"/>
        </w:rPr>
      </w:pPr>
    </w:p>
    <w:p w14:paraId="3647B618">
      <w:pPr>
        <w:pStyle w:val="22"/>
        <w:rPr>
          <w:rFonts w:ascii="宋体" w:hAnsi="宋体" w:cs="宋体"/>
          <w:szCs w:val="21"/>
        </w:rPr>
      </w:pPr>
    </w:p>
    <w:p w14:paraId="2AF747DB">
      <w:pPr>
        <w:pStyle w:val="22"/>
        <w:rPr>
          <w:rFonts w:ascii="宋体" w:hAnsi="宋体" w:cs="宋体"/>
          <w:szCs w:val="21"/>
        </w:rPr>
      </w:pPr>
    </w:p>
    <w:p w14:paraId="0CA8291E">
      <w:pPr>
        <w:pStyle w:val="22"/>
        <w:rPr>
          <w:rFonts w:ascii="宋体" w:hAnsi="宋体" w:cs="宋体"/>
          <w:szCs w:val="21"/>
        </w:rPr>
      </w:pPr>
    </w:p>
    <w:p w14:paraId="234A07E0">
      <w:pPr>
        <w:pStyle w:val="22"/>
        <w:rPr>
          <w:rFonts w:ascii="宋体" w:hAnsi="宋体" w:cs="宋体"/>
          <w:szCs w:val="21"/>
        </w:rPr>
      </w:pPr>
    </w:p>
    <w:p w14:paraId="31186B41">
      <w:pPr>
        <w:pStyle w:val="22"/>
        <w:rPr>
          <w:rFonts w:ascii="宋体" w:hAnsi="宋体" w:cs="宋体"/>
          <w:szCs w:val="21"/>
        </w:rPr>
      </w:pPr>
    </w:p>
    <w:p w14:paraId="3F1A7B4E">
      <w:pPr>
        <w:pStyle w:val="22"/>
        <w:rPr>
          <w:rFonts w:ascii="宋体" w:hAnsi="宋体" w:cs="宋体"/>
          <w:szCs w:val="21"/>
        </w:rPr>
      </w:pPr>
    </w:p>
    <w:p w14:paraId="17567E14">
      <w:pPr>
        <w:pStyle w:val="22"/>
        <w:rPr>
          <w:rFonts w:ascii="宋体" w:hAnsi="宋体" w:cs="宋体"/>
          <w:szCs w:val="21"/>
        </w:rPr>
      </w:pPr>
    </w:p>
    <w:p w14:paraId="3D0B1C1C">
      <w:pPr>
        <w:pStyle w:val="22"/>
        <w:rPr>
          <w:rFonts w:ascii="宋体" w:hAnsi="宋体" w:cs="宋体"/>
          <w:szCs w:val="21"/>
        </w:rPr>
      </w:pPr>
    </w:p>
    <w:p w14:paraId="700E415F">
      <w:pPr>
        <w:pStyle w:val="22"/>
        <w:rPr>
          <w:rFonts w:ascii="宋体" w:hAnsi="宋体" w:cs="宋体"/>
          <w:szCs w:val="21"/>
        </w:rPr>
      </w:pPr>
    </w:p>
    <w:p w14:paraId="53AF5154">
      <w:pPr>
        <w:pStyle w:val="22"/>
        <w:rPr>
          <w:rFonts w:ascii="宋体" w:hAnsi="宋体" w:cs="宋体"/>
          <w:szCs w:val="21"/>
        </w:rPr>
      </w:pPr>
    </w:p>
    <w:p w14:paraId="396366CF">
      <w:pPr>
        <w:pStyle w:val="22"/>
        <w:rPr>
          <w:rFonts w:ascii="宋体" w:hAnsi="宋体" w:cs="宋体"/>
          <w:szCs w:val="21"/>
        </w:rPr>
      </w:pPr>
    </w:p>
    <w:p w14:paraId="46E9A4F5">
      <w:pPr>
        <w:pStyle w:val="22"/>
        <w:rPr>
          <w:rFonts w:ascii="宋体" w:hAnsi="宋体" w:cs="宋体"/>
          <w:szCs w:val="21"/>
        </w:rPr>
      </w:pPr>
    </w:p>
    <w:p w14:paraId="19455E81">
      <w:pPr>
        <w:pStyle w:val="22"/>
        <w:rPr>
          <w:rFonts w:ascii="宋体" w:hAnsi="宋体" w:cs="宋体"/>
          <w:szCs w:val="21"/>
        </w:rPr>
      </w:pPr>
    </w:p>
    <w:p w14:paraId="74D4EFF8">
      <w:pPr>
        <w:pStyle w:val="22"/>
        <w:rPr>
          <w:rFonts w:ascii="宋体" w:hAnsi="宋体" w:cs="宋体"/>
          <w:szCs w:val="21"/>
        </w:rPr>
      </w:pPr>
    </w:p>
    <w:p w14:paraId="418C9099">
      <w:pPr>
        <w:pStyle w:val="22"/>
        <w:rPr>
          <w:rFonts w:ascii="宋体" w:hAnsi="宋体" w:cs="宋体"/>
          <w:szCs w:val="21"/>
        </w:rPr>
      </w:pPr>
    </w:p>
    <w:p w14:paraId="42DF3A89">
      <w:pPr>
        <w:pStyle w:val="22"/>
        <w:rPr>
          <w:rFonts w:ascii="宋体" w:hAnsi="宋体" w:cs="宋体"/>
          <w:szCs w:val="21"/>
        </w:rPr>
      </w:pPr>
    </w:p>
    <w:p w14:paraId="2BE8FFBA">
      <w:pPr>
        <w:pStyle w:val="22"/>
        <w:rPr>
          <w:rFonts w:ascii="宋体" w:hAnsi="宋体" w:cs="宋体"/>
          <w:szCs w:val="21"/>
        </w:rPr>
      </w:pPr>
    </w:p>
    <w:p w14:paraId="50CF7BEA">
      <w:pPr>
        <w:pStyle w:val="22"/>
        <w:rPr>
          <w:rFonts w:ascii="宋体" w:hAnsi="宋体" w:cs="宋体"/>
          <w:szCs w:val="21"/>
        </w:rPr>
      </w:pPr>
    </w:p>
    <w:p w14:paraId="7E4846F9">
      <w:pPr>
        <w:pStyle w:val="22"/>
        <w:rPr>
          <w:rFonts w:ascii="宋体" w:hAnsi="宋体" w:cs="宋体"/>
          <w:szCs w:val="21"/>
        </w:rPr>
      </w:pPr>
    </w:p>
    <w:p w14:paraId="30945F4E">
      <w:pPr>
        <w:pStyle w:val="22"/>
        <w:rPr>
          <w:rFonts w:ascii="宋体" w:hAnsi="宋体" w:cs="宋体"/>
          <w:szCs w:val="21"/>
        </w:rPr>
      </w:pPr>
    </w:p>
    <w:p w14:paraId="70814208">
      <w:pPr>
        <w:pStyle w:val="22"/>
        <w:rPr>
          <w:rFonts w:ascii="宋体" w:hAnsi="宋体" w:cs="宋体"/>
          <w:szCs w:val="21"/>
        </w:rPr>
      </w:pPr>
    </w:p>
    <w:p w14:paraId="2DDF7C5C">
      <w:pPr>
        <w:pStyle w:val="22"/>
        <w:rPr>
          <w:rFonts w:ascii="宋体" w:hAnsi="宋体" w:cs="宋体"/>
          <w:szCs w:val="21"/>
        </w:rPr>
      </w:pPr>
    </w:p>
    <w:p w14:paraId="05A68965">
      <w:pPr>
        <w:pStyle w:val="22"/>
        <w:rPr>
          <w:rFonts w:ascii="宋体" w:hAnsi="宋体" w:cs="宋体"/>
          <w:szCs w:val="21"/>
        </w:rPr>
      </w:pPr>
    </w:p>
    <w:p w14:paraId="36B194D8">
      <w:pPr>
        <w:pStyle w:val="22"/>
        <w:rPr>
          <w:rFonts w:ascii="宋体" w:hAnsi="宋体" w:cs="宋体"/>
          <w:szCs w:val="21"/>
        </w:rPr>
      </w:pPr>
    </w:p>
    <w:p w14:paraId="55D15F28">
      <w:pPr>
        <w:pStyle w:val="22"/>
        <w:rPr>
          <w:rFonts w:ascii="宋体" w:hAnsi="宋体" w:cs="宋体"/>
          <w:szCs w:val="21"/>
        </w:rPr>
      </w:pPr>
    </w:p>
    <w:p w14:paraId="4BA332D0">
      <w:pPr>
        <w:pStyle w:val="22"/>
        <w:rPr>
          <w:rFonts w:ascii="宋体" w:hAnsi="宋体" w:cs="宋体"/>
          <w:szCs w:val="21"/>
        </w:rPr>
      </w:pPr>
    </w:p>
    <w:p w14:paraId="3B6BFCE8">
      <w:pPr>
        <w:pStyle w:val="22"/>
        <w:rPr>
          <w:rFonts w:ascii="宋体" w:hAnsi="宋体" w:cs="宋体"/>
          <w:szCs w:val="21"/>
        </w:rPr>
      </w:pPr>
    </w:p>
    <w:p w14:paraId="5F1C6815">
      <w:pPr>
        <w:pStyle w:val="22"/>
        <w:rPr>
          <w:rFonts w:ascii="宋体" w:hAnsi="宋体" w:cs="宋体"/>
          <w:szCs w:val="21"/>
        </w:rPr>
      </w:pPr>
    </w:p>
    <w:p w14:paraId="62928C2B">
      <w:pPr>
        <w:pStyle w:val="22"/>
        <w:rPr>
          <w:rFonts w:ascii="宋体" w:hAnsi="宋体" w:cs="宋体"/>
          <w:szCs w:val="21"/>
        </w:rPr>
      </w:pPr>
    </w:p>
    <w:p w14:paraId="06516904">
      <w:pPr>
        <w:pStyle w:val="22"/>
        <w:rPr>
          <w:rFonts w:ascii="宋体" w:hAnsi="宋体" w:cs="宋体"/>
          <w:szCs w:val="21"/>
        </w:rPr>
      </w:pPr>
    </w:p>
    <w:p w14:paraId="2AF80F9E">
      <w:pPr>
        <w:pStyle w:val="22"/>
        <w:rPr>
          <w:rFonts w:hint="eastAsia" w:ascii="宋体" w:hAnsi="宋体" w:cs="宋体"/>
          <w:szCs w:val="21"/>
        </w:rPr>
      </w:pPr>
    </w:p>
    <w:p w14:paraId="36449F29">
      <w:pPr>
        <w:pStyle w:val="22"/>
        <w:rPr>
          <w:rFonts w:hint="eastAsia" w:ascii="宋体" w:hAnsi="宋体" w:cs="宋体"/>
          <w:szCs w:val="21"/>
        </w:rPr>
      </w:pPr>
    </w:p>
    <w:p w14:paraId="1E135C82">
      <w:pPr>
        <w:pStyle w:val="22"/>
        <w:rPr>
          <w:rFonts w:hint="eastAsia" w:ascii="宋体" w:hAnsi="宋体" w:cs="宋体"/>
          <w:szCs w:val="21"/>
        </w:rPr>
      </w:pPr>
    </w:p>
    <w:p w14:paraId="192293E9">
      <w:pPr>
        <w:pStyle w:val="22"/>
        <w:rPr>
          <w:rFonts w:hint="eastAsia" w:ascii="宋体" w:hAnsi="宋体" w:cs="宋体"/>
          <w:szCs w:val="21"/>
        </w:rPr>
      </w:pPr>
      <w:bookmarkStart w:id="250" w:name="_GoBack"/>
      <w:bookmarkEnd w:id="250"/>
    </w:p>
    <w:p w14:paraId="1B402FFC">
      <w:pPr>
        <w:pStyle w:val="22"/>
        <w:rPr>
          <w:rFonts w:hint="eastAsia" w:ascii="宋体" w:hAnsi="宋体" w:cs="宋体"/>
          <w:szCs w:val="21"/>
        </w:rPr>
      </w:pPr>
    </w:p>
    <w:p w14:paraId="5202DB2C">
      <w:pPr>
        <w:pStyle w:val="22"/>
        <w:rPr>
          <w:rFonts w:hint="eastAsia" w:ascii="宋体" w:hAnsi="宋体" w:cs="宋体"/>
          <w:szCs w:val="21"/>
        </w:rPr>
      </w:pPr>
    </w:p>
    <w:p w14:paraId="55618361">
      <w:pPr>
        <w:pStyle w:val="22"/>
        <w:rPr>
          <w:rFonts w:hint="eastAsia" w:ascii="宋体" w:hAnsi="宋体" w:cs="宋体"/>
          <w:szCs w:val="21"/>
        </w:rPr>
      </w:pPr>
    </w:p>
    <w:p w14:paraId="0A3EC4E0">
      <w:pPr>
        <w:pStyle w:val="22"/>
        <w:rPr>
          <w:rFonts w:hint="eastAsia" w:ascii="宋体" w:hAnsi="宋体" w:cs="宋体"/>
          <w:szCs w:val="21"/>
        </w:rPr>
      </w:pPr>
    </w:p>
    <w:p w14:paraId="7E351756">
      <w:pPr>
        <w:pStyle w:val="22"/>
        <w:rPr>
          <w:rFonts w:hint="eastAsia" w:ascii="宋体" w:hAnsi="宋体" w:cs="宋体"/>
          <w:szCs w:val="21"/>
        </w:rPr>
      </w:pPr>
    </w:p>
    <w:p w14:paraId="1A8598A7">
      <w:pPr>
        <w:pStyle w:val="22"/>
        <w:rPr>
          <w:rFonts w:hint="eastAsia" w:ascii="宋体" w:hAnsi="宋体" w:cs="宋体"/>
          <w:szCs w:val="21"/>
        </w:rPr>
      </w:pPr>
    </w:p>
    <w:p w14:paraId="4C65E7AB">
      <w:pPr>
        <w:pStyle w:val="22"/>
        <w:rPr>
          <w:rFonts w:hint="eastAsia" w:ascii="宋体" w:hAnsi="宋体" w:cs="宋体"/>
          <w:szCs w:val="21"/>
        </w:rPr>
      </w:pPr>
    </w:p>
    <w:p w14:paraId="12B6DFB0">
      <w:pPr>
        <w:pStyle w:val="22"/>
        <w:rPr>
          <w:rFonts w:hint="eastAsia" w:ascii="宋体" w:hAnsi="宋体" w:cs="宋体"/>
          <w:szCs w:val="21"/>
        </w:rPr>
      </w:pPr>
    </w:p>
    <w:p w14:paraId="5FB9ABC4">
      <w:pPr>
        <w:pStyle w:val="22"/>
        <w:rPr>
          <w:rFonts w:hint="eastAsia" w:ascii="宋体" w:hAnsi="宋体" w:cs="宋体"/>
          <w:szCs w:val="21"/>
        </w:rPr>
      </w:pPr>
    </w:p>
    <w:p w14:paraId="20B8F565">
      <w:pPr>
        <w:pStyle w:val="22"/>
        <w:rPr>
          <w:rFonts w:hint="eastAsia" w:ascii="宋体" w:hAnsi="宋体" w:cs="宋体"/>
          <w:szCs w:val="21"/>
        </w:rPr>
      </w:pPr>
    </w:p>
    <w:p w14:paraId="3D7D8419">
      <w:pPr>
        <w:pStyle w:val="22"/>
        <w:rPr>
          <w:rFonts w:hint="eastAsia" w:ascii="宋体" w:hAnsi="宋体" w:cs="宋体"/>
          <w:szCs w:val="21"/>
        </w:rPr>
      </w:pPr>
    </w:p>
    <w:p w14:paraId="5C4ABBA4">
      <w:pPr>
        <w:pStyle w:val="22"/>
        <w:rPr>
          <w:rFonts w:hint="eastAsia" w:ascii="宋体" w:hAnsi="宋体" w:cs="宋体"/>
          <w:szCs w:val="21"/>
        </w:rPr>
      </w:pPr>
    </w:p>
    <w:p w14:paraId="4D40699C">
      <w:pPr>
        <w:pStyle w:val="22"/>
        <w:rPr>
          <w:rFonts w:ascii="宋体" w:hAnsi="宋体" w:cs="宋体"/>
          <w:szCs w:val="21"/>
        </w:rPr>
      </w:pPr>
    </w:p>
    <w:p w14:paraId="5269B4B1">
      <w:pPr>
        <w:numPr>
          <w:ilvl w:val="0"/>
          <w:numId w:val="3"/>
        </w:numPr>
        <w:spacing w:line="360" w:lineRule="auto"/>
        <w:jc w:val="center"/>
        <w:outlineLvl w:val="0"/>
        <w:rPr>
          <w:rFonts w:ascii="宋体" w:hAnsi="宋体"/>
          <w:b/>
          <w:bCs/>
          <w:sz w:val="30"/>
          <w:szCs w:val="30"/>
        </w:rPr>
      </w:pPr>
      <w:r>
        <w:rPr>
          <w:rFonts w:hint="eastAsia" w:ascii="宋体" w:hAnsi="宋体"/>
          <w:b/>
          <w:bCs/>
          <w:sz w:val="30"/>
          <w:szCs w:val="30"/>
          <w:lang w:eastAsia="zh-CN"/>
        </w:rPr>
        <w:t>采购需求</w:t>
      </w:r>
    </w:p>
    <w:p w14:paraId="713B6537">
      <w:pPr>
        <w:spacing w:line="360" w:lineRule="auto"/>
        <w:ind w:firstLine="422" w:firstLineChars="200"/>
        <w:rPr>
          <w:rFonts w:ascii="宋体" w:hAnsi="宋体"/>
          <w:b/>
          <w:bCs/>
          <w:szCs w:val="21"/>
        </w:rPr>
      </w:pPr>
      <w:bookmarkStart w:id="4" w:name="_Toc27614"/>
      <w:bookmarkStart w:id="5" w:name="_Toc26796"/>
      <w:bookmarkStart w:id="6" w:name="_Toc20606"/>
      <w:bookmarkStart w:id="7" w:name="_Toc28850"/>
      <w:bookmarkStart w:id="8" w:name="_Toc6416"/>
      <w:bookmarkStart w:id="9" w:name="_Toc20762"/>
      <w:bookmarkStart w:id="10" w:name="_Toc8122"/>
      <w:r>
        <w:rPr>
          <w:rFonts w:hint="eastAsia" w:ascii="宋体" w:hAnsi="宋体"/>
          <w:b/>
          <w:bCs/>
          <w:szCs w:val="21"/>
        </w:rPr>
        <w:t>一、</w:t>
      </w:r>
      <w:r>
        <w:rPr>
          <w:rFonts w:hint="eastAsia" w:ascii="宋体" w:hAnsi="宋体"/>
          <w:b/>
          <w:szCs w:val="21"/>
        </w:rPr>
        <w:t>项目</w:t>
      </w:r>
      <w:r>
        <w:rPr>
          <w:rFonts w:hint="eastAsia" w:ascii="宋体" w:hAnsi="宋体"/>
          <w:b/>
          <w:bCs/>
          <w:szCs w:val="21"/>
        </w:rPr>
        <w:t>概况</w:t>
      </w:r>
    </w:p>
    <w:p w14:paraId="25CC2731">
      <w:pPr>
        <w:spacing w:line="360" w:lineRule="auto"/>
        <w:ind w:firstLine="420" w:firstLineChars="200"/>
        <w:rPr>
          <w:rFonts w:hint="eastAsia" w:ascii="宋体" w:hAnsi="宋体" w:eastAsia="宋体"/>
          <w:szCs w:val="21"/>
          <w:lang w:eastAsia="zh-CN"/>
        </w:rPr>
      </w:pPr>
      <w:r>
        <w:rPr>
          <w:rFonts w:hint="eastAsia" w:ascii="宋体" w:hAnsi="宋体"/>
          <w:szCs w:val="21"/>
        </w:rPr>
        <w:t>1.项目名称：南方医科大学第五附属医院护士鞋采购项目</w:t>
      </w:r>
      <w:r>
        <w:rPr>
          <w:rFonts w:hint="eastAsia" w:ascii="宋体" w:hAnsi="宋体"/>
          <w:szCs w:val="21"/>
          <w:lang w:eastAsia="zh-CN"/>
        </w:rPr>
        <w:t>。</w:t>
      </w:r>
    </w:p>
    <w:p w14:paraId="6152FCA4">
      <w:pPr>
        <w:spacing w:line="360" w:lineRule="auto"/>
        <w:ind w:firstLine="420" w:firstLineChars="200"/>
        <w:rPr>
          <w:rFonts w:hint="eastAsia" w:ascii="宋体" w:hAnsi="宋体" w:eastAsia="宋体"/>
          <w:szCs w:val="21"/>
          <w:lang w:eastAsia="zh-CN"/>
        </w:rPr>
      </w:pPr>
      <w:r>
        <w:rPr>
          <w:rFonts w:hint="eastAsia" w:ascii="宋体" w:hAnsi="宋体"/>
          <w:szCs w:val="21"/>
        </w:rPr>
        <w:t>2.项目类别：货物类</w:t>
      </w:r>
      <w:r>
        <w:rPr>
          <w:rFonts w:hint="eastAsia" w:ascii="宋体" w:hAnsi="宋体"/>
          <w:szCs w:val="21"/>
          <w:lang w:eastAsia="zh-CN"/>
        </w:rPr>
        <w:t>。</w:t>
      </w:r>
    </w:p>
    <w:p w14:paraId="2ED45471">
      <w:pPr>
        <w:spacing w:line="360" w:lineRule="auto"/>
        <w:ind w:firstLine="420" w:firstLineChars="200"/>
        <w:rPr>
          <w:rFonts w:ascii="宋体" w:hAnsi="宋体"/>
          <w:szCs w:val="21"/>
        </w:rPr>
      </w:pPr>
      <w:r>
        <w:rPr>
          <w:rFonts w:hint="eastAsia" w:ascii="宋体" w:hAnsi="宋体"/>
          <w:szCs w:val="21"/>
        </w:rPr>
        <w:t>3.数量：</w:t>
      </w:r>
      <w:r>
        <w:rPr>
          <w:rFonts w:hint="eastAsia" w:ascii="宋体" w:hAnsi="宋体"/>
          <w:szCs w:val="21"/>
          <w:lang w:val="en-US" w:eastAsia="zh-CN"/>
        </w:rPr>
        <w:t>603双，按实际采购量结算。</w:t>
      </w:r>
    </w:p>
    <w:p w14:paraId="4EF084F8">
      <w:pPr>
        <w:spacing w:line="360" w:lineRule="auto"/>
        <w:ind w:firstLine="420" w:firstLineChars="200"/>
        <w:rPr>
          <w:rFonts w:ascii="宋体" w:hAnsi="宋体"/>
          <w:szCs w:val="21"/>
        </w:rPr>
      </w:pPr>
      <w:r>
        <w:rPr>
          <w:rFonts w:hint="eastAsia" w:ascii="宋体" w:hAnsi="宋体"/>
          <w:szCs w:val="21"/>
        </w:rPr>
        <w:t>4.采购内容及用途：确定1家中标供应商为南方医科大学第五附属医院提供护士鞋。</w:t>
      </w:r>
    </w:p>
    <w:p w14:paraId="09F8D074">
      <w:pPr>
        <w:spacing w:line="360" w:lineRule="auto"/>
        <w:ind w:firstLine="420" w:firstLineChars="200"/>
        <w:rPr>
          <w:rFonts w:ascii="宋体" w:hAnsi="宋体"/>
          <w:szCs w:val="21"/>
        </w:rPr>
      </w:pPr>
      <w:r>
        <w:rPr>
          <w:rFonts w:hint="eastAsia" w:ascii="宋体" w:hAnsi="宋体"/>
          <w:szCs w:val="21"/>
        </w:rPr>
        <w:t>5.项目限价：</w:t>
      </w:r>
      <w:r>
        <w:rPr>
          <w:rFonts w:hint="eastAsia" w:ascii="宋体" w:hAnsi="宋体"/>
          <w:szCs w:val="21"/>
          <w:lang w:val="en-US" w:eastAsia="zh-CN"/>
        </w:rPr>
        <w:t>单价限价120元/双，总限价72360元。</w:t>
      </w:r>
    </w:p>
    <w:p w14:paraId="55A02627">
      <w:pPr>
        <w:spacing w:line="360" w:lineRule="auto"/>
        <w:ind w:firstLine="420" w:firstLineChars="200"/>
        <w:rPr>
          <w:rFonts w:hint="eastAsia" w:ascii="宋体" w:hAnsi="宋体"/>
          <w:szCs w:val="21"/>
        </w:rPr>
      </w:pPr>
      <w:r>
        <w:rPr>
          <w:rFonts w:hint="eastAsia" w:ascii="宋体" w:hAnsi="宋体"/>
          <w:szCs w:val="21"/>
        </w:rPr>
        <w:t>6.报价要求：报价包含但不限于货款、产品设计、包装、仓储、运输、质保期服务、搬运费、配送、发放、各项税费及合同实施过程中不可预见等交付采购人使用前的一切费用。</w:t>
      </w:r>
    </w:p>
    <w:p w14:paraId="452D63F8">
      <w:pPr>
        <w:spacing w:line="360" w:lineRule="auto"/>
        <w:ind w:firstLine="422" w:firstLineChars="200"/>
        <w:rPr>
          <w:rFonts w:ascii="宋体" w:hAnsi="宋体"/>
          <w:b/>
          <w:szCs w:val="21"/>
          <w:highlight w:val="none"/>
        </w:rPr>
      </w:pPr>
      <w:r>
        <w:rPr>
          <w:rFonts w:hint="eastAsia" w:ascii="宋体" w:hAnsi="宋体"/>
          <w:b/>
          <w:szCs w:val="21"/>
          <w:lang w:eastAsia="zh-CN"/>
        </w:rPr>
        <w:t>二</w:t>
      </w:r>
      <w:r>
        <w:rPr>
          <w:rFonts w:hint="eastAsia" w:ascii="宋体" w:hAnsi="宋体"/>
          <w:b/>
          <w:szCs w:val="21"/>
        </w:rPr>
        <w:t>、</w:t>
      </w:r>
      <w:r>
        <w:rPr>
          <w:rFonts w:hint="eastAsia" w:ascii="宋体" w:hAnsi="宋体"/>
          <w:b/>
          <w:szCs w:val="21"/>
          <w:highlight w:val="none"/>
        </w:rPr>
        <w:t>产品质量要求</w:t>
      </w:r>
    </w:p>
    <w:p w14:paraId="57AFC369">
      <w:pPr>
        <w:spacing w:line="360" w:lineRule="auto"/>
        <w:ind w:firstLine="420" w:firstLineChars="200"/>
        <w:rPr>
          <w:rFonts w:hint="eastAsia" w:ascii="宋体" w:hAnsi="宋体"/>
          <w:szCs w:val="21"/>
          <w:highlight w:val="none"/>
        </w:rPr>
      </w:pPr>
      <w:r>
        <w:rPr>
          <w:rFonts w:hint="eastAsia" w:ascii="宋体" w:hAnsi="宋体"/>
          <w:szCs w:val="21"/>
          <w:highlight w:val="none"/>
        </w:rPr>
        <w:t>1.整体要求：鞋子的弹性好，柔软度和回弹明显。前头缝线不开胶、环保无异味、耐酸、耐碱、耐腐蚀、易清洁打理、穿脱方便。鞋子整体风格有时尚运动鞋的元素，以时尚大气，舒适健康为主题，自然大方，百搭，适合日常工作穿。</w:t>
      </w:r>
    </w:p>
    <w:p w14:paraId="66DCFE52">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鞋面：选用优质头层牛皮，防静电。质地柔韧具有软硬兼顾,透气性强,舒适大方，耐磨防震,清洗方便，不松面等优点。</w:t>
      </w:r>
    </w:p>
    <w:p w14:paraId="13C80EFC">
      <w:pPr>
        <w:spacing w:line="360"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.鞋里：内里采用优质头层猪皮内里，经过抗菌防臭处理，柔软、干爽、舒适透气不黏脚、不捂脚且吸汗。后跟有防磨脚设计防臭，防霉，防菌。</w:t>
      </w:r>
    </w:p>
    <w:p w14:paraId="13CCF98D">
      <w:pPr>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 鞋垫：采用优质天然乳胶海棉外贴头层猪皮垫面，粘贴牢固，平整，鞋垫方便取出凉晒。具有柔软、抗菌防螨，吸湿速干。</w:t>
      </w:r>
    </w:p>
    <w:p w14:paraId="633FCDE2">
      <w:pPr>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 鞋底：</w:t>
      </w:r>
      <w:r>
        <w:rPr>
          <w:rFonts w:hint="eastAsia" w:ascii="宋体" w:hAnsi="宋体"/>
          <w:szCs w:val="21"/>
          <w:highlight w:val="none"/>
          <w:lang w:val="en-US" w:eastAsia="zh-CN"/>
        </w:rPr>
        <w:t>有</w:t>
      </w:r>
      <w:r>
        <w:rPr>
          <w:rFonts w:ascii="宋体" w:hAnsi="宋体"/>
          <w:szCs w:val="21"/>
          <w:highlight w:val="none"/>
        </w:rPr>
        <w:t>强静音作用，鞋底采用止滑纹路，更加的防滑，拥有超强的耐磨性能。鞋底轻便，鞋型适当宽松，适合各种各样脚型的人。</w:t>
      </w:r>
    </w:p>
    <w:p w14:paraId="15E69C30">
      <w:pPr>
        <w:spacing w:line="360" w:lineRule="auto"/>
        <w:ind w:firstLine="420" w:firstLineChars="200"/>
        <w:rPr>
          <w:rFonts w:ascii="宋体" w:hAnsi="宋体"/>
          <w:szCs w:val="21"/>
          <w:highlight w:val="none"/>
        </w:rPr>
      </w:pPr>
      <w:r>
        <w:rPr>
          <w:rFonts w:hint="eastAsia" w:ascii="宋体" w:hAnsi="宋体"/>
          <w:szCs w:val="21"/>
          <w:highlight w:val="none"/>
        </w:rPr>
        <w:t>6</w:t>
      </w:r>
      <w:r>
        <w:rPr>
          <w:rFonts w:ascii="宋体" w:hAnsi="宋体"/>
          <w:szCs w:val="21"/>
          <w:highlight w:val="none"/>
        </w:rPr>
        <w:t>.鞋跟：护士鞋跟着力面广，行走时安全系数高，采用人体力学最舒适高度，穿着舒适，缓解行走压力。</w:t>
      </w:r>
    </w:p>
    <w:p w14:paraId="78AED5A6">
      <w:pPr>
        <w:spacing w:line="360"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.鞋制作工艺:采用优质环保胶水，环保无异味，减少有害气体，长时间穿着不易开胶。鞋口一圈加固条，长时间穿着不会变形。鞋底和鞋面采用360度手工缝线。</w:t>
      </w:r>
    </w:p>
    <w:p w14:paraId="0DF7656F">
      <w:pPr>
        <w:spacing w:line="360" w:lineRule="auto"/>
        <w:ind w:firstLine="420" w:firstLineChars="200"/>
        <w:rPr>
          <w:rFonts w:hint="eastAsia" w:ascii="宋体" w:hAnsi="宋体"/>
          <w:szCs w:val="21"/>
          <w:highlight w:val="none"/>
        </w:rPr>
      </w:pPr>
      <w:r>
        <w:rPr>
          <w:rFonts w:hint="eastAsia" w:ascii="宋体" w:hAnsi="宋体"/>
          <w:szCs w:val="21"/>
          <w:highlight w:val="none"/>
        </w:rPr>
        <w:t>8.颜色：白色（根据院方需求）</w:t>
      </w:r>
    </w:p>
    <w:p w14:paraId="3D33F4D1">
      <w:pPr>
        <w:spacing w:line="360" w:lineRule="auto"/>
        <w:ind w:firstLine="420" w:firstLineChars="200"/>
        <w:rPr>
          <w:rFonts w:hint="eastAsia" w:ascii="宋体" w:hAnsi="宋体"/>
          <w:szCs w:val="21"/>
          <w:highlight w:val="none"/>
        </w:rPr>
      </w:pPr>
      <w:r>
        <w:rPr>
          <w:rFonts w:hint="eastAsia" w:ascii="宋体" w:hAnsi="宋体"/>
          <w:szCs w:val="21"/>
          <w:highlight w:val="none"/>
        </w:rPr>
        <w:t>9.款式：由供应商现场提供样板。</w:t>
      </w:r>
    </w:p>
    <w:p w14:paraId="14DEEE85">
      <w:pPr>
        <w:spacing w:line="360" w:lineRule="auto"/>
        <w:ind w:firstLine="420" w:firstLineChars="200"/>
        <w:rPr>
          <w:rFonts w:ascii="宋体" w:hAnsi="宋体"/>
          <w:szCs w:val="21"/>
          <w:highlight w:val="none"/>
        </w:rPr>
      </w:pPr>
      <w:r>
        <w:rPr>
          <w:rFonts w:hint="eastAsia" w:ascii="宋体" w:hAnsi="宋体"/>
          <w:szCs w:val="21"/>
          <w:highlight w:val="none"/>
        </w:rPr>
        <w:t>10.可提供比以上要求更好材质的护士鞋。</w:t>
      </w:r>
    </w:p>
    <w:p w14:paraId="12650FC7">
      <w:pPr>
        <w:spacing w:line="360" w:lineRule="auto"/>
        <w:ind w:firstLine="420" w:firstLineChars="200"/>
        <w:rPr>
          <w:rFonts w:ascii="宋体" w:hAnsi="宋体"/>
          <w:szCs w:val="21"/>
          <w:highlight w:val="none"/>
        </w:rPr>
      </w:pPr>
      <w:r>
        <w:rPr>
          <w:rFonts w:hint="eastAsia" w:ascii="宋体" w:hAnsi="宋体"/>
          <w:szCs w:val="21"/>
          <w:highlight w:val="none"/>
        </w:rPr>
        <w:t>11.供应商</w:t>
      </w:r>
      <w:r>
        <w:rPr>
          <w:rFonts w:ascii="宋体" w:hAnsi="宋体"/>
          <w:szCs w:val="21"/>
          <w:highlight w:val="none"/>
        </w:rPr>
        <w:t>将参投货物的型号、货物详细的配置清单（包括型号、规格、参数、数量、品牌、厂家、原产地）列举出来，</w:t>
      </w:r>
      <w:r>
        <w:rPr>
          <w:rFonts w:hint="eastAsia" w:ascii="宋体" w:hAnsi="宋体"/>
          <w:szCs w:val="21"/>
          <w:highlight w:val="none"/>
          <w:lang w:eastAsia="zh-CN"/>
        </w:rPr>
        <w:t>成交</w:t>
      </w:r>
      <w:r>
        <w:rPr>
          <w:rFonts w:hint="eastAsia" w:ascii="宋体" w:hAnsi="宋体"/>
          <w:szCs w:val="21"/>
          <w:highlight w:val="none"/>
        </w:rPr>
        <w:t>供应商</w:t>
      </w:r>
      <w:r>
        <w:rPr>
          <w:rFonts w:ascii="宋体" w:hAnsi="宋体"/>
          <w:szCs w:val="21"/>
          <w:highlight w:val="none"/>
        </w:rPr>
        <w:t>所提供货物品牌、型号等必须与投标时所提供的样板一致。</w:t>
      </w:r>
    </w:p>
    <w:p w14:paraId="6A7D00B5">
      <w:pPr>
        <w:spacing w:line="360" w:lineRule="auto"/>
        <w:ind w:firstLine="420" w:firstLineChars="200"/>
        <w:rPr>
          <w:rFonts w:ascii="宋体" w:hAnsi="宋体"/>
          <w:szCs w:val="21"/>
          <w:highlight w:val="none"/>
        </w:rPr>
      </w:pPr>
      <w:r>
        <w:rPr>
          <w:rFonts w:hint="eastAsia" w:ascii="宋体" w:hAnsi="宋体"/>
          <w:szCs w:val="21"/>
          <w:highlight w:val="none"/>
        </w:rPr>
        <w:t>12</w:t>
      </w:r>
      <w:r>
        <w:rPr>
          <w:rFonts w:ascii="宋体" w:hAnsi="宋体"/>
          <w:szCs w:val="21"/>
          <w:highlight w:val="none"/>
        </w:rPr>
        <w:t>.货物需保持外观清洁，标记名称规格</w:t>
      </w:r>
      <w:r>
        <w:rPr>
          <w:rFonts w:hint="eastAsia" w:ascii="宋体" w:hAnsi="宋体"/>
          <w:szCs w:val="21"/>
          <w:highlight w:val="none"/>
        </w:rPr>
        <w:t>鞋码</w:t>
      </w:r>
      <w:r>
        <w:rPr>
          <w:rFonts w:ascii="宋体" w:hAnsi="宋体"/>
          <w:szCs w:val="21"/>
          <w:highlight w:val="none"/>
        </w:rPr>
        <w:t>等，字体要清晰，明确。</w:t>
      </w:r>
    </w:p>
    <w:p w14:paraId="238954FE">
      <w:pPr>
        <w:spacing w:line="360" w:lineRule="auto"/>
        <w:ind w:firstLine="422" w:firstLineChars="200"/>
        <w:rPr>
          <w:rFonts w:hint="eastAsia" w:ascii="宋体" w:hAnsi="宋体" w:eastAsia="宋体"/>
          <w:b/>
          <w:bCs/>
          <w:szCs w:val="21"/>
          <w:highlight w:val="none"/>
          <w:lang w:eastAsia="zh-CN"/>
        </w:rPr>
      </w:pPr>
      <w:r>
        <w:rPr>
          <w:rFonts w:hint="eastAsia" w:ascii="宋体" w:hAnsi="宋体"/>
          <w:b/>
          <w:bCs/>
          <w:szCs w:val="21"/>
          <w:highlight w:val="none"/>
          <w:lang w:eastAsia="zh-CN"/>
        </w:rPr>
        <w:t>三</w:t>
      </w:r>
      <w:r>
        <w:rPr>
          <w:rFonts w:hint="eastAsia" w:ascii="宋体" w:hAnsi="宋体"/>
          <w:b/>
          <w:bCs/>
          <w:szCs w:val="21"/>
          <w:highlight w:val="none"/>
        </w:rPr>
        <w:t>、交货时间及</w:t>
      </w:r>
      <w:r>
        <w:rPr>
          <w:rFonts w:hint="eastAsia" w:ascii="宋体" w:hAnsi="宋体"/>
          <w:b/>
          <w:bCs/>
          <w:szCs w:val="21"/>
          <w:highlight w:val="none"/>
          <w:lang w:eastAsia="zh-CN"/>
        </w:rPr>
        <w:t>交货地点</w:t>
      </w:r>
    </w:p>
    <w:p w14:paraId="3654EAA8">
      <w:pPr>
        <w:spacing w:line="360" w:lineRule="auto"/>
        <w:ind w:firstLine="420" w:firstLineChars="200"/>
        <w:rPr>
          <w:rFonts w:ascii="宋体" w:hAnsi="宋体"/>
          <w:szCs w:val="21"/>
          <w:highlight w:val="none"/>
        </w:rPr>
      </w:pPr>
      <w:r>
        <w:rPr>
          <w:rFonts w:hint="eastAsia" w:ascii="宋体" w:hAnsi="宋体"/>
          <w:szCs w:val="21"/>
          <w:highlight w:val="none"/>
        </w:rPr>
        <w:t>1.交货时间：</w:t>
      </w:r>
      <w:r>
        <w:rPr>
          <w:rFonts w:hint="eastAsia" w:ascii="宋体" w:hAnsi="宋体"/>
          <w:color w:val="auto"/>
          <w:szCs w:val="21"/>
          <w:highlight w:val="none"/>
        </w:rPr>
        <w:t>接到院方通知后</w:t>
      </w:r>
      <w:r>
        <w:rPr>
          <w:rFonts w:ascii="宋体" w:hAnsi="宋体"/>
          <w:color w:val="auto"/>
          <w:szCs w:val="21"/>
          <w:highlight w:val="none"/>
        </w:rPr>
        <w:t>7</w:t>
      </w:r>
      <w:r>
        <w:rPr>
          <w:rFonts w:hint="eastAsia" w:ascii="宋体" w:hAnsi="宋体"/>
          <w:color w:val="auto"/>
          <w:szCs w:val="21"/>
          <w:highlight w:val="none"/>
        </w:rPr>
        <w:t>个自然日内完成送货。</w:t>
      </w:r>
    </w:p>
    <w:p w14:paraId="269A0E30">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2.</w:t>
      </w:r>
      <w:r>
        <w:rPr>
          <w:rFonts w:hint="eastAsia" w:ascii="宋体" w:hAnsi="宋体"/>
          <w:szCs w:val="21"/>
          <w:highlight w:val="none"/>
          <w:lang w:eastAsia="zh-CN"/>
        </w:rPr>
        <w:t>交货地点：院方制定地点</w:t>
      </w:r>
    </w:p>
    <w:p w14:paraId="6057061C">
      <w:pPr>
        <w:spacing w:line="360" w:lineRule="auto"/>
        <w:ind w:firstLine="422" w:firstLineChars="200"/>
        <w:rPr>
          <w:rFonts w:ascii="宋体" w:hAnsi="宋体"/>
          <w:b/>
          <w:bCs/>
          <w:szCs w:val="21"/>
          <w:highlight w:val="none"/>
        </w:rPr>
      </w:pPr>
      <w:r>
        <w:rPr>
          <w:rFonts w:hint="eastAsia" w:ascii="宋体" w:hAnsi="宋体"/>
          <w:b/>
          <w:bCs/>
          <w:szCs w:val="21"/>
          <w:highlight w:val="none"/>
          <w:lang w:eastAsia="zh-CN"/>
        </w:rPr>
        <w:t>四</w:t>
      </w:r>
      <w:r>
        <w:rPr>
          <w:rFonts w:hint="eastAsia" w:ascii="宋体" w:hAnsi="宋体"/>
          <w:b/>
          <w:bCs/>
          <w:szCs w:val="21"/>
          <w:highlight w:val="none"/>
        </w:rPr>
        <w:t>、服务要求</w:t>
      </w:r>
    </w:p>
    <w:p w14:paraId="3901A392">
      <w:pPr>
        <w:spacing w:line="360" w:lineRule="auto"/>
        <w:ind w:firstLine="420" w:firstLineChars="200"/>
        <w:rPr>
          <w:rFonts w:hint="eastAsia" w:ascii="宋体" w:hAnsi="宋体"/>
          <w:szCs w:val="21"/>
          <w:highlight w:val="none"/>
        </w:rPr>
      </w:pPr>
      <w:r>
        <w:rPr>
          <w:rFonts w:hint="eastAsia" w:ascii="宋体" w:hAnsi="宋体"/>
          <w:szCs w:val="21"/>
          <w:highlight w:val="none"/>
        </w:rPr>
        <w:t>1.供应商发货时须向</w:t>
      </w:r>
      <w:r>
        <w:rPr>
          <w:rFonts w:hint="eastAsia" w:ascii="宋体" w:hAnsi="宋体"/>
          <w:szCs w:val="21"/>
          <w:highlight w:val="none"/>
          <w:lang w:eastAsia="zh-CN"/>
        </w:rPr>
        <w:t>院方</w:t>
      </w:r>
      <w:r>
        <w:rPr>
          <w:rFonts w:hint="eastAsia" w:ascii="宋体" w:hAnsi="宋体"/>
          <w:szCs w:val="21"/>
          <w:highlight w:val="none"/>
        </w:rPr>
        <w:t>提供该批产品的厂方检验报告，作为</w:t>
      </w:r>
      <w:r>
        <w:rPr>
          <w:rFonts w:hint="eastAsia" w:ascii="宋体" w:hAnsi="宋体"/>
          <w:szCs w:val="21"/>
          <w:highlight w:val="none"/>
          <w:lang w:eastAsia="zh-CN"/>
        </w:rPr>
        <w:t>院方</w:t>
      </w:r>
      <w:r>
        <w:rPr>
          <w:rFonts w:hint="eastAsia" w:ascii="宋体" w:hAnsi="宋体"/>
          <w:szCs w:val="21"/>
          <w:highlight w:val="none"/>
        </w:rPr>
        <w:t>验货凭证。</w:t>
      </w:r>
    </w:p>
    <w:p w14:paraId="41C5F3B5">
      <w:pPr>
        <w:spacing w:line="360" w:lineRule="auto"/>
        <w:ind w:firstLine="420" w:firstLineChars="200"/>
        <w:rPr>
          <w:rFonts w:hint="eastAsia" w:ascii="宋体" w:hAnsi="宋体"/>
          <w:szCs w:val="21"/>
          <w:highlight w:val="none"/>
        </w:rPr>
      </w:pPr>
      <w:r>
        <w:rPr>
          <w:rFonts w:hint="eastAsia" w:ascii="宋体" w:hAnsi="宋体"/>
          <w:szCs w:val="21"/>
          <w:highlight w:val="none"/>
        </w:rPr>
        <w:t>2.供应商需承诺所供的护士鞋质量标准严格参照国家QB/T1002-2015皮鞋行业最新合格品标准制作。货真价实，均能提供相应批次的合格检验证明，各项技术指标完全符合国家有关质量检测、环保标准及产品出厂标准，如不符合质量标准，必须退货并承担违约责任。</w:t>
      </w:r>
    </w:p>
    <w:p w14:paraId="5FD8B28F">
      <w:pPr>
        <w:spacing w:line="360" w:lineRule="auto"/>
        <w:ind w:firstLine="420" w:firstLineChars="200"/>
        <w:rPr>
          <w:rFonts w:hint="eastAsia" w:ascii="宋体" w:hAnsi="宋体"/>
          <w:szCs w:val="21"/>
          <w:highlight w:val="none"/>
        </w:rPr>
      </w:pPr>
      <w:r>
        <w:rPr>
          <w:rFonts w:hint="eastAsia" w:ascii="宋体" w:hAnsi="宋体"/>
          <w:szCs w:val="21"/>
          <w:highlight w:val="none"/>
        </w:rPr>
        <w:t>3.需根据</w:t>
      </w:r>
      <w:r>
        <w:rPr>
          <w:rFonts w:hint="eastAsia" w:ascii="宋体" w:hAnsi="宋体"/>
          <w:szCs w:val="21"/>
          <w:highlight w:val="none"/>
          <w:lang w:eastAsia="zh-CN"/>
        </w:rPr>
        <w:t>院方</w:t>
      </w:r>
      <w:r>
        <w:rPr>
          <w:rFonts w:hint="eastAsia" w:ascii="宋体" w:hAnsi="宋体"/>
          <w:szCs w:val="21"/>
          <w:highlight w:val="none"/>
        </w:rPr>
        <w:t>要求提供鞋码，若鞋码与实际不相符，导致无法使用，供应商应无条件进行更换，确保院方所有护士能100%穿上护士鞋。</w:t>
      </w:r>
    </w:p>
    <w:p w14:paraId="62C18D91">
      <w:pPr>
        <w:spacing w:line="360" w:lineRule="auto"/>
        <w:ind w:firstLine="420" w:firstLineChars="200"/>
        <w:rPr>
          <w:rFonts w:ascii="宋体" w:hAnsi="宋体"/>
          <w:szCs w:val="21"/>
          <w:highlight w:val="none"/>
        </w:rPr>
      </w:pPr>
      <w:r>
        <w:rPr>
          <w:rFonts w:hint="eastAsia" w:ascii="宋体" w:hAnsi="宋体"/>
          <w:szCs w:val="21"/>
          <w:highlight w:val="none"/>
        </w:rPr>
        <w:t>4.质保期：承诺自交货日期起</w:t>
      </w:r>
      <w:r>
        <w:rPr>
          <w:rFonts w:hint="eastAsia" w:ascii="宋体" w:hAnsi="宋体"/>
          <w:szCs w:val="21"/>
          <w:highlight w:val="none"/>
          <w:lang w:val="en-US" w:eastAsia="zh-CN"/>
        </w:rPr>
        <w:t>1年</w:t>
      </w:r>
      <w:r>
        <w:rPr>
          <w:rFonts w:hint="eastAsia" w:ascii="宋体" w:hAnsi="宋体"/>
          <w:szCs w:val="21"/>
          <w:highlight w:val="none"/>
        </w:rPr>
        <w:t>内，若护士鞋非人为出现断底断面等质量问题，公司免费提供更换。</w:t>
      </w:r>
    </w:p>
    <w:p w14:paraId="6CCE3479">
      <w:pPr>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olor w:val="auto"/>
          <w:szCs w:val="21"/>
          <w:highlight w:val="none"/>
        </w:rPr>
        <w:t>款式需求：</w:t>
      </w:r>
      <w:r>
        <w:rPr>
          <w:rFonts w:hint="eastAsia" w:ascii="宋体" w:hAnsi="宋体"/>
          <w:color w:val="auto"/>
          <w:szCs w:val="21"/>
          <w:highlight w:val="none"/>
          <w:lang w:eastAsia="zh-CN"/>
        </w:rPr>
        <w:t>供应商</w:t>
      </w:r>
      <w:r>
        <w:rPr>
          <w:rFonts w:hint="eastAsia" w:ascii="宋体" w:hAnsi="宋体"/>
          <w:color w:val="auto"/>
          <w:szCs w:val="21"/>
          <w:highlight w:val="none"/>
        </w:rPr>
        <w:t>须提供多个款式的护士鞋（不低于3款）供院方选择，每个款式的供货价格均按</w:t>
      </w:r>
      <w:r>
        <w:rPr>
          <w:rFonts w:hint="eastAsia" w:ascii="宋体" w:hAnsi="宋体"/>
          <w:color w:val="auto"/>
          <w:szCs w:val="21"/>
          <w:highlight w:val="none"/>
          <w:lang w:eastAsia="zh-CN"/>
        </w:rPr>
        <w:t>成交</w:t>
      </w:r>
      <w:r>
        <w:rPr>
          <w:rFonts w:hint="eastAsia" w:ascii="宋体" w:hAnsi="宋体"/>
          <w:color w:val="auto"/>
          <w:szCs w:val="21"/>
          <w:highlight w:val="none"/>
        </w:rPr>
        <w:t>单价执行</w:t>
      </w:r>
      <w:r>
        <w:rPr>
          <w:rFonts w:hint="eastAsia" w:ascii="宋体" w:hAnsi="宋体"/>
          <w:szCs w:val="21"/>
          <w:highlight w:val="none"/>
        </w:rPr>
        <w:t>。</w:t>
      </w:r>
    </w:p>
    <w:p w14:paraId="0A364DD5">
      <w:pPr>
        <w:tabs>
          <w:tab w:val="left" w:pos="0"/>
        </w:tabs>
        <w:spacing w:line="360" w:lineRule="auto"/>
        <w:ind w:firstLine="422" w:firstLineChars="200"/>
        <w:rPr>
          <w:rFonts w:ascii="宋体" w:hAnsi="宋体"/>
          <w:b/>
          <w:bCs/>
          <w:szCs w:val="21"/>
          <w:highlight w:val="none"/>
        </w:rPr>
      </w:pPr>
      <w:r>
        <w:rPr>
          <w:rFonts w:hint="eastAsia" w:ascii="宋体" w:hAnsi="宋体"/>
          <w:b/>
          <w:bCs/>
          <w:szCs w:val="21"/>
          <w:highlight w:val="none"/>
          <w:lang w:eastAsia="zh-CN"/>
        </w:rPr>
        <w:t>五</w:t>
      </w:r>
      <w:r>
        <w:rPr>
          <w:rFonts w:hint="eastAsia" w:ascii="宋体" w:hAnsi="宋体"/>
          <w:b/>
          <w:bCs/>
          <w:szCs w:val="21"/>
          <w:highlight w:val="none"/>
        </w:rPr>
        <w:t>、验收标准</w:t>
      </w:r>
    </w:p>
    <w:p w14:paraId="4BB4EF4A">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1.左右脚尺码相同；</w:t>
      </w:r>
    </w:p>
    <w:p w14:paraId="0ACE3156">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2.鞋子实际尺码（长度）相同，面衬、中底版的尺码相同；</w:t>
      </w:r>
    </w:p>
    <w:p w14:paraId="5F40CE56">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3.大底与帮面接着面粘合牢固，无裂痕、无空隙；</w:t>
      </w:r>
    </w:p>
    <w:p w14:paraId="7B2E0304">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4.中帮内侧不能有破损；</w:t>
      </w:r>
    </w:p>
    <w:p w14:paraId="48E63AEF">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鞋舌不能有破损；</w:t>
      </w:r>
    </w:p>
    <w:p w14:paraId="2825D9B2">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6.针车不能有车破的地方；</w:t>
      </w:r>
    </w:p>
    <w:p w14:paraId="02DA4A3A">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7.大底</w:t>
      </w:r>
      <w:r>
        <w:rPr>
          <w:rFonts w:hint="eastAsia" w:ascii="宋体" w:hAnsi="宋体" w:eastAsia="宋体" w:cs="Times New Roman"/>
          <w:szCs w:val="21"/>
          <w:highlight w:val="none"/>
          <w:lang w:val="en-US" w:eastAsia="zh-CN"/>
        </w:rPr>
        <w:t>不能有</w:t>
      </w:r>
      <w:r>
        <w:rPr>
          <w:rFonts w:hint="eastAsia" w:ascii="宋体" w:hAnsi="宋体" w:eastAsia="宋体" w:cs="Times New Roman"/>
          <w:szCs w:val="21"/>
          <w:highlight w:val="none"/>
        </w:rPr>
        <w:t>破损缺料；</w:t>
      </w:r>
    </w:p>
    <w:p w14:paraId="782830FB">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8.鞋舌固定必须牢固，不得有脱落，织带固定必须牢固，不得有脱落。商标、字母不得脱落。金属扣不得变形、掉落。大底标连接应牢固。</w:t>
      </w:r>
    </w:p>
    <w:p w14:paraId="7AE94B10">
      <w:pPr>
        <w:spacing w:line="360" w:lineRule="auto"/>
        <w:ind w:firstLine="420" w:firstLineChars="200"/>
        <w:rPr>
          <w:rFonts w:hint="eastAsia" w:ascii="宋体" w:hAnsi="宋体"/>
          <w:color w:val="auto"/>
          <w:szCs w:val="21"/>
          <w:highlight w:val="none"/>
        </w:rPr>
      </w:pPr>
      <w:r>
        <w:rPr>
          <w:rFonts w:hint="eastAsia" w:ascii="宋体" w:hAnsi="宋体" w:eastAsia="宋体" w:cs="Times New Roman"/>
          <w:szCs w:val="21"/>
          <w:highlight w:val="none"/>
        </w:rPr>
        <w:t>9.鞋子色泽均匀，不得有色差。</w:t>
      </w:r>
    </w:p>
    <w:p w14:paraId="7ABB9439">
      <w:pPr>
        <w:spacing w:line="360" w:lineRule="auto"/>
        <w:ind w:firstLine="422" w:firstLineChars="200"/>
        <w:rPr>
          <w:rFonts w:ascii="宋体" w:hAnsi="宋体"/>
          <w:b/>
          <w:bCs/>
          <w:szCs w:val="21"/>
          <w:highlight w:val="none"/>
        </w:rPr>
      </w:pPr>
      <w:r>
        <w:rPr>
          <w:rFonts w:hint="eastAsia" w:ascii="宋体" w:hAnsi="宋体"/>
          <w:b/>
          <w:bCs/>
          <w:szCs w:val="21"/>
          <w:highlight w:val="none"/>
          <w:lang w:eastAsia="zh-CN"/>
        </w:rPr>
        <w:t>六</w:t>
      </w:r>
      <w:r>
        <w:rPr>
          <w:rFonts w:hint="eastAsia" w:ascii="宋体" w:hAnsi="宋体"/>
          <w:b/>
          <w:bCs/>
          <w:szCs w:val="21"/>
          <w:highlight w:val="none"/>
        </w:rPr>
        <w:t>、付款方式及履约保证金</w:t>
      </w:r>
    </w:p>
    <w:p w14:paraId="64FB4D22">
      <w:pPr>
        <w:tabs>
          <w:tab w:val="left" w:pos="0"/>
        </w:tabs>
        <w:spacing w:line="360" w:lineRule="auto"/>
        <w:ind w:firstLine="420" w:firstLineChars="200"/>
        <w:rPr>
          <w:rFonts w:ascii="宋体" w:hAnsi="宋体" w:cs="宋体"/>
          <w:szCs w:val="21"/>
          <w:highlight w:val="none"/>
        </w:rPr>
      </w:pPr>
      <w:r>
        <w:rPr>
          <w:rFonts w:hint="eastAsia" w:ascii="宋体" w:hAnsi="宋体" w:cs="宋体"/>
          <w:szCs w:val="21"/>
          <w:highlight w:val="none"/>
        </w:rPr>
        <w:t>1.付款方式：护士鞋供货后，经院方验收合格，供应商将供货的送货单据及正式发票交给院方。院方核实后以银行转账形式在3个月内将货款支付给</w:t>
      </w:r>
      <w:r>
        <w:rPr>
          <w:rFonts w:hint="eastAsia" w:ascii="宋体" w:hAnsi="宋体" w:cs="宋体"/>
          <w:szCs w:val="21"/>
          <w:highlight w:val="none"/>
          <w:lang w:eastAsia="zh-CN"/>
        </w:rPr>
        <w:t>供应商</w:t>
      </w:r>
      <w:r>
        <w:rPr>
          <w:rFonts w:hint="eastAsia" w:ascii="宋体" w:hAnsi="宋体" w:cs="宋体"/>
          <w:szCs w:val="21"/>
          <w:highlight w:val="none"/>
        </w:rPr>
        <w:t>。</w:t>
      </w:r>
    </w:p>
    <w:p w14:paraId="3DC2CFDA">
      <w:pPr>
        <w:tabs>
          <w:tab w:val="left" w:pos="0"/>
        </w:tabs>
        <w:spacing w:line="360" w:lineRule="auto"/>
        <w:ind w:firstLine="420" w:firstLineChars="200"/>
        <w:rPr>
          <w:rFonts w:ascii="宋体" w:hAnsi="宋体" w:cs="宋体"/>
          <w:szCs w:val="21"/>
          <w:highlight w:val="none"/>
        </w:rPr>
      </w:pPr>
      <w:r>
        <w:rPr>
          <w:rFonts w:hint="eastAsia" w:ascii="宋体" w:hAnsi="宋体" w:cs="宋体"/>
          <w:szCs w:val="21"/>
          <w:highlight w:val="none"/>
        </w:rPr>
        <w:t>2.履约保证金：供应商在签订合同前需向</w:t>
      </w:r>
      <w:r>
        <w:rPr>
          <w:rFonts w:hint="eastAsia" w:ascii="宋体" w:hAnsi="宋体" w:cs="宋体"/>
          <w:szCs w:val="21"/>
          <w:highlight w:val="none"/>
          <w:lang w:eastAsia="zh-CN"/>
        </w:rPr>
        <w:t>院方</w:t>
      </w:r>
      <w:r>
        <w:rPr>
          <w:rFonts w:hint="eastAsia" w:ascii="宋体" w:hAnsi="宋体" w:cs="宋体"/>
          <w:szCs w:val="21"/>
          <w:highlight w:val="none"/>
        </w:rPr>
        <w:t>缴纳</w:t>
      </w:r>
      <w:r>
        <w:rPr>
          <w:rFonts w:hint="eastAsia" w:ascii="宋体" w:hAnsi="宋体" w:eastAsia="宋体" w:cs="宋体"/>
          <w:bCs/>
          <w:color w:val="auto"/>
          <w:kern w:val="0"/>
          <w:sz w:val="21"/>
          <w:szCs w:val="21"/>
          <w:highlight w:val="none"/>
        </w:rPr>
        <w:t>履约保证金</w:t>
      </w:r>
      <w:r>
        <w:rPr>
          <w:rFonts w:hint="eastAsia" w:ascii="宋体" w:hAnsi="宋体" w:eastAsia="宋体" w:cs="宋体"/>
          <w:bCs/>
          <w:color w:val="auto"/>
          <w:kern w:val="0"/>
          <w:sz w:val="21"/>
          <w:szCs w:val="21"/>
          <w:highlight w:val="none"/>
          <w:lang w:val="en-US" w:eastAsia="zh-CN"/>
        </w:rPr>
        <w:t>伍仟</w:t>
      </w:r>
      <w:r>
        <w:rPr>
          <w:rFonts w:hint="eastAsia" w:ascii="宋体" w:hAnsi="宋体" w:eastAsia="宋体" w:cs="宋体"/>
          <w:bCs/>
          <w:color w:val="auto"/>
          <w:kern w:val="0"/>
          <w:sz w:val="21"/>
          <w:szCs w:val="21"/>
          <w:highlight w:val="none"/>
        </w:rPr>
        <w:t>元</w:t>
      </w:r>
      <w:r>
        <w:rPr>
          <w:rFonts w:hint="eastAsia" w:ascii="宋体" w:hAnsi="宋体" w:cs="宋体"/>
          <w:szCs w:val="21"/>
          <w:highlight w:val="none"/>
        </w:rPr>
        <w:t>，合同到期，</w:t>
      </w:r>
      <w:r>
        <w:rPr>
          <w:rFonts w:hint="eastAsia" w:ascii="宋体" w:hAnsi="宋体" w:cs="宋体"/>
          <w:szCs w:val="21"/>
          <w:highlight w:val="none"/>
          <w:lang w:eastAsia="zh-CN"/>
        </w:rPr>
        <w:t>院方</w:t>
      </w:r>
      <w:r>
        <w:rPr>
          <w:rFonts w:hint="eastAsia" w:ascii="宋体" w:hAnsi="宋体" w:cs="宋体"/>
          <w:szCs w:val="21"/>
          <w:highlight w:val="none"/>
        </w:rPr>
        <w:t>确认供应商全部义务履行完毕且无违约责任后30日内，无息返还。</w:t>
      </w:r>
    </w:p>
    <w:p w14:paraId="60143F18">
      <w:pPr>
        <w:spacing w:line="40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lang w:eastAsia="zh-CN"/>
        </w:rPr>
        <w:t>七</w:t>
      </w:r>
      <w:r>
        <w:rPr>
          <w:rFonts w:hint="eastAsia" w:ascii="宋体" w:hAnsi="宋体" w:cs="宋体"/>
          <w:b/>
          <w:bCs/>
          <w:color w:val="000000"/>
          <w:szCs w:val="21"/>
          <w:highlight w:val="none"/>
        </w:rPr>
        <w:t>、样品要求</w:t>
      </w:r>
    </w:p>
    <w:p w14:paraId="39582D10">
      <w:pPr>
        <w:autoSpaceDE w:val="0"/>
        <w:autoSpaceDN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1.</w:t>
      </w:r>
      <w:r>
        <w:rPr>
          <w:rStyle w:val="19"/>
          <w:rFonts w:hint="eastAsia" w:ascii="宋体" w:hAnsi="宋体" w:cs="宋体"/>
          <w:b w:val="0"/>
          <w:bCs w:val="0"/>
          <w:spacing w:val="0"/>
          <w:sz w:val="21"/>
          <w:szCs w:val="21"/>
          <w:highlight w:val="none"/>
          <w:shd w:val="clear" w:color="auto" w:fill="FFFFFF"/>
        </w:rPr>
        <w:t>供应商应</w:t>
      </w:r>
      <w:r>
        <w:rPr>
          <w:rFonts w:hint="eastAsia" w:ascii="宋体" w:hAnsi="宋体" w:cs="宋体"/>
          <w:bCs/>
          <w:szCs w:val="21"/>
          <w:highlight w:val="none"/>
        </w:rPr>
        <w:t>按采购技术要求</w:t>
      </w:r>
      <w:r>
        <w:rPr>
          <w:rStyle w:val="19"/>
          <w:rFonts w:hint="eastAsia" w:ascii="宋体" w:hAnsi="宋体" w:cs="宋体"/>
          <w:b w:val="0"/>
          <w:bCs w:val="0"/>
          <w:spacing w:val="0"/>
          <w:sz w:val="21"/>
          <w:szCs w:val="21"/>
          <w:highlight w:val="none"/>
          <w:shd w:val="clear" w:color="auto" w:fill="FFFFFF"/>
        </w:rPr>
        <w:t>将样品在评审会议时间前送达评审地点，否则，采购人拒收</w:t>
      </w:r>
      <w:r>
        <w:rPr>
          <w:rFonts w:hint="eastAsia" w:ascii="宋体" w:hAnsi="宋体" w:cs="宋体"/>
          <w:bCs/>
          <w:szCs w:val="21"/>
          <w:highlight w:val="none"/>
        </w:rPr>
        <w:t>。</w:t>
      </w:r>
    </w:p>
    <w:p w14:paraId="36B982F1">
      <w:pPr>
        <w:spacing w:line="400" w:lineRule="exact"/>
        <w:ind w:firstLine="420" w:firstLineChars="200"/>
        <w:rPr>
          <w:rFonts w:ascii="宋体" w:hAnsi="宋体" w:cs="宋体"/>
          <w:b/>
          <w:bCs/>
          <w:color w:val="000000"/>
          <w:szCs w:val="21"/>
        </w:rPr>
      </w:pPr>
      <w:r>
        <w:rPr>
          <w:rFonts w:hint="eastAsia" w:ascii="宋体" w:hAnsi="宋体" w:cs="宋体"/>
          <w:bCs/>
          <w:szCs w:val="21"/>
          <w:highlight w:val="none"/>
        </w:rPr>
        <w:t>2.评审时</w:t>
      </w:r>
      <w:r>
        <w:rPr>
          <w:rFonts w:hint="eastAsia" w:ascii="宋体" w:hAnsi="宋体" w:cs="宋体"/>
          <w:bCs/>
          <w:szCs w:val="21"/>
          <w:highlight w:val="none"/>
          <w:lang w:eastAsia="zh-CN"/>
        </w:rPr>
        <w:t>提供样品</w:t>
      </w:r>
      <w:r>
        <w:rPr>
          <w:rFonts w:hint="eastAsia" w:ascii="宋体" w:hAnsi="宋体" w:cs="宋体"/>
          <w:bCs/>
          <w:szCs w:val="21"/>
          <w:highlight w:val="none"/>
        </w:rPr>
        <w:t>：</w:t>
      </w:r>
      <w:r>
        <w:rPr>
          <w:rFonts w:hint="eastAsia" w:ascii="宋体" w:hAnsi="宋体"/>
          <w:color w:val="auto"/>
          <w:szCs w:val="21"/>
          <w:highlight w:val="none"/>
        </w:rPr>
        <w:t>提供36/37</w:t>
      </w:r>
      <w:r>
        <w:rPr>
          <w:rFonts w:hint="eastAsia" w:ascii="宋体" w:hAnsi="宋体"/>
          <w:color w:val="auto"/>
          <w:szCs w:val="21"/>
        </w:rPr>
        <w:t>/38码护士鞋各一双。</w:t>
      </w:r>
    </w:p>
    <w:p w14:paraId="0638BB85">
      <w:pPr>
        <w:autoSpaceDE w:val="0"/>
        <w:autoSpaceDN w:val="0"/>
        <w:spacing w:line="400" w:lineRule="exact"/>
        <w:ind w:firstLine="420" w:firstLineChars="200"/>
        <w:rPr>
          <w:rFonts w:ascii="宋体" w:hAnsi="宋体" w:cs="宋体"/>
          <w:bCs/>
          <w:szCs w:val="21"/>
        </w:rPr>
      </w:pPr>
      <w:r>
        <w:rPr>
          <w:rFonts w:hint="eastAsia" w:ascii="宋体" w:hAnsi="宋体" w:cs="宋体"/>
          <w:bCs/>
          <w:color w:val="auto"/>
          <w:szCs w:val="21"/>
        </w:rPr>
        <w:t>▲</w:t>
      </w:r>
      <w:r>
        <w:rPr>
          <w:rFonts w:hint="eastAsia" w:ascii="宋体" w:hAnsi="宋体" w:cs="宋体"/>
          <w:bCs/>
          <w:szCs w:val="21"/>
        </w:rPr>
        <w:t>3.供应商必须要提供护士鞋实物样品供评委评审，所提供的样品将作为技术评分的重要依据。如在评审会议前没有提供样品，其样品得分则为零分。</w:t>
      </w:r>
    </w:p>
    <w:p w14:paraId="402A190E">
      <w:pPr>
        <w:autoSpaceDE w:val="0"/>
        <w:autoSpaceDN w:val="0"/>
        <w:spacing w:line="400" w:lineRule="exact"/>
        <w:ind w:firstLine="420" w:firstLineChars="200"/>
        <w:rPr>
          <w:rFonts w:ascii="宋体" w:hAnsi="宋体" w:cs="宋体"/>
          <w:b/>
          <w:bCs/>
          <w:szCs w:val="21"/>
        </w:rPr>
      </w:pPr>
      <w:r>
        <w:rPr>
          <w:rFonts w:hint="eastAsia" w:ascii="宋体" w:hAnsi="宋体" w:cs="宋体"/>
          <w:bCs/>
          <w:szCs w:val="21"/>
        </w:rPr>
        <w:t>4.成交供应商提供的样品不作退还，作为合同结算时验收的标准依据，其它参会人员样品待</w:t>
      </w:r>
      <w:r>
        <w:rPr>
          <w:rFonts w:hint="eastAsia" w:ascii="宋体" w:hAnsi="宋体" w:cs="宋体"/>
          <w:bCs/>
          <w:szCs w:val="21"/>
          <w:lang w:eastAsia="zh-CN"/>
        </w:rPr>
        <w:t>院方</w:t>
      </w:r>
      <w:r>
        <w:rPr>
          <w:rFonts w:hint="eastAsia" w:ascii="宋体" w:hAnsi="宋体" w:cs="宋体"/>
          <w:bCs/>
          <w:szCs w:val="21"/>
        </w:rPr>
        <w:t>官网公布成交</w:t>
      </w:r>
      <w:r>
        <w:rPr>
          <w:rFonts w:hint="eastAsia" w:ascii="宋体" w:hAnsi="宋体" w:cs="宋体"/>
          <w:bCs/>
          <w:szCs w:val="21"/>
          <w:lang w:eastAsia="zh-CN"/>
        </w:rPr>
        <w:t>供应商</w:t>
      </w:r>
      <w:r>
        <w:rPr>
          <w:rFonts w:hint="eastAsia" w:ascii="宋体" w:hAnsi="宋体" w:cs="宋体"/>
          <w:bCs/>
          <w:szCs w:val="21"/>
        </w:rPr>
        <w:t>结果后退还。</w:t>
      </w:r>
    </w:p>
    <w:p w14:paraId="1395E5E5">
      <w:pPr>
        <w:spacing w:line="360" w:lineRule="exact"/>
        <w:ind w:firstLine="422" w:firstLineChars="200"/>
        <w:rPr>
          <w:rFonts w:ascii="宋体" w:hAnsi="宋体" w:cs="宋体"/>
          <w:b/>
          <w:bCs/>
          <w:szCs w:val="21"/>
        </w:rPr>
      </w:pPr>
      <w:r>
        <w:rPr>
          <w:rFonts w:hint="eastAsia" w:ascii="宋体" w:hAnsi="宋体" w:cs="宋体"/>
          <w:b/>
          <w:bCs/>
          <w:szCs w:val="21"/>
        </w:rPr>
        <w:t>备注：</w:t>
      </w:r>
    </w:p>
    <w:p w14:paraId="7E82EBF5">
      <w:pPr>
        <w:spacing w:line="36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779A9F3E">
      <w:pPr>
        <w:spacing w:line="36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
      <w:bookmarkEnd w:id="2"/>
      <w:bookmarkEnd w:id="4"/>
      <w:bookmarkEnd w:id="5"/>
      <w:bookmarkEnd w:id="6"/>
      <w:bookmarkEnd w:id="7"/>
      <w:bookmarkEnd w:id="8"/>
      <w:bookmarkEnd w:id="9"/>
      <w:bookmarkEnd w:id="10"/>
      <w:bookmarkStart w:id="11" w:name="_Toc3222"/>
      <w:bookmarkStart w:id="12" w:name="_Toc4075"/>
      <w:bookmarkStart w:id="13" w:name="_Toc11917"/>
    </w:p>
    <w:p w14:paraId="30EFAD00">
      <w:pPr>
        <w:pStyle w:val="8"/>
        <w:spacing w:line="400" w:lineRule="exact"/>
        <w:ind w:firstLine="420" w:firstLineChars="200"/>
        <w:rPr>
          <w:rFonts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成交原则：根据评审标准按综合评分法进行评审，按其评审总得分由高到低顺序排列评分情况，排名第一的供应商为第一成交候选人。</w:t>
      </w:r>
    </w:p>
    <w:p w14:paraId="3636616C">
      <w:pPr>
        <w:spacing w:line="360" w:lineRule="exact"/>
        <w:ind w:firstLine="420" w:firstLineChars="200"/>
        <w:rPr>
          <w:rFonts w:ascii="宋体" w:hAnsi="宋体" w:cs="宋体"/>
          <w:szCs w:val="21"/>
        </w:rPr>
      </w:pPr>
      <w:r>
        <w:rPr>
          <w:rFonts w:hint="eastAsia" w:ascii="宋体" w:hAnsi="宋体" w:cs="宋体"/>
          <w:szCs w:val="21"/>
        </w:rPr>
        <w:t>4.供应商有下列情形之一的，将列入我院黑名单管理，在此后的三年内不得参与我院任何采买活动：</w:t>
      </w:r>
    </w:p>
    <w:p w14:paraId="71168B1E">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14:paraId="5A0A1464">
      <w:pPr>
        <w:spacing w:line="360" w:lineRule="exact"/>
        <w:ind w:firstLine="420" w:firstLineChars="200"/>
        <w:rPr>
          <w:rFonts w:ascii="宋体" w:hAnsi="宋体" w:cs="宋体"/>
          <w:szCs w:val="21"/>
        </w:rPr>
      </w:pPr>
      <w:r>
        <w:rPr>
          <w:rFonts w:hint="eastAsia" w:ascii="宋体" w:hAnsi="宋体" w:cs="宋体"/>
          <w:szCs w:val="21"/>
        </w:rPr>
        <w:t>（2）采取不正当手段诋毁、排挤其它供应商的；</w:t>
      </w:r>
    </w:p>
    <w:p w14:paraId="64D1FA54">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14:paraId="126ECF50">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14:paraId="278E43A0">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14:paraId="7901049C">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14:paraId="369EDA89">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14:paraId="38D4913C">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08EBEF41">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14:paraId="491F33AF">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14:paraId="6DEA9608">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14:paraId="101224F1">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14:paraId="003ABF42">
      <w:pPr>
        <w:spacing w:line="360" w:lineRule="exact"/>
        <w:jc w:val="center"/>
        <w:outlineLvl w:val="0"/>
        <w:rPr>
          <w:rFonts w:ascii="宋体" w:hAnsi="宋体" w:cs="宋体"/>
          <w:b/>
          <w:bCs/>
          <w:kern w:val="0"/>
          <w:sz w:val="30"/>
          <w:szCs w:val="30"/>
        </w:rPr>
      </w:pPr>
    </w:p>
    <w:p w14:paraId="4E97E39E">
      <w:pPr>
        <w:spacing w:line="360" w:lineRule="exact"/>
        <w:jc w:val="center"/>
        <w:outlineLvl w:val="0"/>
        <w:rPr>
          <w:rFonts w:ascii="宋体" w:hAnsi="宋体" w:cs="宋体"/>
          <w:b/>
          <w:bCs/>
          <w:kern w:val="0"/>
          <w:sz w:val="30"/>
          <w:szCs w:val="30"/>
        </w:rPr>
      </w:pPr>
    </w:p>
    <w:p w14:paraId="0BF21823">
      <w:pPr>
        <w:spacing w:line="360" w:lineRule="exact"/>
        <w:jc w:val="center"/>
        <w:outlineLvl w:val="0"/>
        <w:rPr>
          <w:rFonts w:ascii="宋体" w:hAnsi="宋体" w:cs="宋体"/>
          <w:b/>
          <w:bCs/>
          <w:kern w:val="0"/>
          <w:sz w:val="30"/>
          <w:szCs w:val="30"/>
        </w:rPr>
      </w:pPr>
    </w:p>
    <w:p w14:paraId="09FD057C">
      <w:pPr>
        <w:spacing w:line="360" w:lineRule="exact"/>
        <w:jc w:val="center"/>
        <w:outlineLvl w:val="0"/>
        <w:rPr>
          <w:rFonts w:ascii="宋体" w:hAnsi="宋体" w:cs="宋体"/>
          <w:b/>
          <w:bCs/>
          <w:kern w:val="0"/>
          <w:sz w:val="30"/>
          <w:szCs w:val="30"/>
        </w:rPr>
      </w:pPr>
    </w:p>
    <w:p w14:paraId="13D0DF66">
      <w:pPr>
        <w:spacing w:line="360" w:lineRule="exact"/>
        <w:jc w:val="center"/>
        <w:outlineLvl w:val="0"/>
        <w:rPr>
          <w:rFonts w:ascii="宋体" w:hAnsi="宋体" w:cs="宋体"/>
          <w:b/>
          <w:bCs/>
          <w:kern w:val="0"/>
          <w:sz w:val="30"/>
          <w:szCs w:val="30"/>
        </w:rPr>
      </w:pPr>
    </w:p>
    <w:p w14:paraId="2AD73369">
      <w:pPr>
        <w:spacing w:line="360" w:lineRule="exact"/>
        <w:jc w:val="center"/>
        <w:outlineLvl w:val="0"/>
        <w:rPr>
          <w:rFonts w:ascii="宋体" w:hAnsi="宋体" w:cs="宋体"/>
          <w:b/>
          <w:bCs/>
          <w:kern w:val="0"/>
          <w:sz w:val="30"/>
          <w:szCs w:val="30"/>
        </w:rPr>
      </w:pPr>
    </w:p>
    <w:p w14:paraId="06A5D0DC">
      <w:pPr>
        <w:spacing w:line="360" w:lineRule="exact"/>
        <w:jc w:val="center"/>
        <w:outlineLvl w:val="0"/>
        <w:rPr>
          <w:rFonts w:ascii="宋体" w:hAnsi="宋体" w:cs="宋体"/>
          <w:b/>
          <w:bCs/>
          <w:kern w:val="0"/>
          <w:sz w:val="30"/>
          <w:szCs w:val="30"/>
        </w:rPr>
      </w:pPr>
    </w:p>
    <w:p w14:paraId="2A434267">
      <w:pPr>
        <w:spacing w:line="360" w:lineRule="exact"/>
        <w:jc w:val="center"/>
        <w:outlineLvl w:val="0"/>
        <w:rPr>
          <w:rFonts w:ascii="宋体" w:hAnsi="宋体" w:cs="宋体"/>
          <w:b/>
          <w:bCs/>
          <w:kern w:val="0"/>
          <w:sz w:val="30"/>
          <w:szCs w:val="30"/>
        </w:rPr>
      </w:pPr>
    </w:p>
    <w:p w14:paraId="6C7080CA">
      <w:pPr>
        <w:spacing w:line="360" w:lineRule="exact"/>
        <w:jc w:val="center"/>
        <w:outlineLvl w:val="0"/>
        <w:rPr>
          <w:rFonts w:ascii="宋体" w:hAnsi="宋体" w:cs="宋体"/>
          <w:b/>
          <w:bCs/>
          <w:kern w:val="0"/>
          <w:sz w:val="30"/>
          <w:szCs w:val="30"/>
        </w:rPr>
      </w:pPr>
    </w:p>
    <w:p w14:paraId="4CA0432A">
      <w:pPr>
        <w:spacing w:line="360" w:lineRule="exact"/>
        <w:jc w:val="center"/>
        <w:outlineLvl w:val="0"/>
        <w:rPr>
          <w:rFonts w:ascii="宋体" w:hAnsi="宋体" w:cs="宋体"/>
          <w:b/>
          <w:bCs/>
          <w:kern w:val="0"/>
          <w:sz w:val="30"/>
          <w:szCs w:val="30"/>
        </w:rPr>
      </w:pPr>
    </w:p>
    <w:p w14:paraId="0403016E">
      <w:pPr>
        <w:spacing w:line="360" w:lineRule="exact"/>
        <w:jc w:val="center"/>
        <w:outlineLvl w:val="0"/>
        <w:rPr>
          <w:rFonts w:ascii="宋体" w:hAnsi="宋体" w:cs="宋体"/>
          <w:b/>
          <w:bCs/>
          <w:kern w:val="0"/>
          <w:sz w:val="30"/>
          <w:szCs w:val="30"/>
        </w:rPr>
      </w:pPr>
    </w:p>
    <w:p w14:paraId="46C1F007">
      <w:pPr>
        <w:spacing w:line="360" w:lineRule="exact"/>
        <w:jc w:val="center"/>
        <w:outlineLvl w:val="0"/>
        <w:rPr>
          <w:rFonts w:ascii="宋体" w:hAnsi="宋体" w:cs="宋体"/>
          <w:b/>
          <w:bCs/>
          <w:kern w:val="0"/>
          <w:sz w:val="30"/>
          <w:szCs w:val="30"/>
        </w:rPr>
      </w:pPr>
    </w:p>
    <w:p w14:paraId="01BA8A09">
      <w:pPr>
        <w:spacing w:line="360" w:lineRule="exact"/>
        <w:jc w:val="center"/>
        <w:outlineLvl w:val="0"/>
        <w:rPr>
          <w:rFonts w:ascii="宋体" w:hAnsi="宋体" w:cs="宋体"/>
          <w:b/>
          <w:bCs/>
          <w:kern w:val="0"/>
          <w:sz w:val="30"/>
          <w:szCs w:val="30"/>
        </w:rPr>
      </w:pPr>
    </w:p>
    <w:p w14:paraId="29280D44">
      <w:pPr>
        <w:spacing w:line="360" w:lineRule="exact"/>
        <w:jc w:val="center"/>
        <w:outlineLvl w:val="0"/>
        <w:rPr>
          <w:rFonts w:ascii="宋体" w:hAnsi="宋体" w:cs="宋体"/>
          <w:b/>
          <w:bCs/>
          <w:kern w:val="0"/>
          <w:sz w:val="30"/>
          <w:szCs w:val="30"/>
        </w:rPr>
      </w:pPr>
    </w:p>
    <w:p w14:paraId="5255F9DB">
      <w:pPr>
        <w:spacing w:line="360" w:lineRule="exact"/>
        <w:jc w:val="center"/>
        <w:outlineLvl w:val="0"/>
        <w:rPr>
          <w:rFonts w:ascii="宋体" w:hAnsi="宋体" w:cs="宋体"/>
          <w:b/>
          <w:bCs/>
          <w:kern w:val="0"/>
          <w:sz w:val="30"/>
          <w:szCs w:val="30"/>
        </w:rPr>
      </w:pPr>
    </w:p>
    <w:p w14:paraId="25BFDD13">
      <w:pPr>
        <w:spacing w:line="360" w:lineRule="exact"/>
        <w:jc w:val="center"/>
        <w:outlineLvl w:val="0"/>
        <w:rPr>
          <w:rFonts w:ascii="宋体" w:hAnsi="宋体" w:cs="宋体"/>
          <w:b/>
          <w:bCs/>
          <w:kern w:val="0"/>
          <w:sz w:val="30"/>
          <w:szCs w:val="30"/>
        </w:rPr>
      </w:pPr>
    </w:p>
    <w:p w14:paraId="6E4C66A7">
      <w:pPr>
        <w:spacing w:line="360" w:lineRule="exact"/>
        <w:jc w:val="center"/>
        <w:outlineLvl w:val="0"/>
        <w:rPr>
          <w:rFonts w:ascii="宋体" w:hAnsi="宋体" w:cs="宋体"/>
          <w:b/>
          <w:bCs/>
          <w:kern w:val="0"/>
          <w:sz w:val="30"/>
          <w:szCs w:val="30"/>
        </w:rPr>
      </w:pPr>
    </w:p>
    <w:p w14:paraId="4308B22F">
      <w:pPr>
        <w:spacing w:line="360" w:lineRule="exact"/>
        <w:jc w:val="center"/>
        <w:outlineLvl w:val="0"/>
        <w:rPr>
          <w:rFonts w:ascii="宋体" w:hAnsi="宋体" w:cs="宋体"/>
          <w:b/>
          <w:bCs/>
          <w:kern w:val="0"/>
          <w:sz w:val="30"/>
          <w:szCs w:val="30"/>
        </w:rPr>
      </w:pPr>
    </w:p>
    <w:p w14:paraId="22862404">
      <w:pPr>
        <w:pStyle w:val="2"/>
        <w:rPr>
          <w:kern w:val="0"/>
          <w:sz w:val="30"/>
          <w:szCs w:val="30"/>
        </w:rPr>
      </w:pPr>
    </w:p>
    <w:p w14:paraId="222100B7"/>
    <w:p w14:paraId="4317A368">
      <w:pPr>
        <w:spacing w:line="360" w:lineRule="exact"/>
        <w:jc w:val="center"/>
        <w:outlineLvl w:val="0"/>
        <w:rPr>
          <w:rFonts w:ascii="宋体" w:hAnsi="宋体" w:cs="宋体"/>
          <w:b/>
          <w:bCs/>
          <w:kern w:val="0"/>
          <w:sz w:val="30"/>
          <w:szCs w:val="30"/>
        </w:rPr>
      </w:pPr>
    </w:p>
    <w:p w14:paraId="3D008732">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14" w:name="_Toc270"/>
      <w:r>
        <w:rPr>
          <w:rFonts w:hint="eastAsia" w:ascii="宋体" w:hAnsi="宋体" w:cs="宋体"/>
          <w:b/>
          <w:bCs/>
          <w:kern w:val="0"/>
          <w:sz w:val="30"/>
          <w:szCs w:val="30"/>
        </w:rPr>
        <w:t>资料整理注意事项</w:t>
      </w:r>
      <w:bookmarkEnd w:id="11"/>
      <w:bookmarkEnd w:id="12"/>
      <w:bookmarkEnd w:id="13"/>
      <w:bookmarkEnd w:id="14"/>
    </w:p>
    <w:p w14:paraId="541D35C4">
      <w:pPr>
        <w:spacing w:line="360" w:lineRule="exact"/>
        <w:ind w:firstLine="315" w:firstLineChars="150"/>
        <w:rPr>
          <w:rFonts w:ascii="宋体" w:hAnsi="宋体" w:cs="宋体"/>
          <w:szCs w:val="21"/>
        </w:rPr>
      </w:pPr>
    </w:p>
    <w:p w14:paraId="0AA06BE7">
      <w:pPr>
        <w:numPr>
          <w:ilvl w:val="0"/>
          <w:numId w:val="0"/>
        </w:numPr>
        <w:spacing w:line="360" w:lineRule="exact"/>
        <w:ind w:firstLine="315" w:firstLineChars="150"/>
        <w:rPr>
          <w:rFonts w:hint="eastAsia" w:ascii="宋体" w:hAnsi="宋体" w:cs="宋体"/>
          <w:szCs w:val="21"/>
        </w:rPr>
      </w:pPr>
      <w:r>
        <w:rPr>
          <w:rFonts w:hint="eastAsia" w:ascii="宋体" w:hAnsi="宋体" w:eastAsia="宋体" w:cs="宋体"/>
          <w:kern w:val="2"/>
          <w:sz w:val="21"/>
          <w:szCs w:val="21"/>
          <w:lang w:val="en-US" w:eastAsia="zh-CN" w:bidi="ar-SA"/>
        </w:rPr>
        <w:t>1.</w:t>
      </w:r>
      <w:r>
        <w:rPr>
          <w:rFonts w:hint="eastAsia" w:ascii="宋体" w:hAnsi="宋体" w:cs="宋体"/>
          <w:szCs w:val="21"/>
        </w:rPr>
        <w:t>供应商在报名资料的基础上，根据采购文件第四部分相关格式目录内容完善相关资料，完善后的整体资料为一份完整响应文件，响应文件需编页码，相关文件页码与目录上的页码范围一一对应。</w:t>
      </w:r>
    </w:p>
    <w:p w14:paraId="626F2F9A">
      <w:pPr>
        <w:numPr>
          <w:ilvl w:val="0"/>
          <w:numId w:val="0"/>
        </w:numPr>
        <w:spacing w:line="360" w:lineRule="exact"/>
        <w:ind w:firstLine="315" w:firstLineChars="150"/>
        <w:rPr>
          <w:rFonts w:ascii="宋体" w:hAnsi="宋体" w:cs="宋体"/>
          <w:b w:val="0"/>
          <w:bCs w:val="0"/>
          <w:szCs w:val="21"/>
        </w:rPr>
      </w:pPr>
      <w:r>
        <w:rPr>
          <w:rFonts w:hint="eastAsia" w:ascii="宋体" w:hAnsi="宋体" w:cs="宋体"/>
          <w:b w:val="0"/>
          <w:bCs w:val="0"/>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66F67123">
      <w:pPr>
        <w:spacing w:line="360" w:lineRule="exact"/>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四</w:t>
      </w:r>
      <w:r>
        <w:rPr>
          <w:rFonts w:hint="eastAsia" w:ascii="宋体" w:hAnsi="宋体" w:cs="宋体"/>
          <w:szCs w:val="21"/>
        </w:rPr>
        <w:t>副共</w:t>
      </w:r>
      <w:r>
        <w:rPr>
          <w:rFonts w:hint="eastAsia" w:ascii="宋体" w:hAnsi="宋体" w:cs="宋体"/>
          <w:szCs w:val="21"/>
          <w:lang w:val="en-US" w:eastAsia="zh-CN"/>
        </w:rPr>
        <w:t>5</w:t>
      </w:r>
      <w:r>
        <w:rPr>
          <w:rFonts w:hint="eastAsia" w:ascii="宋体" w:hAnsi="宋体" w:cs="宋体"/>
          <w:szCs w:val="21"/>
        </w:rPr>
        <w:t>份，封面应注明“正本”、“副本”字样并加盖公章、装订成册，副本可用正本复印并在封面上加盖公章。</w:t>
      </w:r>
    </w:p>
    <w:p w14:paraId="76CE2659">
      <w:pPr>
        <w:spacing w:line="36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6CD87777">
      <w:pPr>
        <w:spacing w:line="36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262BC668">
      <w:pPr>
        <w:spacing w:line="36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78B99140">
      <w:pPr>
        <w:spacing w:line="36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7DBE8A3F">
      <w:pPr>
        <w:spacing w:line="36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68BCFD38">
      <w:pPr>
        <w:spacing w:line="360" w:lineRule="exact"/>
        <w:ind w:firstLine="420"/>
        <w:rPr>
          <w:rFonts w:ascii="宋体" w:hAnsi="宋体" w:cs="宋体"/>
          <w:szCs w:val="21"/>
        </w:rPr>
      </w:pPr>
    </w:p>
    <w:p w14:paraId="4F001C70">
      <w:pPr>
        <w:pStyle w:val="22"/>
        <w:spacing w:line="360" w:lineRule="exact"/>
        <w:ind w:firstLine="420" w:firstLineChars="200"/>
        <w:rPr>
          <w:rFonts w:ascii="宋体" w:hAnsi="宋体" w:cs="宋体"/>
          <w:szCs w:val="21"/>
        </w:rPr>
      </w:pPr>
    </w:p>
    <w:p w14:paraId="136D3EC7">
      <w:pPr>
        <w:spacing w:line="360" w:lineRule="exact"/>
        <w:ind w:firstLine="420"/>
        <w:rPr>
          <w:rFonts w:ascii="宋体" w:hAnsi="宋体" w:cs="宋体"/>
          <w:szCs w:val="21"/>
        </w:rPr>
      </w:pPr>
    </w:p>
    <w:p w14:paraId="5923FBE3">
      <w:pPr>
        <w:spacing w:line="360" w:lineRule="exact"/>
        <w:ind w:firstLine="420"/>
        <w:rPr>
          <w:rFonts w:ascii="宋体" w:hAnsi="宋体" w:cs="宋体"/>
          <w:szCs w:val="21"/>
        </w:rPr>
      </w:pPr>
    </w:p>
    <w:p w14:paraId="0A1F34C2">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start="1"/>
          <w:cols w:space="720" w:num="1"/>
          <w:docGrid w:linePitch="312" w:charSpace="0"/>
        </w:sectPr>
      </w:pPr>
    </w:p>
    <w:p w14:paraId="5D4894A6"/>
    <w:p w14:paraId="382B1BEC">
      <w:pPr>
        <w:spacing w:line="480" w:lineRule="auto"/>
        <w:ind w:firstLine="420"/>
        <w:rPr>
          <w:rFonts w:ascii="宋体" w:hAnsi="宋体"/>
          <w:sz w:val="24"/>
        </w:rPr>
      </w:pPr>
    </w:p>
    <w:p w14:paraId="3C36476D">
      <w:pPr>
        <w:spacing w:line="480" w:lineRule="auto"/>
        <w:ind w:firstLine="420"/>
        <w:rPr>
          <w:rFonts w:ascii="宋体" w:hAnsi="宋体"/>
          <w:sz w:val="24"/>
        </w:rPr>
      </w:pPr>
    </w:p>
    <w:p w14:paraId="5868DBEC">
      <w:pPr>
        <w:rPr>
          <w:rFonts w:ascii="宋体" w:hAnsi="宋体"/>
          <w:sz w:val="40"/>
        </w:rPr>
      </w:pPr>
      <w:bookmarkStart w:id="15" w:name="_Toc13814"/>
      <w:bookmarkStart w:id="16" w:name="_Toc19354"/>
      <w:bookmarkStart w:id="17" w:name="_Toc32228"/>
      <w:bookmarkStart w:id="18" w:name="_Toc30326"/>
      <w:bookmarkStart w:id="19" w:name="_Toc40776108"/>
      <w:bookmarkStart w:id="20" w:name="_Toc30230"/>
      <w:bookmarkStart w:id="21" w:name="_Toc2347"/>
      <w:bookmarkStart w:id="22" w:name="_Toc32164"/>
      <w:bookmarkStart w:id="23" w:name="_Toc2647"/>
      <w:bookmarkStart w:id="24" w:name="_Toc40346213"/>
      <w:bookmarkStart w:id="25" w:name="_Toc9461"/>
      <w:bookmarkStart w:id="26" w:name="_Toc7581"/>
      <w:bookmarkStart w:id="27" w:name="_Toc5829"/>
    </w:p>
    <w:p w14:paraId="65565643">
      <w:pPr>
        <w:pStyle w:val="22"/>
        <w:rPr>
          <w:rFonts w:ascii="宋体" w:hAnsi="宋体"/>
          <w:sz w:val="40"/>
        </w:rPr>
      </w:pPr>
    </w:p>
    <w:p w14:paraId="52E0294E">
      <w:pPr>
        <w:pStyle w:val="22"/>
        <w:rPr>
          <w:rFonts w:ascii="宋体" w:hAnsi="宋体"/>
          <w:sz w:val="40"/>
        </w:rPr>
      </w:pPr>
    </w:p>
    <w:p w14:paraId="5E718F5C">
      <w:pPr>
        <w:pStyle w:val="22"/>
        <w:rPr>
          <w:rFonts w:ascii="宋体" w:hAnsi="宋体"/>
          <w:sz w:val="40"/>
        </w:rPr>
      </w:pPr>
    </w:p>
    <w:p w14:paraId="59DCB2D3">
      <w:pPr>
        <w:pStyle w:val="22"/>
        <w:rPr>
          <w:rFonts w:ascii="宋体" w:hAnsi="宋体"/>
          <w:sz w:val="40"/>
        </w:rPr>
      </w:pPr>
    </w:p>
    <w:p w14:paraId="6033A70E">
      <w:pPr>
        <w:pStyle w:val="22"/>
        <w:rPr>
          <w:rFonts w:ascii="宋体" w:hAnsi="宋体"/>
          <w:sz w:val="40"/>
        </w:rPr>
      </w:pPr>
    </w:p>
    <w:p w14:paraId="49194F90">
      <w:pPr>
        <w:pStyle w:val="22"/>
        <w:rPr>
          <w:rFonts w:ascii="宋体" w:hAnsi="宋体"/>
          <w:sz w:val="40"/>
        </w:rPr>
      </w:pPr>
    </w:p>
    <w:p w14:paraId="0DA5404C">
      <w:pPr>
        <w:pStyle w:val="22"/>
        <w:rPr>
          <w:rFonts w:ascii="宋体" w:hAnsi="宋体"/>
          <w:sz w:val="40"/>
        </w:rPr>
      </w:pPr>
    </w:p>
    <w:p w14:paraId="065C56D5">
      <w:pPr>
        <w:pStyle w:val="22"/>
        <w:rPr>
          <w:rFonts w:ascii="宋体" w:hAnsi="宋体"/>
          <w:sz w:val="40"/>
        </w:rPr>
      </w:pPr>
    </w:p>
    <w:p w14:paraId="25E9832B">
      <w:pPr>
        <w:pStyle w:val="3"/>
        <w:jc w:val="center"/>
        <w:rPr>
          <w:rFonts w:ascii="宋体" w:hAnsi="宋体" w:eastAsia="宋体" w:cs="Courier New"/>
          <w:sz w:val="40"/>
        </w:rPr>
      </w:pPr>
      <w:r>
        <w:rPr>
          <w:rFonts w:hint="eastAsia" w:ascii="宋体" w:hAnsi="宋体" w:eastAsia="宋体"/>
          <w:sz w:val="40"/>
        </w:rPr>
        <w:t>第四部分  相关格式文件</w:t>
      </w:r>
      <w:bookmarkEnd w:id="15"/>
      <w:bookmarkEnd w:id="16"/>
      <w:bookmarkEnd w:id="17"/>
      <w:bookmarkEnd w:id="18"/>
      <w:bookmarkEnd w:id="19"/>
      <w:bookmarkEnd w:id="20"/>
      <w:bookmarkEnd w:id="21"/>
      <w:bookmarkEnd w:id="22"/>
      <w:bookmarkEnd w:id="23"/>
      <w:bookmarkEnd w:id="24"/>
      <w:bookmarkEnd w:id="25"/>
      <w:bookmarkEnd w:id="26"/>
      <w:bookmarkEnd w:id="27"/>
    </w:p>
    <w:p w14:paraId="0B0FA507">
      <w:pPr>
        <w:pStyle w:val="10"/>
        <w:adjustRightInd w:val="0"/>
        <w:snapToGrid w:val="0"/>
        <w:ind w:left="1" w:firstLine="359"/>
        <w:rPr>
          <w:rFonts w:hAnsi="宋体" w:cs="Times New Roman"/>
          <w:b/>
        </w:rPr>
      </w:pPr>
    </w:p>
    <w:p w14:paraId="22978559">
      <w:pPr>
        <w:pStyle w:val="10"/>
        <w:adjustRightInd w:val="0"/>
        <w:snapToGrid w:val="0"/>
        <w:ind w:left="1" w:firstLine="359"/>
        <w:rPr>
          <w:rFonts w:hAnsi="宋体" w:cs="Times New Roman"/>
          <w:b/>
        </w:rPr>
      </w:pPr>
    </w:p>
    <w:p w14:paraId="46EB8149">
      <w:pPr>
        <w:pStyle w:val="10"/>
        <w:adjustRightInd w:val="0"/>
        <w:snapToGrid w:val="0"/>
        <w:ind w:left="1" w:firstLine="359"/>
        <w:rPr>
          <w:rFonts w:hAnsi="宋体" w:cs="Times New Roman"/>
          <w:b/>
        </w:rPr>
      </w:pPr>
    </w:p>
    <w:p w14:paraId="5AF1FE29">
      <w:pPr>
        <w:pStyle w:val="10"/>
        <w:adjustRightInd w:val="0"/>
        <w:snapToGrid w:val="0"/>
        <w:ind w:left="1" w:firstLine="359"/>
        <w:rPr>
          <w:rFonts w:hAnsi="宋体" w:cs="Times New Roman"/>
          <w:b/>
        </w:rPr>
      </w:pPr>
    </w:p>
    <w:p w14:paraId="030CE9D8">
      <w:pPr>
        <w:pStyle w:val="10"/>
        <w:adjustRightInd w:val="0"/>
        <w:snapToGrid w:val="0"/>
        <w:ind w:left="1" w:firstLine="359"/>
        <w:rPr>
          <w:rFonts w:hAnsi="宋体" w:cs="Times New Roman"/>
          <w:b/>
        </w:rPr>
      </w:pPr>
    </w:p>
    <w:p w14:paraId="6A443101">
      <w:pPr>
        <w:pStyle w:val="10"/>
        <w:adjustRightInd w:val="0"/>
        <w:snapToGrid w:val="0"/>
        <w:ind w:left="1" w:firstLine="359"/>
        <w:rPr>
          <w:rFonts w:hAnsi="宋体" w:cs="Times New Roman"/>
          <w:b/>
        </w:rPr>
      </w:pPr>
    </w:p>
    <w:p w14:paraId="22E6A12B">
      <w:pPr>
        <w:pStyle w:val="10"/>
        <w:adjustRightInd w:val="0"/>
        <w:snapToGrid w:val="0"/>
        <w:ind w:left="1" w:firstLine="359"/>
        <w:rPr>
          <w:rFonts w:hAnsi="宋体" w:cs="Times New Roman"/>
          <w:b/>
        </w:rPr>
      </w:pPr>
    </w:p>
    <w:p w14:paraId="112659F8">
      <w:pPr>
        <w:pStyle w:val="10"/>
        <w:adjustRightInd w:val="0"/>
        <w:snapToGrid w:val="0"/>
        <w:ind w:left="1" w:firstLine="359"/>
        <w:rPr>
          <w:rFonts w:hAnsi="宋体" w:cs="Times New Roman"/>
          <w:b/>
        </w:rPr>
      </w:pPr>
    </w:p>
    <w:p w14:paraId="43CEA3F3">
      <w:pPr>
        <w:pStyle w:val="10"/>
        <w:adjustRightInd w:val="0"/>
        <w:snapToGrid w:val="0"/>
        <w:ind w:left="1" w:firstLine="359"/>
        <w:rPr>
          <w:rFonts w:hAnsi="宋体" w:cs="Times New Roman"/>
          <w:b/>
        </w:rPr>
      </w:pPr>
    </w:p>
    <w:p w14:paraId="28DFC963">
      <w:pPr>
        <w:pStyle w:val="10"/>
        <w:adjustRightInd w:val="0"/>
        <w:snapToGrid w:val="0"/>
        <w:ind w:left="1" w:firstLine="359"/>
        <w:rPr>
          <w:rFonts w:hAnsi="宋体" w:cs="Times New Roman"/>
          <w:b/>
        </w:rPr>
      </w:pPr>
    </w:p>
    <w:p w14:paraId="23E3F996">
      <w:pPr>
        <w:pStyle w:val="10"/>
        <w:adjustRightInd w:val="0"/>
        <w:snapToGrid w:val="0"/>
        <w:ind w:left="1" w:firstLine="359"/>
        <w:rPr>
          <w:rFonts w:hAnsi="宋体" w:cs="Times New Roman"/>
          <w:b/>
        </w:rPr>
      </w:pPr>
    </w:p>
    <w:p w14:paraId="0526E29B">
      <w:pPr>
        <w:pStyle w:val="23"/>
      </w:pPr>
      <w:bookmarkStart w:id="28" w:name="_Toc40776109"/>
      <w:bookmarkStart w:id="29" w:name="_Toc30201"/>
      <w:bookmarkStart w:id="30" w:name="_Toc23126"/>
      <w:bookmarkStart w:id="31" w:name="_Toc26336"/>
      <w:bookmarkStart w:id="32" w:name="_Toc10842"/>
      <w:bookmarkStart w:id="33" w:name="_Toc17987"/>
      <w:bookmarkStart w:id="34" w:name="_Toc13972"/>
      <w:bookmarkStart w:id="35" w:name="_Toc11236"/>
      <w:bookmarkStart w:id="36" w:name="_Toc40346214"/>
      <w:bookmarkStart w:id="37" w:name="_Toc10941"/>
      <w:bookmarkStart w:id="38" w:name="_Toc40346373"/>
    </w:p>
    <w:p w14:paraId="67FC14F1">
      <w:pPr>
        <w:pStyle w:val="23"/>
      </w:pPr>
    </w:p>
    <w:p w14:paraId="17C77C9B">
      <w:pPr>
        <w:pStyle w:val="23"/>
      </w:pPr>
    </w:p>
    <w:p w14:paraId="01A9394E">
      <w:pPr>
        <w:pStyle w:val="23"/>
      </w:pPr>
    </w:p>
    <w:p w14:paraId="35B359E3">
      <w:pPr>
        <w:pStyle w:val="23"/>
      </w:pPr>
    </w:p>
    <w:p w14:paraId="0B637356">
      <w:pPr>
        <w:pStyle w:val="23"/>
      </w:pPr>
    </w:p>
    <w:p w14:paraId="734AA5F4">
      <w:pPr>
        <w:pStyle w:val="23"/>
      </w:pPr>
    </w:p>
    <w:p w14:paraId="7AB86446">
      <w:pPr>
        <w:pStyle w:val="23"/>
      </w:pPr>
    </w:p>
    <w:p w14:paraId="197F5C96">
      <w:pPr>
        <w:widowControl/>
        <w:spacing w:line="360" w:lineRule="auto"/>
        <w:jc w:val="left"/>
        <w:outlineLvl w:val="0"/>
        <w:rPr>
          <w:rFonts w:ascii="仿宋" w:hAnsi="仿宋" w:eastAsia="仿宋" w:cs="宋体"/>
          <w:b/>
          <w:kern w:val="0"/>
          <w:sz w:val="24"/>
          <w:szCs w:val="32"/>
        </w:rPr>
      </w:pPr>
      <w:bookmarkStart w:id="39" w:name="_Toc13293"/>
      <w:bookmarkStart w:id="40" w:name="_Toc3033"/>
      <w:bookmarkStart w:id="41" w:name="_Toc12695"/>
    </w:p>
    <w:p w14:paraId="107DD1A5">
      <w:pPr>
        <w:widowControl/>
        <w:spacing w:line="360" w:lineRule="auto"/>
        <w:jc w:val="left"/>
        <w:outlineLvl w:val="0"/>
        <w:rPr>
          <w:rFonts w:ascii="仿宋" w:hAnsi="仿宋" w:eastAsia="仿宋" w:cs="宋体"/>
          <w:b/>
          <w:kern w:val="0"/>
          <w:sz w:val="24"/>
          <w:szCs w:val="32"/>
        </w:rPr>
      </w:pPr>
    </w:p>
    <w:p w14:paraId="1A3BF3C5">
      <w:pPr>
        <w:pStyle w:val="23"/>
        <w:rPr>
          <w:rFonts w:ascii="仿宋" w:hAnsi="仿宋" w:eastAsia="仿宋" w:cs="宋体"/>
          <w:b/>
          <w:kern w:val="0"/>
          <w:sz w:val="24"/>
          <w:szCs w:val="32"/>
        </w:rPr>
      </w:pPr>
    </w:p>
    <w:p w14:paraId="61548080">
      <w:pPr>
        <w:pStyle w:val="23"/>
        <w:rPr>
          <w:rFonts w:ascii="仿宋" w:hAnsi="仿宋" w:eastAsia="仿宋" w:cs="宋体"/>
          <w:b/>
          <w:kern w:val="0"/>
          <w:sz w:val="24"/>
          <w:szCs w:val="32"/>
        </w:rPr>
      </w:pPr>
    </w:p>
    <w:p w14:paraId="7468C4FD">
      <w:pPr>
        <w:pStyle w:val="23"/>
        <w:rPr>
          <w:rFonts w:ascii="仿宋" w:hAnsi="仿宋" w:eastAsia="仿宋" w:cs="宋体"/>
          <w:b/>
          <w:kern w:val="0"/>
          <w:sz w:val="24"/>
          <w:szCs w:val="32"/>
        </w:rPr>
      </w:pPr>
    </w:p>
    <w:p w14:paraId="0AF1B1B8">
      <w:pPr>
        <w:pStyle w:val="23"/>
        <w:rPr>
          <w:rFonts w:ascii="仿宋" w:hAnsi="仿宋" w:eastAsia="仿宋" w:cs="宋体"/>
          <w:b/>
          <w:kern w:val="0"/>
          <w:sz w:val="24"/>
          <w:szCs w:val="32"/>
        </w:rPr>
      </w:pPr>
    </w:p>
    <w:p w14:paraId="2B88727B">
      <w:pPr>
        <w:pStyle w:val="23"/>
        <w:rPr>
          <w:rFonts w:ascii="仿宋" w:hAnsi="仿宋" w:eastAsia="仿宋" w:cs="宋体"/>
          <w:b/>
          <w:kern w:val="0"/>
          <w:sz w:val="24"/>
          <w:szCs w:val="32"/>
        </w:rPr>
      </w:pPr>
    </w:p>
    <w:p w14:paraId="62555EA8">
      <w:pPr>
        <w:pStyle w:val="23"/>
        <w:rPr>
          <w:rFonts w:ascii="仿宋" w:hAnsi="仿宋" w:eastAsia="仿宋" w:cs="宋体"/>
          <w:b/>
          <w:kern w:val="0"/>
          <w:sz w:val="24"/>
          <w:szCs w:val="32"/>
        </w:rPr>
      </w:pPr>
    </w:p>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0313D5C">
      <w:pPr>
        <w:jc w:val="center"/>
        <w:rPr>
          <w:rFonts w:ascii="宋体" w:hAnsi="宋体" w:cs="宋体"/>
          <w:b/>
          <w:kern w:val="0"/>
          <w:sz w:val="52"/>
          <w:szCs w:val="52"/>
        </w:rPr>
      </w:pPr>
      <w:bookmarkStart w:id="42" w:name="_Toc22145"/>
      <w:bookmarkStart w:id="43" w:name="_Toc3784"/>
      <w:bookmarkStart w:id="44" w:name="_Toc4407"/>
      <w:bookmarkStart w:id="45" w:name="_Toc40776117"/>
      <w:bookmarkStart w:id="46" w:name="_Toc40346222"/>
      <w:bookmarkStart w:id="47" w:name="_Toc25470"/>
      <w:bookmarkStart w:id="48" w:name="_Toc18837"/>
      <w:bookmarkStart w:id="49" w:name="_Toc9134"/>
      <w:bookmarkStart w:id="50" w:name="_Toc23156"/>
      <w:bookmarkStart w:id="51" w:name="_Toc22864"/>
      <w:bookmarkStart w:id="52" w:name="_Toc28217"/>
      <w:bookmarkStart w:id="53" w:name="_Toc12431"/>
      <w:bookmarkStart w:id="54" w:name="_Toc40346381"/>
      <w:bookmarkStart w:id="55" w:name="_Toc10213"/>
    </w:p>
    <w:p w14:paraId="42F30252">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0D072E7F">
      <w:pPr>
        <w:jc w:val="center"/>
        <w:rPr>
          <w:rFonts w:ascii="宋体" w:hAnsi="宋体" w:cs="宋体"/>
          <w:b/>
          <w:kern w:val="0"/>
          <w:sz w:val="28"/>
          <w:szCs w:val="28"/>
        </w:rPr>
      </w:pPr>
    </w:p>
    <w:p w14:paraId="28E2B7F3">
      <w:pPr>
        <w:jc w:val="center"/>
        <w:rPr>
          <w:rFonts w:ascii="宋体" w:hAnsi="宋体" w:cs="宋体"/>
          <w:b/>
          <w:kern w:val="0"/>
          <w:sz w:val="52"/>
          <w:szCs w:val="52"/>
        </w:rPr>
      </w:pPr>
      <w:r>
        <w:rPr>
          <w:rFonts w:hint="eastAsia" w:ascii="宋体" w:hAnsi="宋体" w:cs="宋体"/>
          <w:b/>
          <w:kern w:val="0"/>
          <w:sz w:val="52"/>
          <w:szCs w:val="52"/>
        </w:rPr>
        <w:t>**********采购项目</w:t>
      </w:r>
    </w:p>
    <w:p w14:paraId="558EDD49">
      <w:pPr>
        <w:spacing w:line="480" w:lineRule="auto"/>
        <w:jc w:val="center"/>
        <w:rPr>
          <w:rFonts w:ascii="宋体" w:hAnsi="宋体"/>
          <w:b/>
          <w:bCs/>
          <w:sz w:val="28"/>
          <w:szCs w:val="28"/>
        </w:rPr>
      </w:pPr>
    </w:p>
    <w:p w14:paraId="04351C8F">
      <w:pPr>
        <w:spacing w:line="480" w:lineRule="auto"/>
        <w:jc w:val="center"/>
        <w:rPr>
          <w:rFonts w:ascii="宋体" w:hAnsi="宋体"/>
          <w:b/>
          <w:bCs/>
          <w:sz w:val="72"/>
          <w:szCs w:val="72"/>
        </w:rPr>
      </w:pPr>
    </w:p>
    <w:p w14:paraId="32C20A52">
      <w:pPr>
        <w:spacing w:line="480" w:lineRule="auto"/>
        <w:jc w:val="center"/>
        <w:rPr>
          <w:rFonts w:ascii="宋体" w:hAnsi="宋体"/>
          <w:b/>
          <w:bCs/>
          <w:sz w:val="72"/>
          <w:szCs w:val="72"/>
        </w:rPr>
      </w:pPr>
      <w:r>
        <w:rPr>
          <w:rFonts w:hint="eastAsia" w:ascii="宋体" w:hAnsi="宋体"/>
          <w:b/>
          <w:bCs/>
          <w:sz w:val="72"/>
          <w:szCs w:val="72"/>
        </w:rPr>
        <w:t>响应文件</w:t>
      </w:r>
    </w:p>
    <w:p w14:paraId="19F9A992">
      <w:pPr>
        <w:widowControl/>
        <w:spacing w:line="360" w:lineRule="auto"/>
        <w:ind w:firstLine="600"/>
        <w:outlineLvl w:val="0"/>
        <w:rPr>
          <w:rFonts w:ascii="宋体" w:hAnsi="宋体" w:cs="宋体"/>
          <w:kern w:val="0"/>
          <w:sz w:val="30"/>
          <w:szCs w:val="30"/>
        </w:rPr>
      </w:pPr>
      <w:bookmarkStart w:id="56" w:name="_Toc28703"/>
      <w:bookmarkStart w:id="57" w:name="_Toc40346375"/>
      <w:bookmarkStart w:id="58" w:name="_Toc29113"/>
      <w:bookmarkStart w:id="59" w:name="_Toc11075"/>
      <w:bookmarkStart w:id="60" w:name="_Toc3471"/>
      <w:bookmarkStart w:id="61" w:name="_Toc15870"/>
      <w:bookmarkStart w:id="62" w:name="_Toc435"/>
      <w:bookmarkStart w:id="63" w:name="_Toc26267"/>
      <w:bookmarkStart w:id="64" w:name="_Toc40776111"/>
      <w:bookmarkStart w:id="65" w:name="_Toc11305"/>
      <w:bookmarkStart w:id="66" w:name="_Toc40346216"/>
      <w:bookmarkStart w:id="67" w:name="_Toc12520"/>
      <w:bookmarkStart w:id="68" w:name="_Toc8364"/>
      <w:bookmarkStart w:id="69" w:name="_Toc21249"/>
      <w:bookmarkStart w:id="70" w:name="_Toc7291"/>
      <w:bookmarkStart w:id="71" w:name="_Toc6547"/>
      <w:bookmarkStart w:id="72" w:name="_Toc1994"/>
    </w:p>
    <w:p w14:paraId="36B1CE2E">
      <w:pPr>
        <w:widowControl/>
        <w:spacing w:line="360" w:lineRule="auto"/>
        <w:ind w:firstLine="600"/>
        <w:outlineLvl w:val="0"/>
      </w:pPr>
      <w:r>
        <w:rPr>
          <w:rFonts w:ascii="宋体" w:hAnsi="宋体" w:cs="宋体"/>
          <w:kern w:val="0"/>
          <w:sz w:val="30"/>
          <w:szCs w:val="30"/>
        </w:rPr>
        <w:t>项目编号：</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Start w:id="73" w:name="_Toc20884"/>
      <w:bookmarkStart w:id="74" w:name="_Toc17709"/>
      <w:bookmarkStart w:id="75" w:name="_Toc2916"/>
      <w:bookmarkStart w:id="76" w:name="_Toc1743"/>
      <w:bookmarkStart w:id="77" w:name="_Toc40776112"/>
      <w:bookmarkStart w:id="78" w:name="_Toc40346376"/>
      <w:bookmarkStart w:id="79" w:name="_Toc40346217"/>
      <w:bookmarkStart w:id="80" w:name="_Toc27997"/>
    </w:p>
    <w:p w14:paraId="7E463FEB">
      <w:pPr>
        <w:widowControl/>
        <w:spacing w:line="360" w:lineRule="auto"/>
        <w:ind w:firstLine="600"/>
        <w:outlineLvl w:val="0"/>
        <w:rPr>
          <w:rFonts w:cs="宋体"/>
          <w:kern w:val="0"/>
          <w:sz w:val="30"/>
          <w:szCs w:val="30"/>
        </w:rPr>
      </w:pPr>
      <w:bookmarkStart w:id="81" w:name="_Toc31538"/>
      <w:bookmarkStart w:id="82" w:name="_Toc23097"/>
      <w:bookmarkStart w:id="83" w:name="_Toc30979"/>
      <w:bookmarkStart w:id="84" w:name="_Toc2029"/>
      <w:bookmarkStart w:id="85" w:name="_Toc5238"/>
      <w:bookmarkStart w:id="86" w:name="_Toc11485"/>
      <w:bookmarkStart w:id="87" w:name="_Toc29102"/>
      <w:bookmarkStart w:id="88" w:name="_Toc2012"/>
      <w:bookmarkStart w:id="89" w:name="_Toc19699"/>
      <w:r>
        <w:rPr>
          <w:rFonts w:ascii="宋体" w:hAnsi="宋体" w:cs="宋体"/>
          <w:kern w:val="0"/>
          <w:sz w:val="30"/>
          <w:szCs w:val="30"/>
        </w:rPr>
        <w:t>公司名称：</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B17466F">
      <w:pPr>
        <w:widowControl/>
        <w:spacing w:line="360" w:lineRule="auto"/>
        <w:ind w:firstLine="600"/>
        <w:outlineLvl w:val="0"/>
        <w:rPr>
          <w:rFonts w:cs="宋体"/>
          <w:kern w:val="0"/>
          <w:sz w:val="30"/>
          <w:szCs w:val="30"/>
        </w:rPr>
      </w:pPr>
      <w:bookmarkStart w:id="90" w:name="_Toc12645"/>
      <w:bookmarkStart w:id="91" w:name="_Toc14824"/>
      <w:bookmarkStart w:id="92" w:name="_Toc7052"/>
      <w:bookmarkStart w:id="93" w:name="_Toc11558"/>
      <w:bookmarkStart w:id="94" w:name="_Toc21483"/>
      <w:bookmarkStart w:id="95" w:name="_Toc4013"/>
      <w:bookmarkStart w:id="96" w:name="_Toc17930"/>
      <w:bookmarkStart w:id="97" w:name="_Toc40346377"/>
      <w:bookmarkStart w:id="98" w:name="_Toc27867"/>
      <w:bookmarkStart w:id="99" w:name="_Toc11141"/>
      <w:bookmarkStart w:id="100" w:name="_Toc31993"/>
      <w:bookmarkStart w:id="101" w:name="_Toc29767"/>
      <w:bookmarkStart w:id="102" w:name="_Toc16794"/>
      <w:bookmarkStart w:id="103" w:name="_Toc24763"/>
      <w:bookmarkStart w:id="104" w:name="_Toc40346218"/>
      <w:bookmarkStart w:id="105" w:name="_Toc40776113"/>
      <w:bookmarkStart w:id="106" w:name="_Toc28064"/>
      <w:r>
        <w:rPr>
          <w:rFonts w:ascii="宋体" w:hAnsi="宋体" w:cs="宋体"/>
          <w:kern w:val="0"/>
          <w:sz w:val="30"/>
          <w:szCs w:val="30"/>
        </w:rPr>
        <w:t>业务代表：</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CA89229">
      <w:pPr>
        <w:widowControl/>
        <w:spacing w:line="360" w:lineRule="auto"/>
        <w:ind w:firstLine="600"/>
        <w:outlineLvl w:val="0"/>
        <w:rPr>
          <w:rFonts w:cs="宋体"/>
          <w:kern w:val="0"/>
          <w:sz w:val="30"/>
          <w:szCs w:val="30"/>
        </w:rPr>
      </w:pPr>
      <w:bookmarkStart w:id="107" w:name="_Toc16813"/>
      <w:bookmarkStart w:id="108" w:name="_Toc4563"/>
      <w:bookmarkStart w:id="109" w:name="_Toc40346219"/>
      <w:bookmarkStart w:id="110" w:name="_Toc17537"/>
      <w:bookmarkStart w:id="111" w:name="_Toc32709"/>
      <w:bookmarkStart w:id="112" w:name="_Toc31197"/>
      <w:bookmarkStart w:id="113" w:name="_Toc26029"/>
      <w:bookmarkStart w:id="114" w:name="_Toc9883"/>
      <w:bookmarkStart w:id="115" w:name="_Toc1324"/>
      <w:bookmarkStart w:id="116" w:name="_Toc14287"/>
      <w:bookmarkStart w:id="117" w:name="_Toc24651"/>
      <w:bookmarkStart w:id="118" w:name="_Toc11334"/>
      <w:bookmarkStart w:id="119" w:name="_Toc19831"/>
      <w:bookmarkStart w:id="120" w:name="_Toc40776114"/>
      <w:bookmarkStart w:id="121" w:name="_Toc27771"/>
      <w:bookmarkStart w:id="122" w:name="_Toc6438"/>
      <w:bookmarkStart w:id="123" w:name="_Toc40346378"/>
      <w:r>
        <w:rPr>
          <w:rFonts w:ascii="宋体" w:hAnsi="宋体" w:cs="宋体"/>
          <w:kern w:val="0"/>
          <w:sz w:val="30"/>
          <w:szCs w:val="30"/>
        </w:rPr>
        <w:t>联系电话：</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8C74FA9">
      <w:pPr>
        <w:widowControl/>
        <w:spacing w:line="360" w:lineRule="auto"/>
        <w:ind w:firstLine="600"/>
        <w:outlineLvl w:val="0"/>
        <w:rPr>
          <w:rFonts w:cs="宋体"/>
          <w:kern w:val="0"/>
          <w:sz w:val="30"/>
          <w:szCs w:val="30"/>
        </w:rPr>
      </w:pPr>
      <w:bookmarkStart w:id="124" w:name="_Toc21940"/>
      <w:bookmarkStart w:id="125" w:name="_Toc5634"/>
      <w:bookmarkStart w:id="126" w:name="_Toc40346379"/>
      <w:bookmarkStart w:id="127" w:name="_Toc13222"/>
      <w:bookmarkStart w:id="128" w:name="_Toc27868"/>
      <w:bookmarkStart w:id="129" w:name="_Toc3895"/>
      <w:bookmarkStart w:id="130" w:name="_Toc14586"/>
      <w:bookmarkStart w:id="131" w:name="_Toc12650"/>
      <w:bookmarkStart w:id="132" w:name="_Toc18353"/>
      <w:bookmarkStart w:id="133" w:name="_Toc30336"/>
      <w:bookmarkStart w:id="134" w:name="_Toc40346220"/>
      <w:bookmarkStart w:id="135" w:name="_Toc20994"/>
      <w:bookmarkStart w:id="136" w:name="_Toc21686"/>
      <w:bookmarkStart w:id="137" w:name="_Toc5189"/>
      <w:bookmarkStart w:id="138" w:name="_Toc40776115"/>
      <w:bookmarkStart w:id="139" w:name="_Toc17483"/>
      <w:bookmarkStart w:id="140" w:name="_Toc27206"/>
      <w:r>
        <w:rPr>
          <w:rFonts w:ascii="宋体" w:hAnsi="宋体" w:cs="宋体"/>
          <w:kern w:val="0"/>
          <w:sz w:val="30"/>
          <w:szCs w:val="30"/>
        </w:rPr>
        <w:t>联系邮箱：</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AE08FFC">
      <w:pPr>
        <w:widowControl/>
        <w:spacing w:line="360" w:lineRule="auto"/>
        <w:ind w:firstLine="600"/>
        <w:outlineLvl w:val="0"/>
        <w:rPr>
          <w:rFonts w:cs="宋体"/>
          <w:kern w:val="0"/>
          <w:sz w:val="30"/>
          <w:szCs w:val="30"/>
        </w:rPr>
      </w:pPr>
      <w:bookmarkStart w:id="141" w:name="_Toc40346221"/>
      <w:bookmarkStart w:id="142" w:name="_Toc10454"/>
      <w:bookmarkStart w:id="143" w:name="_Toc30856"/>
      <w:bookmarkStart w:id="144" w:name="_Toc40776116"/>
      <w:bookmarkStart w:id="145" w:name="_Toc12127"/>
      <w:bookmarkStart w:id="146" w:name="_Toc21449"/>
      <w:bookmarkStart w:id="147" w:name="_Toc27009"/>
      <w:bookmarkStart w:id="148" w:name="_Toc8526"/>
      <w:bookmarkStart w:id="149" w:name="_Toc5220"/>
      <w:bookmarkStart w:id="150" w:name="_Toc40346380"/>
      <w:bookmarkStart w:id="151" w:name="_Toc32371"/>
      <w:bookmarkStart w:id="152" w:name="_Toc3498"/>
      <w:bookmarkStart w:id="153" w:name="_Toc9282"/>
      <w:bookmarkStart w:id="154" w:name="_Toc11547"/>
      <w:bookmarkStart w:id="155" w:name="_Toc30904"/>
      <w:bookmarkStart w:id="156" w:name="_Toc14462"/>
      <w:bookmarkStart w:id="157" w:name="_Toc27646"/>
      <w:r>
        <w:rPr>
          <w:rFonts w:ascii="宋体" w:hAnsi="宋体" w:cs="宋体"/>
          <w:kern w:val="0"/>
          <w:sz w:val="30"/>
          <w:szCs w:val="30"/>
        </w:rPr>
        <w:t>日    期：</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8558EAE">
      <w:pPr>
        <w:widowControl/>
        <w:spacing w:line="360" w:lineRule="auto"/>
        <w:jc w:val="center"/>
        <w:rPr>
          <w:rFonts w:ascii="黑体" w:hAnsi="黑体" w:eastAsia="黑体" w:cs="宋体"/>
          <w:kern w:val="0"/>
          <w:sz w:val="30"/>
          <w:szCs w:val="30"/>
        </w:rPr>
      </w:pPr>
    </w:p>
    <w:p w14:paraId="0250A358">
      <w:pPr>
        <w:widowControl/>
        <w:spacing w:line="360" w:lineRule="auto"/>
        <w:jc w:val="center"/>
        <w:rPr>
          <w:rFonts w:ascii="黑体" w:hAnsi="黑体" w:eastAsia="黑体" w:cs="宋体"/>
          <w:kern w:val="0"/>
          <w:sz w:val="30"/>
          <w:szCs w:val="30"/>
        </w:rPr>
      </w:pPr>
    </w:p>
    <w:p w14:paraId="7836B2A2">
      <w:pPr>
        <w:widowControl/>
        <w:spacing w:line="360" w:lineRule="auto"/>
        <w:jc w:val="left"/>
        <w:outlineLvl w:val="0"/>
        <w:rPr>
          <w:rFonts w:ascii="仿宋" w:hAnsi="仿宋" w:eastAsia="仿宋" w:cs="宋体"/>
          <w:b/>
          <w:kern w:val="0"/>
          <w:sz w:val="24"/>
          <w:szCs w:val="32"/>
        </w:rPr>
      </w:pPr>
    </w:p>
    <w:p w14:paraId="197691AA">
      <w:pPr>
        <w:widowControl/>
        <w:spacing w:line="360" w:lineRule="auto"/>
        <w:jc w:val="left"/>
        <w:outlineLvl w:val="0"/>
        <w:rPr>
          <w:rFonts w:ascii="仿宋" w:hAnsi="仿宋" w:eastAsia="仿宋" w:cs="宋体"/>
          <w:b/>
          <w:kern w:val="0"/>
          <w:sz w:val="24"/>
          <w:szCs w:val="32"/>
        </w:rPr>
      </w:pPr>
    </w:p>
    <w:p w14:paraId="50DA8295">
      <w:pPr>
        <w:pStyle w:val="5"/>
        <w:ind w:firstLine="0"/>
        <w:rPr>
          <w:rFonts w:ascii="仿宋" w:hAnsi="仿宋" w:eastAsia="仿宋" w:cs="宋体"/>
          <w:b/>
          <w:kern w:val="0"/>
          <w:sz w:val="24"/>
          <w:szCs w:val="32"/>
        </w:rPr>
      </w:pPr>
    </w:p>
    <w:bookmarkEnd w:id="42"/>
    <w:bookmarkEnd w:id="43"/>
    <w:bookmarkEnd w:id="44"/>
    <w:bookmarkEnd w:id="45"/>
    <w:bookmarkEnd w:id="46"/>
    <w:bookmarkEnd w:id="47"/>
    <w:bookmarkEnd w:id="48"/>
    <w:bookmarkEnd w:id="49"/>
    <w:bookmarkEnd w:id="50"/>
    <w:bookmarkEnd w:id="51"/>
    <w:bookmarkEnd w:id="52"/>
    <w:bookmarkEnd w:id="53"/>
    <w:bookmarkEnd w:id="54"/>
    <w:bookmarkEnd w:id="55"/>
    <w:p w14:paraId="3CD79A7D">
      <w:pPr>
        <w:pStyle w:val="22"/>
        <w:ind w:firstLine="5060" w:firstLineChars="1400"/>
        <w:rPr>
          <w:b/>
          <w:bCs/>
          <w:sz w:val="36"/>
          <w:szCs w:val="36"/>
        </w:rPr>
      </w:pPr>
      <w:bookmarkStart w:id="158" w:name="_Toc24584"/>
      <w:bookmarkStart w:id="159" w:name="_Toc6985"/>
      <w:bookmarkStart w:id="160" w:name="_Toc27920"/>
      <w:bookmarkStart w:id="161" w:name="_Toc31006"/>
      <w:r>
        <w:rPr>
          <w:rFonts w:hint="eastAsia"/>
          <w:b/>
          <w:bCs/>
          <w:sz w:val="36"/>
          <w:szCs w:val="36"/>
        </w:rPr>
        <w:t>目  录</w:t>
      </w:r>
      <w:bookmarkEnd w:id="158"/>
      <w:bookmarkEnd w:id="159"/>
      <w:bookmarkEnd w:id="160"/>
      <w:bookmarkEnd w:id="161"/>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6AD16A0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648E14B">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14:paraId="45C7A6D0">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14:paraId="70FEAA1D">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14:paraId="364B6256">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AC9C731">
            <w:pPr>
              <w:widowControl/>
              <w:spacing w:line="360" w:lineRule="auto"/>
              <w:ind w:left="21"/>
              <w:jc w:val="center"/>
              <w:rPr>
                <w:rFonts w:ascii="宋体" w:hAnsi="宋体"/>
                <w:bCs/>
                <w:szCs w:val="21"/>
              </w:rPr>
            </w:pPr>
            <w:r>
              <w:rPr>
                <w:rFonts w:hint="eastAsia" w:ascii="宋体" w:hAnsi="宋体"/>
                <w:bCs/>
                <w:szCs w:val="21"/>
              </w:rPr>
              <w:t>1</w:t>
            </w:r>
          </w:p>
        </w:tc>
        <w:tc>
          <w:tcPr>
            <w:tcW w:w="8272" w:type="dxa"/>
            <w:tcBorders>
              <w:top w:val="single" w:color="000000" w:sz="4" w:space="0"/>
              <w:left w:val="nil"/>
              <w:bottom w:val="single" w:color="000000" w:sz="4" w:space="0"/>
              <w:right w:val="single" w:color="000000" w:sz="4" w:space="0"/>
            </w:tcBorders>
            <w:vAlign w:val="center"/>
          </w:tcPr>
          <w:p w14:paraId="46506604">
            <w:pPr>
              <w:pStyle w:val="25"/>
              <w:ind w:firstLine="0" w:firstLineChars="0"/>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14:paraId="2189F570">
            <w:pPr>
              <w:widowControl/>
              <w:ind w:left="21"/>
              <w:jc w:val="center"/>
              <w:rPr>
                <w:rFonts w:ascii="宋体" w:hAnsi="宋体"/>
                <w:bCs/>
                <w:szCs w:val="21"/>
              </w:rPr>
            </w:pPr>
            <w:r>
              <w:rPr>
                <w:rFonts w:hint="eastAsia" w:ascii="宋体" w:hAnsi="宋体"/>
                <w:bCs/>
                <w:szCs w:val="21"/>
              </w:rPr>
              <w:t>/</w:t>
            </w:r>
          </w:p>
        </w:tc>
      </w:tr>
      <w:tr w14:paraId="7520D73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5D0E6F9">
            <w:pPr>
              <w:widowControl/>
              <w:spacing w:line="360" w:lineRule="auto"/>
              <w:ind w:left="21"/>
              <w:jc w:val="center"/>
              <w:rPr>
                <w:rFonts w:ascii="宋体" w:hAnsi="宋体"/>
                <w:bCs/>
                <w:szCs w:val="21"/>
              </w:rPr>
            </w:pPr>
            <w:r>
              <w:rPr>
                <w:rFonts w:hint="eastAsia" w:ascii="宋体" w:hAnsi="宋体"/>
                <w:bCs/>
                <w:szCs w:val="21"/>
              </w:rPr>
              <w:t>2</w:t>
            </w:r>
          </w:p>
        </w:tc>
        <w:tc>
          <w:tcPr>
            <w:tcW w:w="8272" w:type="dxa"/>
            <w:tcBorders>
              <w:top w:val="single" w:color="000000" w:sz="4" w:space="0"/>
              <w:left w:val="nil"/>
              <w:bottom w:val="single" w:color="000000" w:sz="4" w:space="0"/>
              <w:right w:val="single" w:color="000000" w:sz="4" w:space="0"/>
            </w:tcBorders>
            <w:vAlign w:val="center"/>
          </w:tcPr>
          <w:p w14:paraId="2AFD6D05">
            <w:pPr>
              <w:pStyle w:val="25"/>
              <w:ind w:firstLine="0" w:firstLineChars="0"/>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14:paraId="6E316044">
            <w:pPr>
              <w:widowControl/>
              <w:ind w:left="21"/>
              <w:jc w:val="center"/>
              <w:rPr>
                <w:rFonts w:ascii="宋体" w:hAnsi="宋体"/>
                <w:bCs/>
                <w:szCs w:val="21"/>
              </w:rPr>
            </w:pPr>
            <w:r>
              <w:rPr>
                <w:rFonts w:hint="eastAsia" w:ascii="宋体" w:hAnsi="宋体"/>
                <w:bCs/>
                <w:szCs w:val="21"/>
              </w:rPr>
              <w:t>/</w:t>
            </w:r>
          </w:p>
        </w:tc>
      </w:tr>
      <w:tr w14:paraId="4E37EC7B">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97001E3">
            <w:pPr>
              <w:widowControl/>
              <w:spacing w:line="360" w:lineRule="auto"/>
              <w:ind w:left="21"/>
              <w:jc w:val="center"/>
              <w:rPr>
                <w:rFonts w:ascii="宋体" w:hAnsi="宋体"/>
                <w:bCs/>
                <w:szCs w:val="21"/>
              </w:rPr>
            </w:pPr>
            <w:r>
              <w:rPr>
                <w:rFonts w:hint="eastAsia" w:ascii="宋体" w:hAnsi="宋体"/>
                <w:bCs/>
                <w:szCs w:val="21"/>
              </w:rPr>
              <w:t>3</w:t>
            </w:r>
          </w:p>
        </w:tc>
        <w:tc>
          <w:tcPr>
            <w:tcW w:w="8272" w:type="dxa"/>
            <w:tcBorders>
              <w:top w:val="single" w:color="000000" w:sz="4" w:space="0"/>
              <w:left w:val="nil"/>
              <w:bottom w:val="single" w:color="000000" w:sz="4" w:space="0"/>
              <w:right w:val="single" w:color="000000" w:sz="4" w:space="0"/>
            </w:tcBorders>
            <w:vAlign w:val="center"/>
          </w:tcPr>
          <w:p w14:paraId="7F29B648">
            <w:pPr>
              <w:pStyle w:val="25"/>
              <w:ind w:firstLine="0" w:firstLineChars="0"/>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14:paraId="60399F93">
            <w:pPr>
              <w:widowControl/>
              <w:ind w:left="21"/>
              <w:rPr>
                <w:rFonts w:ascii="宋体" w:hAnsi="宋体"/>
                <w:bCs/>
                <w:szCs w:val="21"/>
              </w:rPr>
            </w:pPr>
            <w:r>
              <w:rPr>
                <w:rFonts w:hint="eastAsia" w:ascii="宋体" w:hAnsi="宋体"/>
                <w:bCs/>
                <w:szCs w:val="21"/>
              </w:rPr>
              <w:t>第(       )页</w:t>
            </w:r>
          </w:p>
        </w:tc>
      </w:tr>
      <w:tr w14:paraId="642EBE57">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375C37F">
            <w:pPr>
              <w:widowControl/>
              <w:spacing w:line="360" w:lineRule="auto"/>
              <w:ind w:left="21"/>
              <w:jc w:val="center"/>
              <w:rPr>
                <w:rFonts w:ascii="宋体" w:hAnsi="宋体"/>
                <w:bCs/>
                <w:szCs w:val="21"/>
              </w:rPr>
            </w:pPr>
            <w:r>
              <w:rPr>
                <w:rFonts w:hint="eastAsia" w:ascii="宋体" w:hAnsi="宋体"/>
                <w:bCs/>
                <w:szCs w:val="21"/>
              </w:rPr>
              <w:t>4</w:t>
            </w:r>
          </w:p>
        </w:tc>
        <w:tc>
          <w:tcPr>
            <w:tcW w:w="8272" w:type="dxa"/>
            <w:tcBorders>
              <w:top w:val="single" w:color="000000" w:sz="4" w:space="0"/>
              <w:left w:val="nil"/>
              <w:bottom w:val="single" w:color="000000" w:sz="4" w:space="0"/>
              <w:right w:val="single" w:color="000000" w:sz="4" w:space="0"/>
            </w:tcBorders>
            <w:vAlign w:val="center"/>
          </w:tcPr>
          <w:p w14:paraId="7027ADB6">
            <w:pPr>
              <w:pStyle w:val="25"/>
              <w:ind w:firstLine="0" w:firstLineChars="0"/>
              <w:rPr>
                <w:rFonts w:ascii="宋体" w:hAnsi="宋体"/>
                <w:szCs w:val="21"/>
              </w:rPr>
            </w:pPr>
            <w:r>
              <w:rPr>
                <w:rFonts w:hint="eastAsia" w:ascii="宋体" w:hAnsi="宋体"/>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68AC5EAF">
            <w:pPr>
              <w:widowControl/>
              <w:ind w:left="21"/>
              <w:rPr>
                <w:rFonts w:ascii="宋体" w:hAnsi="宋体"/>
                <w:bCs/>
                <w:szCs w:val="21"/>
              </w:rPr>
            </w:pPr>
            <w:r>
              <w:rPr>
                <w:rFonts w:hint="eastAsia" w:ascii="宋体" w:hAnsi="宋体"/>
                <w:bCs/>
                <w:szCs w:val="21"/>
              </w:rPr>
              <w:t>第(       )页</w:t>
            </w:r>
          </w:p>
        </w:tc>
      </w:tr>
      <w:tr w14:paraId="184AE07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0586BDD">
            <w:pPr>
              <w:widowControl/>
              <w:spacing w:line="360" w:lineRule="auto"/>
              <w:ind w:left="21"/>
              <w:jc w:val="center"/>
              <w:rPr>
                <w:rFonts w:ascii="宋体" w:hAnsi="宋体"/>
                <w:bCs/>
                <w:szCs w:val="21"/>
              </w:rPr>
            </w:pPr>
            <w:r>
              <w:rPr>
                <w:rFonts w:hint="eastAsia" w:ascii="宋体" w:hAnsi="宋体"/>
                <w:bCs/>
                <w:szCs w:val="21"/>
              </w:rPr>
              <w:t>5</w:t>
            </w:r>
          </w:p>
        </w:tc>
        <w:tc>
          <w:tcPr>
            <w:tcW w:w="8272" w:type="dxa"/>
            <w:tcBorders>
              <w:top w:val="single" w:color="000000" w:sz="4" w:space="0"/>
              <w:left w:val="nil"/>
              <w:bottom w:val="single" w:color="000000" w:sz="4" w:space="0"/>
              <w:right w:val="single" w:color="000000" w:sz="4" w:space="0"/>
            </w:tcBorders>
            <w:vAlign w:val="center"/>
          </w:tcPr>
          <w:p w14:paraId="01669FB7">
            <w:pPr>
              <w:pStyle w:val="25"/>
              <w:ind w:firstLine="0" w:firstLineChars="0"/>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14:paraId="6BA452A8">
            <w:pPr>
              <w:widowControl/>
              <w:ind w:left="21"/>
              <w:rPr>
                <w:rFonts w:ascii="宋体" w:hAnsi="宋体"/>
                <w:bCs/>
                <w:szCs w:val="21"/>
              </w:rPr>
            </w:pPr>
            <w:r>
              <w:rPr>
                <w:rFonts w:hint="eastAsia" w:ascii="宋体" w:hAnsi="宋体"/>
                <w:bCs/>
                <w:szCs w:val="21"/>
              </w:rPr>
              <w:t>第(       )页</w:t>
            </w:r>
          </w:p>
        </w:tc>
      </w:tr>
      <w:tr w14:paraId="66B81B31">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D7A6A4B">
            <w:pPr>
              <w:widowControl/>
              <w:spacing w:line="360" w:lineRule="auto"/>
              <w:ind w:left="21"/>
              <w:jc w:val="center"/>
              <w:rPr>
                <w:rFonts w:ascii="宋体" w:hAnsi="宋体"/>
                <w:bCs/>
                <w:szCs w:val="21"/>
              </w:rPr>
            </w:pPr>
            <w:r>
              <w:rPr>
                <w:rFonts w:hint="eastAsia" w:ascii="宋体" w:hAnsi="宋体"/>
                <w:bCs/>
                <w:szCs w:val="21"/>
              </w:rPr>
              <w:t>6</w:t>
            </w:r>
          </w:p>
        </w:tc>
        <w:tc>
          <w:tcPr>
            <w:tcW w:w="8272" w:type="dxa"/>
            <w:tcBorders>
              <w:top w:val="single" w:color="000000" w:sz="4" w:space="0"/>
              <w:left w:val="nil"/>
              <w:bottom w:val="single" w:color="000000" w:sz="4" w:space="0"/>
              <w:right w:val="single" w:color="000000" w:sz="4" w:space="0"/>
            </w:tcBorders>
            <w:vAlign w:val="center"/>
          </w:tcPr>
          <w:p w14:paraId="7477DC8B">
            <w:pPr>
              <w:pStyle w:val="25"/>
              <w:ind w:firstLine="0" w:firstLineChars="0"/>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14:paraId="10F84E11">
            <w:pPr>
              <w:widowControl/>
              <w:ind w:left="21"/>
              <w:rPr>
                <w:rFonts w:ascii="宋体" w:hAnsi="宋体"/>
                <w:bCs/>
                <w:szCs w:val="21"/>
              </w:rPr>
            </w:pPr>
            <w:r>
              <w:rPr>
                <w:rFonts w:hint="eastAsia" w:ascii="宋体" w:hAnsi="宋体"/>
                <w:bCs/>
                <w:szCs w:val="21"/>
              </w:rPr>
              <w:t>第(       )页</w:t>
            </w:r>
          </w:p>
        </w:tc>
      </w:tr>
      <w:tr w14:paraId="3C10F6D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F0DC178">
            <w:pPr>
              <w:widowControl/>
              <w:spacing w:line="360" w:lineRule="auto"/>
              <w:ind w:left="21"/>
              <w:jc w:val="center"/>
              <w:rPr>
                <w:rFonts w:ascii="宋体" w:hAnsi="宋体"/>
                <w:bCs/>
                <w:szCs w:val="21"/>
              </w:rPr>
            </w:pPr>
            <w:r>
              <w:rPr>
                <w:rFonts w:hint="eastAsia" w:ascii="宋体" w:hAnsi="宋体"/>
                <w:bCs/>
                <w:szCs w:val="21"/>
              </w:rPr>
              <w:t>7</w:t>
            </w:r>
          </w:p>
        </w:tc>
        <w:tc>
          <w:tcPr>
            <w:tcW w:w="8272" w:type="dxa"/>
            <w:tcBorders>
              <w:top w:val="single" w:color="000000" w:sz="4" w:space="0"/>
              <w:left w:val="nil"/>
              <w:bottom w:val="single" w:color="000000" w:sz="4" w:space="0"/>
              <w:right w:val="single" w:color="000000" w:sz="4" w:space="0"/>
            </w:tcBorders>
            <w:vAlign w:val="center"/>
          </w:tcPr>
          <w:p w14:paraId="1D461314">
            <w:pPr>
              <w:pStyle w:val="25"/>
              <w:ind w:firstLine="0" w:firstLineChars="0"/>
              <w:rPr>
                <w:rFonts w:hint="eastAsia" w:ascii="宋体" w:hAnsi="宋体" w:eastAsia="宋体"/>
                <w:szCs w:val="21"/>
                <w:lang w:eastAsia="zh-CN"/>
              </w:rPr>
            </w:pPr>
            <w:r>
              <w:rPr>
                <w:rFonts w:hint="eastAsia" w:ascii="宋体" w:hAnsi="宋体"/>
                <w:szCs w:val="21"/>
              </w:rPr>
              <w:t>参加本次采购活动前3年内在经营活动中没有重大违法记录，需出具声明函，并加盖供应商公章</w:t>
            </w:r>
            <w:r>
              <w:rPr>
                <w:rFonts w:hint="eastAsia" w:ascii="宋体" w:hAnsi="宋体"/>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65571CED">
            <w:pPr>
              <w:widowControl/>
              <w:ind w:left="21"/>
              <w:rPr>
                <w:rFonts w:ascii="宋体" w:hAnsi="宋体"/>
                <w:bCs/>
                <w:szCs w:val="21"/>
              </w:rPr>
            </w:pPr>
            <w:r>
              <w:rPr>
                <w:rFonts w:hint="eastAsia" w:ascii="宋体" w:hAnsi="宋体"/>
                <w:bCs/>
                <w:szCs w:val="21"/>
              </w:rPr>
              <w:t>第(       )页</w:t>
            </w:r>
          </w:p>
        </w:tc>
      </w:tr>
      <w:tr w14:paraId="1F2DAF76">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C0DBD80">
            <w:pPr>
              <w:widowControl/>
              <w:spacing w:line="360" w:lineRule="auto"/>
              <w:ind w:left="21"/>
              <w:jc w:val="center"/>
              <w:rPr>
                <w:rFonts w:ascii="宋体" w:hAnsi="宋体"/>
                <w:bCs/>
                <w:szCs w:val="21"/>
              </w:rPr>
            </w:pPr>
            <w:r>
              <w:rPr>
                <w:rFonts w:hint="eastAsia" w:ascii="宋体" w:hAnsi="宋体"/>
                <w:bCs/>
                <w:szCs w:val="21"/>
              </w:rPr>
              <w:t>8</w:t>
            </w:r>
          </w:p>
        </w:tc>
        <w:tc>
          <w:tcPr>
            <w:tcW w:w="8272" w:type="dxa"/>
            <w:tcBorders>
              <w:top w:val="single" w:color="000000" w:sz="4" w:space="0"/>
              <w:left w:val="nil"/>
              <w:bottom w:val="single" w:color="000000" w:sz="4" w:space="0"/>
              <w:right w:val="single" w:color="000000" w:sz="4" w:space="0"/>
            </w:tcBorders>
            <w:vAlign w:val="center"/>
          </w:tcPr>
          <w:p w14:paraId="1A3E8609">
            <w:pPr>
              <w:pStyle w:val="25"/>
              <w:ind w:firstLine="0" w:firstLineChars="0"/>
              <w:rPr>
                <w:rFonts w:hint="eastAsia" w:ascii="宋体" w:hAnsi="宋体" w:eastAsia="宋体"/>
                <w:szCs w:val="21"/>
                <w:lang w:eastAsia="zh-CN"/>
              </w:rPr>
            </w:pPr>
            <w:r>
              <w:rPr>
                <w:rFonts w:hint="eastAsia" w:ascii="宋体" w:hAnsi="宋体"/>
                <w:szCs w:val="21"/>
              </w:rPr>
              <w:t>单位负责人为同一人或者存在控股、管理关系的不同单位，不得参加同一评审项目，需出具声明函，并加盖供应商公章</w:t>
            </w:r>
            <w:r>
              <w:rPr>
                <w:rFonts w:hint="eastAsia" w:ascii="宋体" w:hAnsi="宋体"/>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0156499F">
            <w:pPr>
              <w:widowControl/>
              <w:ind w:left="21"/>
              <w:rPr>
                <w:rFonts w:ascii="宋体" w:hAnsi="宋体"/>
                <w:bCs/>
                <w:szCs w:val="21"/>
              </w:rPr>
            </w:pPr>
            <w:r>
              <w:rPr>
                <w:rFonts w:hint="eastAsia" w:ascii="宋体" w:hAnsi="宋体"/>
                <w:bCs/>
                <w:szCs w:val="21"/>
              </w:rPr>
              <w:t>第(       )页</w:t>
            </w:r>
          </w:p>
        </w:tc>
      </w:tr>
      <w:tr w14:paraId="3D97A70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EED76C6">
            <w:pPr>
              <w:widowControl/>
              <w:spacing w:line="360" w:lineRule="auto"/>
              <w:ind w:left="21"/>
              <w:jc w:val="center"/>
              <w:rPr>
                <w:rFonts w:ascii="宋体" w:hAnsi="宋体"/>
                <w:bCs/>
                <w:szCs w:val="21"/>
              </w:rPr>
            </w:pPr>
            <w:r>
              <w:rPr>
                <w:rFonts w:hint="eastAsia" w:ascii="宋体" w:hAnsi="宋体"/>
                <w:bCs/>
                <w:szCs w:val="21"/>
              </w:rPr>
              <w:t>9</w:t>
            </w:r>
          </w:p>
        </w:tc>
        <w:tc>
          <w:tcPr>
            <w:tcW w:w="8272" w:type="dxa"/>
            <w:tcBorders>
              <w:top w:val="single" w:color="000000" w:sz="4" w:space="0"/>
              <w:left w:val="nil"/>
              <w:bottom w:val="single" w:color="000000" w:sz="4" w:space="0"/>
              <w:right w:val="single" w:color="000000" w:sz="4" w:space="0"/>
            </w:tcBorders>
            <w:vAlign w:val="center"/>
          </w:tcPr>
          <w:p w14:paraId="55599E7E">
            <w:pPr>
              <w:pStyle w:val="25"/>
              <w:ind w:firstLine="0" w:firstLineChars="0"/>
              <w:rPr>
                <w:rFonts w:ascii="宋体" w:hAnsi="宋体"/>
                <w:szCs w:val="21"/>
              </w:rPr>
            </w:pPr>
            <w:r>
              <w:rPr>
                <w:rFonts w:hint="default" w:ascii="宋体" w:hAnsi="宋体"/>
                <w:szCs w:val="21"/>
                <w:lang w:val="en-US" w:eastAsia="zh-CN"/>
              </w:rPr>
              <w:t>本项目不接受联合体投标，不允许分包、转包。</w:t>
            </w:r>
            <w:r>
              <w:rPr>
                <w:rFonts w:hint="eastAsia" w:ascii="宋体" w:hAnsi="宋体"/>
                <w:szCs w:val="21"/>
              </w:rPr>
              <w:t>需出具声明函，并加盖供应商公章</w:t>
            </w:r>
            <w:r>
              <w:rPr>
                <w:rFonts w:hint="eastAsia" w:ascii="宋体" w:hAnsi="宋体"/>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241F8E03">
            <w:pPr>
              <w:widowControl/>
              <w:ind w:left="21"/>
              <w:rPr>
                <w:rFonts w:ascii="宋体" w:hAnsi="宋体"/>
                <w:bCs/>
                <w:szCs w:val="21"/>
              </w:rPr>
            </w:pPr>
            <w:r>
              <w:rPr>
                <w:rFonts w:hint="eastAsia" w:ascii="宋体" w:hAnsi="宋体"/>
                <w:bCs/>
                <w:szCs w:val="21"/>
              </w:rPr>
              <w:t>第(       )页</w:t>
            </w:r>
          </w:p>
        </w:tc>
      </w:tr>
      <w:tr w14:paraId="7E7D16B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1AF8AA2">
            <w:pPr>
              <w:widowControl/>
              <w:spacing w:line="360" w:lineRule="auto"/>
              <w:ind w:left="21"/>
              <w:jc w:val="center"/>
              <w:rPr>
                <w:rFonts w:ascii="宋体" w:hAnsi="宋体"/>
                <w:bCs/>
                <w:szCs w:val="21"/>
              </w:rPr>
            </w:pPr>
            <w:r>
              <w:rPr>
                <w:rFonts w:hint="eastAsia" w:ascii="宋体" w:hAnsi="宋体"/>
                <w:bCs/>
                <w:szCs w:val="21"/>
              </w:rPr>
              <w:t>10</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6B7C65CC">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报价表</w:t>
            </w:r>
          </w:p>
        </w:tc>
        <w:tc>
          <w:tcPr>
            <w:tcW w:w="1824" w:type="dxa"/>
            <w:tcBorders>
              <w:top w:val="single" w:color="000000" w:sz="4" w:space="0"/>
              <w:left w:val="nil"/>
              <w:bottom w:val="single" w:color="000000" w:sz="4" w:space="0"/>
              <w:right w:val="single" w:color="000000" w:sz="4" w:space="0"/>
            </w:tcBorders>
            <w:vAlign w:val="center"/>
          </w:tcPr>
          <w:p w14:paraId="14124847">
            <w:pPr>
              <w:widowControl/>
              <w:ind w:left="21"/>
              <w:rPr>
                <w:rFonts w:ascii="宋体" w:hAnsi="宋体"/>
                <w:bCs/>
                <w:szCs w:val="21"/>
              </w:rPr>
            </w:pPr>
            <w:r>
              <w:rPr>
                <w:rFonts w:hint="eastAsia" w:ascii="宋体" w:hAnsi="宋体"/>
                <w:bCs/>
                <w:szCs w:val="21"/>
              </w:rPr>
              <w:t>第(       )页</w:t>
            </w:r>
          </w:p>
        </w:tc>
      </w:tr>
      <w:tr w14:paraId="1BCFDCF8">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79784DA">
            <w:pPr>
              <w:widowControl/>
              <w:spacing w:line="360" w:lineRule="auto"/>
              <w:ind w:left="21"/>
              <w:jc w:val="center"/>
              <w:rPr>
                <w:rFonts w:ascii="宋体" w:hAnsi="宋体"/>
                <w:bCs/>
                <w:szCs w:val="21"/>
              </w:rPr>
            </w:pPr>
            <w:r>
              <w:rPr>
                <w:rFonts w:hint="eastAsia" w:ascii="宋体" w:hAnsi="宋体"/>
                <w:bCs/>
                <w:szCs w:val="21"/>
              </w:rPr>
              <w:t>11</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0E5F95B5">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公司简介</w:t>
            </w:r>
          </w:p>
        </w:tc>
        <w:tc>
          <w:tcPr>
            <w:tcW w:w="1824" w:type="dxa"/>
            <w:tcBorders>
              <w:top w:val="single" w:color="000000" w:sz="4" w:space="0"/>
              <w:left w:val="nil"/>
              <w:bottom w:val="single" w:color="000000" w:sz="4" w:space="0"/>
              <w:right w:val="single" w:color="000000" w:sz="4" w:space="0"/>
            </w:tcBorders>
            <w:vAlign w:val="center"/>
          </w:tcPr>
          <w:p w14:paraId="06DBE787">
            <w:pPr>
              <w:widowControl/>
              <w:ind w:left="21"/>
              <w:rPr>
                <w:rFonts w:ascii="宋体" w:hAnsi="宋体"/>
                <w:bCs/>
                <w:szCs w:val="21"/>
              </w:rPr>
            </w:pPr>
            <w:r>
              <w:rPr>
                <w:rFonts w:hint="eastAsia" w:ascii="宋体" w:hAnsi="宋体"/>
                <w:bCs/>
                <w:szCs w:val="21"/>
              </w:rPr>
              <w:t>第(       )页</w:t>
            </w:r>
          </w:p>
        </w:tc>
      </w:tr>
      <w:tr w14:paraId="377E457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268EED9">
            <w:pPr>
              <w:widowControl/>
              <w:spacing w:line="360" w:lineRule="auto"/>
              <w:ind w:left="21"/>
              <w:jc w:val="center"/>
              <w:rPr>
                <w:rFonts w:ascii="宋体" w:hAnsi="宋体"/>
                <w:bCs/>
                <w:szCs w:val="21"/>
              </w:rPr>
            </w:pPr>
            <w:r>
              <w:rPr>
                <w:rFonts w:hint="eastAsia" w:ascii="宋体" w:hAnsi="宋体"/>
                <w:bCs/>
                <w:szCs w:val="21"/>
              </w:rPr>
              <w:t>12</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7B136C2F">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产品介绍</w:t>
            </w:r>
          </w:p>
        </w:tc>
        <w:tc>
          <w:tcPr>
            <w:tcW w:w="1824" w:type="dxa"/>
            <w:tcBorders>
              <w:top w:val="single" w:color="000000" w:sz="4" w:space="0"/>
              <w:left w:val="nil"/>
              <w:bottom w:val="single" w:color="000000" w:sz="4" w:space="0"/>
              <w:right w:val="single" w:color="000000" w:sz="4" w:space="0"/>
            </w:tcBorders>
            <w:vAlign w:val="center"/>
          </w:tcPr>
          <w:p w14:paraId="466A34E7">
            <w:pPr>
              <w:widowControl/>
              <w:ind w:left="21"/>
              <w:rPr>
                <w:rFonts w:ascii="宋体" w:hAnsi="宋体"/>
                <w:bCs/>
                <w:szCs w:val="21"/>
              </w:rPr>
            </w:pPr>
            <w:r>
              <w:rPr>
                <w:rFonts w:hint="eastAsia" w:ascii="宋体" w:hAnsi="宋体"/>
                <w:bCs/>
                <w:szCs w:val="21"/>
              </w:rPr>
              <w:t>第(       )页</w:t>
            </w:r>
          </w:p>
        </w:tc>
      </w:tr>
      <w:tr w14:paraId="19EE7558">
        <w:tblPrEx>
          <w:tblCellMar>
            <w:top w:w="0" w:type="dxa"/>
            <w:left w:w="108" w:type="dxa"/>
            <w:bottom w:w="0" w:type="dxa"/>
            <w:right w:w="108" w:type="dxa"/>
          </w:tblCellMar>
        </w:tblPrEx>
        <w:trPr>
          <w:trHeight w:val="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C9E7CA7">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13</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49A9B1CB">
            <w:pPr>
              <w:pStyle w:val="25"/>
              <w:ind w:firstLine="0" w:firstLineChars="0"/>
              <w:rPr>
                <w:rFonts w:hint="eastAsia" w:ascii="宋体" w:hAnsi="宋体"/>
                <w:szCs w:val="21"/>
              </w:rPr>
            </w:pPr>
            <w:r>
              <w:rPr>
                <w:rFonts w:ascii="宋体" w:hAnsi="宋体"/>
                <w:szCs w:val="21"/>
                <w:highlight w:val="none"/>
              </w:rPr>
              <w:t>参投货物配置清单</w:t>
            </w:r>
            <w:r>
              <w:rPr>
                <w:rFonts w:hint="eastAsia" w:ascii="宋体" w:hAnsi="宋体"/>
                <w:szCs w:val="21"/>
              </w:rPr>
              <w:t>（内容包含但不限于</w:t>
            </w:r>
            <w:r>
              <w:rPr>
                <w:rFonts w:ascii="宋体" w:hAnsi="宋体"/>
                <w:szCs w:val="21"/>
              </w:rPr>
              <w:t>型号、规格、参数、数量、品牌、厂家、原产地</w:t>
            </w:r>
            <w:r>
              <w:rPr>
                <w:rFonts w:hint="eastAsia" w:ascii="宋体" w:hAnsi="宋体"/>
                <w:szCs w:val="21"/>
              </w:rPr>
              <w:t>等）</w:t>
            </w:r>
          </w:p>
        </w:tc>
        <w:tc>
          <w:tcPr>
            <w:tcW w:w="1824" w:type="dxa"/>
            <w:tcBorders>
              <w:top w:val="single" w:color="000000" w:sz="4" w:space="0"/>
              <w:left w:val="nil"/>
              <w:bottom w:val="single" w:color="000000" w:sz="4" w:space="0"/>
              <w:right w:val="single" w:color="000000" w:sz="4" w:space="0"/>
            </w:tcBorders>
            <w:vAlign w:val="center"/>
          </w:tcPr>
          <w:p w14:paraId="17434A5A">
            <w:pPr>
              <w:widowControl/>
              <w:ind w:left="21"/>
              <w:rPr>
                <w:rFonts w:hint="eastAsia" w:ascii="宋体" w:hAnsi="宋体"/>
                <w:bCs/>
                <w:szCs w:val="21"/>
              </w:rPr>
            </w:pPr>
            <w:r>
              <w:rPr>
                <w:rFonts w:hint="eastAsia" w:ascii="宋体" w:hAnsi="宋体"/>
                <w:bCs/>
                <w:szCs w:val="21"/>
              </w:rPr>
              <w:t>第(       )页</w:t>
            </w:r>
          </w:p>
        </w:tc>
      </w:tr>
      <w:tr w14:paraId="2D1777C1">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7BCD3D6">
            <w:pPr>
              <w:pStyle w:val="25"/>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4</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4A21398B">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服务方案</w:t>
            </w:r>
          </w:p>
        </w:tc>
        <w:tc>
          <w:tcPr>
            <w:tcW w:w="1824" w:type="dxa"/>
            <w:tcBorders>
              <w:top w:val="single" w:color="000000" w:sz="4" w:space="0"/>
              <w:left w:val="nil"/>
              <w:bottom w:val="single" w:color="000000" w:sz="4" w:space="0"/>
              <w:right w:val="single" w:color="000000" w:sz="4" w:space="0"/>
            </w:tcBorders>
            <w:vAlign w:val="center"/>
          </w:tcPr>
          <w:p w14:paraId="3004C7C1">
            <w:pPr>
              <w:widowControl/>
              <w:ind w:left="21"/>
              <w:rPr>
                <w:rFonts w:ascii="宋体" w:hAnsi="宋体"/>
                <w:bCs/>
                <w:szCs w:val="21"/>
              </w:rPr>
            </w:pPr>
            <w:r>
              <w:rPr>
                <w:rFonts w:hint="eastAsia" w:ascii="宋体" w:hAnsi="宋体"/>
                <w:bCs/>
                <w:szCs w:val="21"/>
              </w:rPr>
              <w:t>第(       )页</w:t>
            </w:r>
          </w:p>
        </w:tc>
      </w:tr>
      <w:tr w14:paraId="4DE2361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A4ACCC2">
            <w:pPr>
              <w:pStyle w:val="25"/>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5</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2FC3D05A">
            <w:pPr>
              <w:pStyle w:val="25"/>
              <w:ind w:firstLine="0" w:firstLineChars="0"/>
              <w:rPr>
                <w:rFonts w:hint="eastAsia" w:ascii="宋体" w:hAnsi="宋体" w:eastAsia="宋体" w:cs="Times New Roman"/>
                <w:kern w:val="2"/>
                <w:sz w:val="21"/>
                <w:szCs w:val="21"/>
                <w:lang w:val="en-US" w:eastAsia="zh-CN" w:bidi="ar-SA"/>
              </w:rPr>
            </w:pPr>
            <w:r>
              <w:rPr>
                <w:rFonts w:hint="eastAsia" w:ascii="宋体" w:hAnsi="宋体"/>
                <w:szCs w:val="21"/>
              </w:rPr>
              <w:t>售后服务</w:t>
            </w:r>
            <w:r>
              <w:rPr>
                <w:rFonts w:hint="eastAsia" w:ascii="宋体" w:hAnsi="宋体"/>
                <w:szCs w:val="21"/>
                <w:lang w:eastAsia="zh-CN"/>
              </w:rPr>
              <w:t>方案</w:t>
            </w:r>
          </w:p>
        </w:tc>
        <w:tc>
          <w:tcPr>
            <w:tcW w:w="1824" w:type="dxa"/>
            <w:tcBorders>
              <w:top w:val="single" w:color="000000" w:sz="4" w:space="0"/>
              <w:left w:val="nil"/>
              <w:bottom w:val="single" w:color="000000" w:sz="4" w:space="0"/>
              <w:right w:val="single" w:color="000000" w:sz="4" w:space="0"/>
            </w:tcBorders>
            <w:vAlign w:val="center"/>
          </w:tcPr>
          <w:p w14:paraId="745E10E8">
            <w:pPr>
              <w:widowControl/>
              <w:ind w:left="21"/>
              <w:rPr>
                <w:rFonts w:ascii="宋体" w:hAnsi="宋体"/>
                <w:bCs/>
                <w:szCs w:val="21"/>
              </w:rPr>
            </w:pPr>
            <w:r>
              <w:rPr>
                <w:rFonts w:hint="eastAsia" w:ascii="宋体" w:hAnsi="宋体"/>
                <w:bCs/>
                <w:szCs w:val="21"/>
              </w:rPr>
              <w:t>第(       )页</w:t>
            </w:r>
          </w:p>
        </w:tc>
      </w:tr>
      <w:tr w14:paraId="6DB98A77">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B929373">
            <w:pPr>
              <w:pStyle w:val="25"/>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6</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1D451A48">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年以来同类项目业绩（需</w:t>
            </w:r>
            <w:r>
              <w:rPr>
                <w:rFonts w:hint="eastAsia" w:ascii="宋体" w:hAnsi="宋体"/>
                <w:szCs w:val="21"/>
                <w:lang w:val="zh-CN"/>
              </w:rPr>
              <w:t>提供合同关键页复印件或中标</w:t>
            </w:r>
            <w:r>
              <w:rPr>
                <w:rFonts w:hint="eastAsia" w:ascii="宋体" w:hAnsi="宋体"/>
                <w:szCs w:val="21"/>
                <w:lang w:val="en-US" w:eastAsia="zh-CN"/>
              </w:rPr>
              <w:t>（成交）</w:t>
            </w:r>
            <w:r>
              <w:rPr>
                <w:rFonts w:hint="eastAsia" w:ascii="宋体" w:hAnsi="宋体"/>
                <w:szCs w:val="21"/>
                <w:lang w:val="zh-CN"/>
              </w:rPr>
              <w:t>通知书</w:t>
            </w:r>
            <w:r>
              <w:rPr>
                <w:rFonts w:hint="eastAsia" w:ascii="宋体" w:hAnsi="宋体"/>
                <w:szCs w:val="21"/>
              </w:rPr>
              <w:t>，并加盖公章）</w:t>
            </w:r>
          </w:p>
        </w:tc>
        <w:tc>
          <w:tcPr>
            <w:tcW w:w="1824" w:type="dxa"/>
            <w:tcBorders>
              <w:top w:val="single" w:color="000000" w:sz="4" w:space="0"/>
              <w:left w:val="nil"/>
              <w:bottom w:val="single" w:color="000000" w:sz="4" w:space="0"/>
              <w:right w:val="single" w:color="000000" w:sz="4" w:space="0"/>
            </w:tcBorders>
            <w:vAlign w:val="center"/>
          </w:tcPr>
          <w:p w14:paraId="28C83D45">
            <w:pPr>
              <w:widowControl/>
              <w:ind w:left="21"/>
              <w:rPr>
                <w:rFonts w:ascii="宋体" w:hAnsi="宋体"/>
                <w:bCs/>
                <w:szCs w:val="21"/>
              </w:rPr>
            </w:pPr>
            <w:r>
              <w:rPr>
                <w:rFonts w:hint="eastAsia" w:ascii="宋体" w:hAnsi="宋体"/>
                <w:bCs/>
                <w:szCs w:val="21"/>
              </w:rPr>
              <w:t>第(       )页</w:t>
            </w:r>
          </w:p>
        </w:tc>
      </w:tr>
      <w:tr w14:paraId="2B81E427">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458DD5A">
            <w:pPr>
              <w:pStyle w:val="25"/>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7</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4B168167">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14:paraId="5DB19E3B">
            <w:pPr>
              <w:widowControl/>
              <w:ind w:left="21"/>
              <w:rPr>
                <w:rFonts w:ascii="宋体" w:hAnsi="宋体"/>
                <w:bCs/>
                <w:szCs w:val="21"/>
              </w:rPr>
            </w:pPr>
            <w:r>
              <w:rPr>
                <w:rFonts w:hint="eastAsia" w:ascii="宋体" w:hAnsi="宋体"/>
                <w:bCs/>
                <w:szCs w:val="21"/>
              </w:rPr>
              <w:t>第(       )页</w:t>
            </w:r>
          </w:p>
        </w:tc>
      </w:tr>
      <w:tr w14:paraId="0877DF9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CC77155">
            <w:pPr>
              <w:pStyle w:val="25"/>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8</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75FA5FDA">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14:paraId="30AB96A6">
            <w:pPr>
              <w:widowControl/>
              <w:ind w:left="21"/>
              <w:rPr>
                <w:rFonts w:ascii="宋体" w:hAnsi="宋体"/>
                <w:bCs/>
                <w:szCs w:val="21"/>
              </w:rPr>
            </w:pPr>
            <w:r>
              <w:rPr>
                <w:rFonts w:hint="eastAsia" w:ascii="宋体" w:hAnsi="宋体"/>
                <w:bCs/>
                <w:szCs w:val="21"/>
              </w:rPr>
              <w:t>第(       )页</w:t>
            </w:r>
          </w:p>
        </w:tc>
      </w:tr>
      <w:tr w14:paraId="70651D7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43C396E">
            <w:pPr>
              <w:pStyle w:val="25"/>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9</w:t>
            </w:r>
          </w:p>
        </w:tc>
        <w:tc>
          <w:tcPr>
            <w:tcW w:w="8272" w:type="dxa"/>
            <w:tcBorders>
              <w:top w:val="single" w:color="000000" w:sz="4" w:space="0"/>
              <w:left w:val="nil"/>
              <w:bottom w:val="single" w:color="000000" w:sz="4" w:space="0"/>
              <w:right w:val="single" w:color="000000" w:sz="4" w:space="0"/>
            </w:tcBorders>
            <w:shd w:val="clear" w:color="auto" w:fill="auto"/>
            <w:vAlign w:val="center"/>
          </w:tcPr>
          <w:p w14:paraId="1FBFC886">
            <w:pPr>
              <w:pStyle w:val="25"/>
              <w:ind w:firstLine="0" w:firstLineChars="0"/>
              <w:rPr>
                <w:rFonts w:ascii="宋体" w:hAnsi="宋体" w:eastAsia="宋体" w:cs="Times New Roman"/>
                <w:kern w:val="2"/>
                <w:sz w:val="21"/>
                <w:szCs w:val="21"/>
                <w:lang w:val="en-US" w:eastAsia="zh-CN" w:bidi="ar-SA"/>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14:paraId="5280F2C2">
            <w:pPr>
              <w:pStyle w:val="25"/>
              <w:ind w:firstLine="0" w:firstLineChars="0"/>
              <w:rPr>
                <w:rFonts w:ascii="宋体" w:hAnsi="宋体"/>
                <w:bCs/>
                <w:szCs w:val="21"/>
              </w:rPr>
            </w:pPr>
            <w:r>
              <w:rPr>
                <w:rFonts w:hint="eastAsia" w:ascii="宋体" w:hAnsi="宋体"/>
                <w:bCs/>
                <w:szCs w:val="21"/>
              </w:rPr>
              <w:t>第(       )页</w:t>
            </w:r>
          </w:p>
        </w:tc>
      </w:tr>
    </w:tbl>
    <w:p w14:paraId="120A8BD7">
      <w:pPr>
        <w:widowControl/>
        <w:spacing w:line="360" w:lineRule="auto"/>
        <w:jc w:val="left"/>
        <w:outlineLvl w:val="0"/>
        <w:rPr>
          <w:rFonts w:ascii="仿宋" w:hAnsi="仿宋" w:eastAsia="仿宋" w:cs="宋体"/>
          <w:b/>
          <w:kern w:val="0"/>
          <w:sz w:val="24"/>
          <w:szCs w:val="32"/>
        </w:rPr>
      </w:pPr>
      <w:bookmarkStart w:id="162" w:name="_Toc21936"/>
      <w:bookmarkStart w:id="163" w:name="_Toc562"/>
      <w:bookmarkStart w:id="164" w:name="_Toc11232"/>
      <w:bookmarkStart w:id="165" w:name="_Toc24508"/>
    </w:p>
    <w:bookmarkEnd w:id="162"/>
    <w:bookmarkEnd w:id="163"/>
    <w:bookmarkEnd w:id="164"/>
    <w:bookmarkEnd w:id="165"/>
    <w:p w14:paraId="2718AB6D">
      <w:pPr>
        <w:pStyle w:val="26"/>
        <w:tabs>
          <w:tab w:val="left" w:pos="1050"/>
          <w:tab w:val="center" w:pos="4535"/>
        </w:tabs>
        <w:jc w:val="center"/>
        <w:outlineLvl w:val="0"/>
        <w:rPr>
          <w:b/>
          <w:bCs/>
        </w:rPr>
      </w:pPr>
      <w:bookmarkStart w:id="166" w:name="_Toc9683"/>
      <w:bookmarkStart w:id="167" w:name="_Toc20065"/>
      <w:bookmarkStart w:id="168" w:name="_Toc28877"/>
      <w:bookmarkStart w:id="169" w:name="_Toc29101"/>
      <w:bookmarkStart w:id="170" w:name="_Toc31804"/>
      <w:bookmarkStart w:id="171" w:name="_Toc31025"/>
      <w:bookmarkStart w:id="172" w:name="_Toc26391"/>
      <w:bookmarkStart w:id="173" w:name="_Toc11212"/>
      <w:bookmarkStart w:id="174" w:name="_Toc20169"/>
      <w:bookmarkStart w:id="175" w:name="_Toc10771"/>
      <w:bookmarkStart w:id="176" w:name="_Toc24565"/>
      <w:bookmarkStart w:id="177" w:name="_Toc25102"/>
      <w:bookmarkStart w:id="178" w:name="_Toc10605"/>
    </w:p>
    <w:p w14:paraId="7E1FA88D">
      <w:pPr>
        <w:pStyle w:val="26"/>
        <w:tabs>
          <w:tab w:val="left" w:pos="1050"/>
          <w:tab w:val="center" w:pos="4535"/>
        </w:tabs>
        <w:jc w:val="center"/>
        <w:outlineLvl w:val="0"/>
        <w:rPr>
          <w:b/>
          <w:bCs/>
        </w:rPr>
      </w:pPr>
    </w:p>
    <w:p w14:paraId="5C8EBF1D">
      <w:pPr>
        <w:pStyle w:val="26"/>
        <w:tabs>
          <w:tab w:val="left" w:pos="1050"/>
          <w:tab w:val="center" w:pos="4535"/>
        </w:tabs>
        <w:jc w:val="center"/>
        <w:outlineLvl w:val="0"/>
        <w:rPr>
          <w:b/>
          <w:bCs/>
        </w:rPr>
      </w:pPr>
    </w:p>
    <w:p w14:paraId="3DECA3A8">
      <w:pPr>
        <w:pStyle w:val="26"/>
        <w:tabs>
          <w:tab w:val="left" w:pos="1050"/>
          <w:tab w:val="center" w:pos="4535"/>
        </w:tabs>
        <w:jc w:val="center"/>
        <w:outlineLvl w:val="0"/>
        <w:rPr>
          <w:b/>
          <w:bCs/>
          <w:szCs w:val="21"/>
        </w:rPr>
      </w:pPr>
      <w:r>
        <w:rPr>
          <w:rFonts w:hint="eastAsia"/>
          <w:b/>
          <w:bCs/>
          <w:lang w:eastAsia="zh-CN"/>
        </w:rPr>
        <w:t>用户</w:t>
      </w:r>
      <w:r>
        <w:rPr>
          <w:rFonts w:hint="eastAsia"/>
          <w:b/>
          <w:bCs/>
        </w:rPr>
        <w:t>需求偏离表</w:t>
      </w:r>
      <w:bookmarkEnd w:id="166"/>
      <w:bookmarkEnd w:id="167"/>
      <w:bookmarkEnd w:id="168"/>
      <w:bookmarkEnd w:id="169"/>
      <w:bookmarkEnd w:id="170"/>
      <w:bookmarkEnd w:id="171"/>
      <w:bookmarkEnd w:id="172"/>
      <w:bookmarkEnd w:id="173"/>
      <w:bookmarkEnd w:id="174"/>
      <w:bookmarkEnd w:id="175"/>
      <w:bookmarkEnd w:id="176"/>
      <w:bookmarkEnd w:id="177"/>
      <w:bookmarkEnd w:id="178"/>
      <w:bookmarkStart w:id="179" w:name="_Toc6232"/>
      <w:bookmarkStart w:id="180" w:name="_Toc32295"/>
      <w:bookmarkStart w:id="181" w:name="_Toc15079"/>
      <w:bookmarkStart w:id="182" w:name="_Toc24550"/>
      <w:bookmarkStart w:id="183" w:name="_Toc24286"/>
      <w:bookmarkStart w:id="184" w:name="_Toc10398"/>
      <w:bookmarkStart w:id="185" w:name="_Toc7019"/>
    </w:p>
    <w:p w14:paraId="6CF16B87">
      <w:pPr>
        <w:spacing w:line="400" w:lineRule="exact"/>
        <w:ind w:firstLine="946" w:firstLineChars="0"/>
        <w:rPr>
          <w:rFonts w:ascii="宋体" w:hAnsi="宋体"/>
          <w:b/>
          <w:szCs w:val="21"/>
        </w:rPr>
      </w:pPr>
      <w:bookmarkStart w:id="186" w:name="_Toc31638"/>
      <w:bookmarkStart w:id="187" w:name="_Toc14009"/>
      <w:bookmarkStart w:id="188" w:name="_Toc17416"/>
      <w:bookmarkStart w:id="189" w:name="_Toc21905"/>
      <w:bookmarkStart w:id="190" w:name="_Toc13551"/>
      <w:bookmarkStart w:id="191" w:name="_Toc1548"/>
      <w:r>
        <w:rPr>
          <w:rFonts w:hint="eastAsia" w:ascii="宋体" w:hAnsi="宋体"/>
          <w:b/>
          <w:szCs w:val="21"/>
        </w:rPr>
        <w:t>▲供应商应根据所投产品/服务的情况逐项如实填写“</w:t>
      </w:r>
      <w:r>
        <w:rPr>
          <w:rFonts w:hint="eastAsia" w:ascii="宋体" w:hAnsi="宋体"/>
          <w:b/>
          <w:szCs w:val="21"/>
          <w:lang w:eastAsia="zh-CN"/>
        </w:rPr>
        <w:t>用户</w:t>
      </w:r>
      <w:r>
        <w:rPr>
          <w:rFonts w:hint="eastAsia" w:ascii="宋体" w:hAnsi="宋体"/>
          <w:b/>
          <w:szCs w:val="21"/>
        </w:rPr>
        <w:t>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71B21860">
      <w:pPr>
        <w:spacing w:line="400" w:lineRule="exact"/>
        <w:ind w:firstLine="946" w:firstLineChars="0"/>
        <w:rPr>
          <w:rFonts w:ascii="宋体" w:hAnsi="宋体"/>
          <w:b/>
          <w:szCs w:val="21"/>
        </w:rPr>
      </w:pPr>
      <w:r>
        <w:rPr>
          <w:rFonts w:hint="eastAsia" w:ascii="宋体" w:hAnsi="宋体"/>
          <w:b/>
          <w:szCs w:val="21"/>
        </w:rPr>
        <w:t>无偏离：所投产品/服务响应采购文件需求；</w:t>
      </w:r>
    </w:p>
    <w:p w14:paraId="63DB1F41">
      <w:pPr>
        <w:spacing w:line="400" w:lineRule="exact"/>
        <w:ind w:firstLine="946" w:firstLineChars="0"/>
        <w:rPr>
          <w:rFonts w:ascii="宋体" w:hAnsi="宋体"/>
          <w:b/>
          <w:szCs w:val="21"/>
        </w:rPr>
      </w:pPr>
      <w:r>
        <w:rPr>
          <w:rFonts w:hint="eastAsia" w:ascii="宋体" w:hAnsi="宋体"/>
          <w:b/>
          <w:szCs w:val="21"/>
        </w:rPr>
        <w:t>正偏离：所投产品/服务优于/高于采购文件需求；</w:t>
      </w:r>
    </w:p>
    <w:p w14:paraId="12CEF5F3">
      <w:pPr>
        <w:spacing w:line="400" w:lineRule="exact"/>
        <w:ind w:firstLine="946" w:firstLineChars="0"/>
        <w:rPr>
          <w:rFonts w:ascii="宋体" w:hAnsi="宋体"/>
          <w:b/>
          <w:szCs w:val="21"/>
        </w:rPr>
      </w:pPr>
      <w:r>
        <w:rPr>
          <w:rFonts w:hint="eastAsia" w:ascii="宋体" w:hAnsi="宋体"/>
          <w:b/>
          <w:szCs w:val="21"/>
        </w:rPr>
        <w:t>负偏离：所投产品/服务不符合采购文件需求。</w:t>
      </w:r>
    </w:p>
    <w:p w14:paraId="6145EDBB">
      <w:pPr>
        <w:spacing w:line="300" w:lineRule="auto"/>
        <w:ind w:firstLine="632" w:firstLineChars="300"/>
        <w:outlineLvl w:val="1"/>
        <w:rPr>
          <w:rFonts w:hint="eastAsia" w:ascii="宋体" w:hAnsi="宋体"/>
          <w:b/>
          <w:bCs/>
          <w:szCs w:val="21"/>
        </w:rPr>
      </w:pPr>
    </w:p>
    <w:p w14:paraId="776B62D3">
      <w:pPr>
        <w:spacing w:line="300" w:lineRule="auto"/>
        <w:ind w:firstLine="632" w:firstLineChars="300"/>
        <w:outlineLvl w:val="1"/>
        <w:rPr>
          <w:rFonts w:ascii="宋体" w:hAnsi="宋体"/>
          <w:b/>
          <w:bCs/>
          <w:szCs w:val="21"/>
        </w:rPr>
      </w:pPr>
      <w:r>
        <w:rPr>
          <w:rFonts w:hint="eastAsia" w:ascii="宋体" w:hAnsi="宋体"/>
          <w:b/>
          <w:bCs/>
          <w:szCs w:val="21"/>
        </w:rPr>
        <w:t>一</w:t>
      </w:r>
      <w:bookmarkEnd w:id="186"/>
      <w:bookmarkEnd w:id="187"/>
      <w:bookmarkEnd w:id="188"/>
      <w:bookmarkEnd w:id="189"/>
      <w:bookmarkEnd w:id="190"/>
      <w:bookmarkEnd w:id="191"/>
      <w:r>
        <w:rPr>
          <w:rFonts w:hint="eastAsia" w:ascii="宋体" w:hAnsi="宋体"/>
          <w:b/>
          <w:bCs/>
          <w:szCs w:val="21"/>
        </w:rPr>
        <w:t>、</w:t>
      </w:r>
      <w:r>
        <w:rPr>
          <w:rFonts w:hint="eastAsia" w:ascii="宋体" w:hAnsi="宋体"/>
          <w:b/>
          <w:szCs w:val="21"/>
        </w:rPr>
        <w:t>产品质量要求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14:paraId="0B07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32FBBEE">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14:paraId="4012CEEF">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14:paraId="0F0FE12B">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14:paraId="3739FA9D">
            <w:pPr>
              <w:jc w:val="center"/>
              <w:rPr>
                <w:rFonts w:ascii="宋体" w:hAnsi="宋体" w:cs="宋体"/>
                <w:bCs/>
                <w:szCs w:val="21"/>
              </w:rPr>
            </w:pPr>
            <w:r>
              <w:rPr>
                <w:rFonts w:ascii="宋体" w:hAnsi="宋体" w:cs="宋体"/>
                <w:bCs/>
                <w:szCs w:val="21"/>
              </w:rPr>
              <w:t>是否偏离</w:t>
            </w:r>
          </w:p>
          <w:p w14:paraId="43D1E595">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14:paraId="650CC681">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D5CCE9E">
            <w:pPr>
              <w:jc w:val="center"/>
              <w:rPr>
                <w:rFonts w:ascii="宋体" w:hAnsi="宋体" w:cs="宋体"/>
                <w:bCs/>
                <w:szCs w:val="21"/>
              </w:rPr>
            </w:pPr>
            <w:r>
              <w:rPr>
                <w:rFonts w:ascii="宋体" w:hAnsi="宋体" w:cs="宋体"/>
                <w:bCs/>
                <w:szCs w:val="21"/>
              </w:rPr>
              <w:t>备注</w:t>
            </w:r>
          </w:p>
        </w:tc>
      </w:tr>
      <w:tr w14:paraId="1128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7766298">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14:paraId="501BF7C0">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14:paraId="42E8E587">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5148EA09">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14:paraId="40E76381">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A51FEDF">
            <w:pPr>
              <w:jc w:val="center"/>
              <w:rPr>
                <w:rFonts w:ascii="宋体" w:hAnsi="宋体" w:cs="宋体"/>
                <w:bCs/>
                <w:szCs w:val="21"/>
              </w:rPr>
            </w:pPr>
          </w:p>
        </w:tc>
      </w:tr>
      <w:tr w14:paraId="724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E181D4F">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14:paraId="4CD74FC9">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14:paraId="420A9D33">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403DED57">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14:paraId="5F6CA180">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73C09C6">
            <w:pPr>
              <w:jc w:val="center"/>
              <w:rPr>
                <w:rFonts w:ascii="宋体" w:hAnsi="宋体" w:cs="宋体"/>
                <w:bCs/>
                <w:szCs w:val="21"/>
              </w:rPr>
            </w:pPr>
          </w:p>
        </w:tc>
      </w:tr>
      <w:tr w14:paraId="008E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0CB8E63">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14:paraId="268C9D97">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14:paraId="17DDB9AF">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09424747">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14:paraId="06820BF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145845E">
            <w:pPr>
              <w:jc w:val="center"/>
              <w:rPr>
                <w:rFonts w:ascii="宋体" w:hAnsi="宋体" w:cs="宋体"/>
                <w:bCs/>
                <w:szCs w:val="21"/>
              </w:rPr>
            </w:pPr>
          </w:p>
        </w:tc>
      </w:tr>
    </w:tbl>
    <w:p w14:paraId="2B9894DE">
      <w:pPr>
        <w:spacing w:line="300" w:lineRule="auto"/>
        <w:ind w:firstLine="422" w:firstLineChars="200"/>
        <w:rPr>
          <w:rFonts w:ascii="宋体" w:hAnsi="宋体"/>
          <w:b/>
          <w:bCs/>
          <w:szCs w:val="21"/>
        </w:rPr>
      </w:pPr>
    </w:p>
    <w:p w14:paraId="6ECFD43C">
      <w:pPr>
        <w:spacing w:line="360" w:lineRule="auto"/>
        <w:ind w:firstLine="422" w:firstLineChars="200"/>
        <w:rPr>
          <w:rFonts w:ascii="宋体" w:hAnsi="宋体"/>
          <w:b/>
          <w:bCs/>
          <w:szCs w:val="21"/>
        </w:rPr>
      </w:pPr>
      <w:r>
        <w:rPr>
          <w:rFonts w:hint="eastAsia" w:ascii="宋体" w:hAnsi="宋体"/>
          <w:b/>
          <w:bCs/>
          <w:szCs w:val="21"/>
        </w:rPr>
        <w:t>二、交货时间及交货地点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3C3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2E920D6">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C842809">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5C79C86E">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48626001">
            <w:pPr>
              <w:jc w:val="center"/>
              <w:rPr>
                <w:rFonts w:ascii="宋体" w:hAnsi="宋体" w:cs="宋体"/>
                <w:bCs/>
                <w:szCs w:val="21"/>
              </w:rPr>
            </w:pPr>
            <w:r>
              <w:rPr>
                <w:rFonts w:ascii="宋体" w:hAnsi="宋体" w:cs="宋体"/>
                <w:bCs/>
                <w:szCs w:val="21"/>
              </w:rPr>
              <w:t>是否偏离</w:t>
            </w:r>
          </w:p>
          <w:p w14:paraId="59B9F88E">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E97CEEB">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B2428CC">
            <w:pPr>
              <w:jc w:val="center"/>
              <w:rPr>
                <w:rFonts w:ascii="宋体" w:hAnsi="宋体" w:cs="宋体"/>
                <w:bCs/>
                <w:szCs w:val="21"/>
              </w:rPr>
            </w:pPr>
            <w:r>
              <w:rPr>
                <w:rFonts w:ascii="宋体" w:hAnsi="宋体" w:cs="宋体"/>
                <w:bCs/>
                <w:szCs w:val="21"/>
              </w:rPr>
              <w:t>备注</w:t>
            </w:r>
          </w:p>
        </w:tc>
      </w:tr>
      <w:tr w14:paraId="0E60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35BD95">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55AED624">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B66D712">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6C31C7B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8760900">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FA1C661">
            <w:pPr>
              <w:jc w:val="center"/>
              <w:rPr>
                <w:rFonts w:ascii="宋体" w:hAnsi="宋体" w:cs="宋体"/>
                <w:bCs/>
                <w:szCs w:val="21"/>
              </w:rPr>
            </w:pPr>
          </w:p>
        </w:tc>
      </w:tr>
      <w:tr w14:paraId="591D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E168CF9">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C22D3F9">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20D0740">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24D0CA29">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DC124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0B223B">
            <w:pPr>
              <w:jc w:val="center"/>
              <w:rPr>
                <w:rFonts w:ascii="宋体" w:hAnsi="宋体" w:cs="宋体"/>
                <w:bCs/>
                <w:szCs w:val="21"/>
              </w:rPr>
            </w:pPr>
          </w:p>
        </w:tc>
      </w:tr>
      <w:tr w14:paraId="7CFD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5A293E">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56F86925">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AB7FAFB">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78BC4B7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DA94A02">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AB757C7">
            <w:pPr>
              <w:jc w:val="center"/>
              <w:rPr>
                <w:rFonts w:ascii="宋体" w:hAnsi="宋体" w:cs="宋体"/>
                <w:bCs/>
                <w:szCs w:val="21"/>
              </w:rPr>
            </w:pPr>
          </w:p>
        </w:tc>
      </w:tr>
    </w:tbl>
    <w:p w14:paraId="0A7D6267">
      <w:pPr>
        <w:spacing w:line="300" w:lineRule="auto"/>
        <w:outlineLvl w:val="1"/>
        <w:rPr>
          <w:rFonts w:ascii="宋体" w:hAnsi="宋体"/>
          <w:b/>
          <w:bCs/>
          <w:szCs w:val="21"/>
        </w:rPr>
      </w:pPr>
    </w:p>
    <w:p w14:paraId="159464C0">
      <w:pPr>
        <w:spacing w:line="300" w:lineRule="auto"/>
        <w:ind w:firstLine="632" w:firstLineChars="300"/>
        <w:outlineLvl w:val="0"/>
        <w:rPr>
          <w:rFonts w:ascii="宋体" w:hAnsi="宋体"/>
          <w:b/>
          <w:bCs/>
          <w:szCs w:val="21"/>
        </w:rPr>
      </w:pPr>
      <w:r>
        <w:rPr>
          <w:rFonts w:hint="eastAsia" w:ascii="宋体" w:hAnsi="宋体"/>
          <w:b/>
          <w:bCs/>
          <w:szCs w:val="21"/>
        </w:rPr>
        <w:t>三、报价要求</w:t>
      </w:r>
    </w:p>
    <w:bookmarkEnd w:id="179"/>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DE5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B0A3E14">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564E455">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01407C67">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6E64B0D1">
            <w:pPr>
              <w:jc w:val="center"/>
              <w:rPr>
                <w:rFonts w:ascii="宋体" w:hAnsi="宋体" w:cs="宋体"/>
                <w:bCs/>
                <w:szCs w:val="21"/>
              </w:rPr>
            </w:pPr>
            <w:r>
              <w:rPr>
                <w:rFonts w:ascii="宋体" w:hAnsi="宋体" w:cs="宋体"/>
                <w:bCs/>
                <w:szCs w:val="21"/>
              </w:rPr>
              <w:t>是否偏离</w:t>
            </w:r>
          </w:p>
          <w:p w14:paraId="19C3B958">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8811216">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1DE26A56">
            <w:pPr>
              <w:jc w:val="center"/>
              <w:rPr>
                <w:rFonts w:ascii="宋体" w:hAnsi="宋体" w:cs="宋体"/>
                <w:bCs/>
                <w:szCs w:val="21"/>
              </w:rPr>
            </w:pPr>
            <w:r>
              <w:rPr>
                <w:rFonts w:ascii="宋体" w:hAnsi="宋体" w:cs="宋体"/>
                <w:bCs/>
                <w:szCs w:val="21"/>
              </w:rPr>
              <w:t>备注</w:t>
            </w:r>
          </w:p>
        </w:tc>
      </w:tr>
      <w:tr w14:paraId="53A1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32BF377">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663BF55E">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9066C80">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04273D33">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74A97D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40D1E9A">
            <w:pPr>
              <w:jc w:val="center"/>
              <w:rPr>
                <w:rFonts w:ascii="宋体" w:hAnsi="宋体" w:cs="宋体"/>
                <w:bCs/>
                <w:szCs w:val="21"/>
              </w:rPr>
            </w:pPr>
          </w:p>
        </w:tc>
      </w:tr>
      <w:tr w14:paraId="50A9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E6E4A5">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2A11F7EB">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E850410">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1C511E8D">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D998FBA">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CA1596F">
            <w:pPr>
              <w:jc w:val="center"/>
              <w:rPr>
                <w:rFonts w:ascii="宋体" w:hAnsi="宋体" w:cs="宋体"/>
                <w:bCs/>
                <w:szCs w:val="21"/>
              </w:rPr>
            </w:pPr>
          </w:p>
        </w:tc>
      </w:tr>
      <w:tr w14:paraId="2A3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0FFEF0">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1CE4BCC">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55FC2B0">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BB14F47">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2DC7E2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868426">
            <w:pPr>
              <w:jc w:val="center"/>
              <w:rPr>
                <w:rFonts w:ascii="宋体" w:hAnsi="宋体" w:cs="宋体"/>
                <w:bCs/>
                <w:szCs w:val="21"/>
              </w:rPr>
            </w:pPr>
          </w:p>
        </w:tc>
      </w:tr>
      <w:bookmarkEnd w:id="180"/>
      <w:bookmarkEnd w:id="181"/>
      <w:bookmarkEnd w:id="182"/>
      <w:bookmarkEnd w:id="183"/>
      <w:bookmarkEnd w:id="184"/>
      <w:bookmarkEnd w:id="185"/>
    </w:tbl>
    <w:p w14:paraId="1CF43A6E">
      <w:pPr>
        <w:tabs>
          <w:tab w:val="left" w:pos="284"/>
          <w:tab w:val="left" w:pos="426"/>
        </w:tabs>
        <w:spacing w:line="276" w:lineRule="auto"/>
        <w:rPr>
          <w:rFonts w:ascii="宋体" w:hAnsi="宋体"/>
          <w:b/>
          <w:bCs/>
          <w:szCs w:val="21"/>
        </w:rPr>
      </w:pPr>
    </w:p>
    <w:p w14:paraId="47293004">
      <w:pPr>
        <w:spacing w:line="360" w:lineRule="auto"/>
        <w:ind w:firstLine="632" w:firstLineChars="300"/>
        <w:rPr>
          <w:rFonts w:asciiTheme="majorEastAsia" w:hAnsiTheme="majorEastAsia"/>
          <w:b/>
          <w:bCs/>
          <w:sz w:val="22"/>
        </w:rPr>
      </w:pPr>
      <w:r>
        <w:rPr>
          <w:rFonts w:hint="eastAsia" w:ascii="宋体" w:hAnsi="宋体"/>
          <w:b/>
          <w:bCs/>
          <w:szCs w:val="21"/>
        </w:rPr>
        <w:t>四、服务要求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3FCA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C43255F">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EC868BF">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2E223B10">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6E419029">
            <w:pPr>
              <w:jc w:val="center"/>
              <w:rPr>
                <w:rFonts w:ascii="宋体" w:hAnsi="宋体" w:cs="宋体"/>
                <w:bCs/>
                <w:szCs w:val="21"/>
              </w:rPr>
            </w:pPr>
            <w:r>
              <w:rPr>
                <w:rFonts w:ascii="宋体" w:hAnsi="宋体" w:cs="宋体"/>
                <w:bCs/>
                <w:szCs w:val="21"/>
              </w:rPr>
              <w:t>是否偏离</w:t>
            </w:r>
          </w:p>
          <w:p w14:paraId="53BB9DE1">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CBE02BF">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CD37400">
            <w:pPr>
              <w:jc w:val="center"/>
              <w:rPr>
                <w:rFonts w:ascii="宋体" w:hAnsi="宋体" w:cs="宋体"/>
                <w:bCs/>
                <w:szCs w:val="21"/>
              </w:rPr>
            </w:pPr>
            <w:r>
              <w:rPr>
                <w:rFonts w:ascii="宋体" w:hAnsi="宋体" w:cs="宋体"/>
                <w:bCs/>
                <w:szCs w:val="21"/>
              </w:rPr>
              <w:t>备注</w:t>
            </w:r>
          </w:p>
        </w:tc>
      </w:tr>
      <w:tr w14:paraId="222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97A8B27">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632F945">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E95874E">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2319C6EB">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342C7D2">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DDBEF47">
            <w:pPr>
              <w:jc w:val="center"/>
              <w:rPr>
                <w:rFonts w:ascii="宋体" w:hAnsi="宋体" w:cs="宋体"/>
                <w:bCs/>
                <w:szCs w:val="21"/>
              </w:rPr>
            </w:pPr>
          </w:p>
        </w:tc>
      </w:tr>
      <w:tr w14:paraId="4DF8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DFFCDF">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C539BEC">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1E0BBE7">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3A2D940E">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47686B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B32F373">
            <w:pPr>
              <w:jc w:val="center"/>
              <w:rPr>
                <w:rFonts w:ascii="宋体" w:hAnsi="宋体" w:cs="宋体"/>
                <w:bCs/>
                <w:szCs w:val="21"/>
              </w:rPr>
            </w:pPr>
          </w:p>
        </w:tc>
      </w:tr>
      <w:tr w14:paraId="126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1E1B963">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CDB0C55">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9A38AC4">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467D550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E76721">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4E7CDE7">
            <w:pPr>
              <w:jc w:val="center"/>
              <w:rPr>
                <w:rFonts w:ascii="宋体" w:hAnsi="宋体" w:cs="宋体"/>
                <w:bCs/>
                <w:szCs w:val="21"/>
              </w:rPr>
            </w:pPr>
          </w:p>
        </w:tc>
      </w:tr>
    </w:tbl>
    <w:p w14:paraId="0E96A830">
      <w:pPr>
        <w:pStyle w:val="5"/>
        <w:rPr>
          <w:rFonts w:ascii="宋体" w:hAnsi="宋体"/>
          <w:b/>
          <w:bCs/>
          <w:szCs w:val="21"/>
        </w:rPr>
      </w:pPr>
    </w:p>
    <w:p w14:paraId="7B799BAD">
      <w:pPr>
        <w:pStyle w:val="5"/>
        <w:ind w:firstLine="632" w:firstLineChars="300"/>
        <w:rPr>
          <w:rFonts w:ascii="宋体" w:hAnsi="宋体"/>
          <w:b/>
          <w:bCs/>
          <w:szCs w:val="21"/>
        </w:rPr>
      </w:pPr>
      <w:r>
        <w:rPr>
          <w:rFonts w:hint="eastAsia" w:ascii="宋体" w:hAnsi="宋体"/>
          <w:b/>
          <w:bCs/>
          <w:szCs w:val="21"/>
        </w:rPr>
        <w:t>五、验收标准</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08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58C5AF">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359797A">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42D9CF96">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64242669">
            <w:pPr>
              <w:jc w:val="center"/>
              <w:rPr>
                <w:rFonts w:ascii="宋体" w:hAnsi="宋体" w:cs="宋体"/>
                <w:bCs/>
                <w:szCs w:val="21"/>
              </w:rPr>
            </w:pPr>
            <w:r>
              <w:rPr>
                <w:rFonts w:ascii="宋体" w:hAnsi="宋体" w:cs="宋体"/>
                <w:bCs/>
                <w:szCs w:val="21"/>
              </w:rPr>
              <w:t>是否偏离</w:t>
            </w:r>
          </w:p>
          <w:p w14:paraId="4AEF136D">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49D9035">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DC7C45D">
            <w:pPr>
              <w:jc w:val="center"/>
              <w:rPr>
                <w:rFonts w:ascii="宋体" w:hAnsi="宋体" w:cs="宋体"/>
                <w:bCs/>
                <w:szCs w:val="21"/>
              </w:rPr>
            </w:pPr>
            <w:r>
              <w:rPr>
                <w:rFonts w:ascii="宋体" w:hAnsi="宋体" w:cs="宋体"/>
                <w:bCs/>
                <w:szCs w:val="21"/>
              </w:rPr>
              <w:t>备注</w:t>
            </w:r>
          </w:p>
        </w:tc>
      </w:tr>
      <w:tr w14:paraId="4079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187B95">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54E80AB1">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165F6A2">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200E607D">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9751886">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079A6F5">
            <w:pPr>
              <w:jc w:val="center"/>
              <w:rPr>
                <w:rFonts w:ascii="宋体" w:hAnsi="宋体" w:cs="宋体"/>
                <w:bCs/>
                <w:szCs w:val="21"/>
              </w:rPr>
            </w:pPr>
          </w:p>
        </w:tc>
      </w:tr>
      <w:tr w14:paraId="2161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8424A2">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AF65F4D">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47503C2">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7FA85712">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8BD515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F380852">
            <w:pPr>
              <w:jc w:val="center"/>
              <w:rPr>
                <w:rFonts w:ascii="宋体" w:hAnsi="宋体" w:cs="宋体"/>
                <w:bCs/>
                <w:szCs w:val="21"/>
              </w:rPr>
            </w:pPr>
          </w:p>
        </w:tc>
      </w:tr>
      <w:tr w14:paraId="4869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B3A41A8">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951E033">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401A4DE">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0809DB50">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28B4A23">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CCBA3A1">
            <w:pPr>
              <w:jc w:val="center"/>
              <w:rPr>
                <w:rFonts w:ascii="宋体" w:hAnsi="宋体" w:cs="宋体"/>
                <w:bCs/>
                <w:szCs w:val="21"/>
              </w:rPr>
            </w:pPr>
          </w:p>
        </w:tc>
      </w:tr>
    </w:tbl>
    <w:p w14:paraId="183D11BE">
      <w:pPr>
        <w:pStyle w:val="5"/>
        <w:ind w:firstLine="632" w:firstLineChars="300"/>
        <w:rPr>
          <w:rFonts w:ascii="宋体" w:hAnsi="宋体"/>
          <w:b/>
          <w:bCs/>
          <w:szCs w:val="21"/>
        </w:rPr>
      </w:pPr>
    </w:p>
    <w:p w14:paraId="42BCF39D">
      <w:pPr>
        <w:pStyle w:val="5"/>
        <w:ind w:firstLine="632" w:firstLineChars="300"/>
        <w:rPr>
          <w:rFonts w:ascii="宋体" w:hAnsi="宋体"/>
          <w:b/>
          <w:bCs/>
          <w:szCs w:val="21"/>
        </w:rPr>
      </w:pPr>
      <w:r>
        <w:rPr>
          <w:rFonts w:hint="eastAsia" w:ascii="宋体" w:hAnsi="宋体"/>
          <w:b/>
          <w:bCs/>
          <w:szCs w:val="21"/>
        </w:rPr>
        <w:t>六、付款方式及履约保证金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30A8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7DDA6">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CC30C3B">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4844B641">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48B6D781">
            <w:pPr>
              <w:jc w:val="center"/>
              <w:rPr>
                <w:rFonts w:ascii="宋体" w:hAnsi="宋体" w:cs="宋体"/>
                <w:bCs/>
                <w:szCs w:val="21"/>
              </w:rPr>
            </w:pPr>
            <w:r>
              <w:rPr>
                <w:rFonts w:ascii="宋体" w:hAnsi="宋体" w:cs="宋体"/>
                <w:bCs/>
                <w:szCs w:val="21"/>
              </w:rPr>
              <w:t>是否偏离</w:t>
            </w:r>
          </w:p>
          <w:p w14:paraId="533BC4B1">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598BAD5">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A97252E">
            <w:pPr>
              <w:jc w:val="center"/>
              <w:rPr>
                <w:rFonts w:ascii="宋体" w:hAnsi="宋体" w:cs="宋体"/>
                <w:bCs/>
                <w:szCs w:val="21"/>
              </w:rPr>
            </w:pPr>
            <w:r>
              <w:rPr>
                <w:rFonts w:ascii="宋体" w:hAnsi="宋体" w:cs="宋体"/>
                <w:bCs/>
                <w:szCs w:val="21"/>
              </w:rPr>
              <w:t>备注</w:t>
            </w:r>
          </w:p>
        </w:tc>
      </w:tr>
      <w:tr w14:paraId="1062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AE77A7">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74C9140">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1860278">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12D2B9C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260EE5C">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0BF9EDA">
            <w:pPr>
              <w:jc w:val="center"/>
              <w:rPr>
                <w:rFonts w:ascii="宋体" w:hAnsi="宋体" w:cs="宋体"/>
                <w:bCs/>
                <w:szCs w:val="21"/>
              </w:rPr>
            </w:pPr>
          </w:p>
        </w:tc>
      </w:tr>
      <w:tr w14:paraId="63B6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7FA79B5">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08C294B1">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A2C0653">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1B6E9C51">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35BCCF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841F74C">
            <w:pPr>
              <w:jc w:val="center"/>
              <w:rPr>
                <w:rFonts w:ascii="宋体" w:hAnsi="宋体" w:cs="宋体"/>
                <w:bCs/>
                <w:szCs w:val="21"/>
              </w:rPr>
            </w:pPr>
          </w:p>
        </w:tc>
      </w:tr>
      <w:tr w14:paraId="3538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F087D3">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3418E7FF">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FE9D6CA">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44719BE7">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FB28166">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F39DBE8">
            <w:pPr>
              <w:jc w:val="center"/>
              <w:rPr>
                <w:rFonts w:ascii="宋体" w:hAnsi="宋体" w:cs="宋体"/>
                <w:bCs/>
                <w:szCs w:val="21"/>
              </w:rPr>
            </w:pPr>
          </w:p>
        </w:tc>
      </w:tr>
    </w:tbl>
    <w:p w14:paraId="49ED11E1">
      <w:pPr>
        <w:pStyle w:val="5"/>
        <w:ind w:firstLine="632" w:firstLineChars="300"/>
        <w:rPr>
          <w:rFonts w:ascii="宋体" w:hAnsi="宋体"/>
          <w:b/>
          <w:bCs/>
          <w:szCs w:val="21"/>
        </w:rPr>
      </w:pPr>
    </w:p>
    <w:p w14:paraId="5EDBFECC">
      <w:pPr>
        <w:pStyle w:val="5"/>
        <w:ind w:firstLine="632" w:firstLineChars="300"/>
        <w:rPr>
          <w:rFonts w:hint="eastAsia" w:ascii="宋体" w:hAnsi="宋体" w:eastAsia="宋体"/>
          <w:b/>
          <w:bCs/>
          <w:szCs w:val="21"/>
          <w:lang w:eastAsia="zh-CN"/>
        </w:rPr>
      </w:pPr>
      <w:r>
        <w:rPr>
          <w:rFonts w:hint="eastAsia" w:ascii="宋体" w:hAnsi="宋体"/>
          <w:b/>
          <w:bCs/>
          <w:szCs w:val="21"/>
          <w:lang w:eastAsia="zh-CN"/>
        </w:rPr>
        <w:t>七</w:t>
      </w:r>
      <w:r>
        <w:rPr>
          <w:rFonts w:hint="eastAsia" w:ascii="宋体" w:hAnsi="宋体"/>
          <w:b/>
          <w:bCs/>
          <w:szCs w:val="21"/>
        </w:rPr>
        <w:t>、</w:t>
      </w:r>
      <w:r>
        <w:rPr>
          <w:rFonts w:hint="eastAsia" w:ascii="宋体" w:hAnsi="宋体"/>
          <w:b/>
          <w:bCs/>
          <w:szCs w:val="21"/>
          <w:lang w:eastAsia="zh-CN"/>
        </w:rPr>
        <w:t>样品要求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A1A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2D6AB8">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22436EF">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73A9A3DB">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1B52318E">
            <w:pPr>
              <w:jc w:val="center"/>
              <w:rPr>
                <w:rFonts w:ascii="宋体" w:hAnsi="宋体" w:cs="宋体"/>
                <w:bCs/>
                <w:szCs w:val="21"/>
              </w:rPr>
            </w:pPr>
            <w:r>
              <w:rPr>
                <w:rFonts w:ascii="宋体" w:hAnsi="宋体" w:cs="宋体"/>
                <w:bCs/>
                <w:szCs w:val="21"/>
              </w:rPr>
              <w:t>是否偏离</w:t>
            </w:r>
          </w:p>
          <w:p w14:paraId="6EE1CD62">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CF7187A">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81CFEB7">
            <w:pPr>
              <w:jc w:val="center"/>
              <w:rPr>
                <w:rFonts w:ascii="宋体" w:hAnsi="宋体" w:cs="宋体"/>
                <w:bCs/>
                <w:szCs w:val="21"/>
              </w:rPr>
            </w:pPr>
            <w:r>
              <w:rPr>
                <w:rFonts w:ascii="宋体" w:hAnsi="宋体" w:cs="宋体"/>
                <w:bCs/>
                <w:szCs w:val="21"/>
              </w:rPr>
              <w:t>备注</w:t>
            </w:r>
          </w:p>
        </w:tc>
      </w:tr>
      <w:tr w14:paraId="0CCE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78F27BC">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5CED6642">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AB82E99">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1B110CA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0E2E73A">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2D12A27">
            <w:pPr>
              <w:jc w:val="center"/>
              <w:rPr>
                <w:rFonts w:ascii="宋体" w:hAnsi="宋体" w:cs="宋体"/>
                <w:bCs/>
                <w:szCs w:val="21"/>
              </w:rPr>
            </w:pPr>
          </w:p>
        </w:tc>
      </w:tr>
      <w:tr w14:paraId="452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D15B51">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5D77E618">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5D6EA35">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4FA5674E">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B0610E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8653273">
            <w:pPr>
              <w:jc w:val="center"/>
              <w:rPr>
                <w:rFonts w:ascii="宋体" w:hAnsi="宋体" w:cs="宋体"/>
                <w:bCs/>
                <w:szCs w:val="21"/>
              </w:rPr>
            </w:pPr>
          </w:p>
        </w:tc>
      </w:tr>
      <w:tr w14:paraId="2580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DC1F28">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0C764">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DBDCDF9">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3A81F781">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7543C05">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8431F96">
            <w:pPr>
              <w:jc w:val="center"/>
              <w:rPr>
                <w:rFonts w:ascii="宋体" w:hAnsi="宋体" w:cs="宋体"/>
                <w:bCs/>
                <w:szCs w:val="21"/>
              </w:rPr>
            </w:pPr>
          </w:p>
        </w:tc>
      </w:tr>
    </w:tbl>
    <w:p w14:paraId="1A19708E">
      <w:pPr>
        <w:spacing w:line="300" w:lineRule="auto"/>
        <w:ind w:firstLine="442" w:firstLineChars="200"/>
        <w:outlineLvl w:val="1"/>
        <w:rPr>
          <w:rFonts w:asciiTheme="majorEastAsia" w:hAnsiTheme="majorEastAsia" w:eastAsiaTheme="majorEastAsia"/>
          <w:b/>
          <w:sz w:val="22"/>
        </w:rPr>
      </w:pPr>
    </w:p>
    <w:p w14:paraId="51B7C65D">
      <w:pPr>
        <w:pStyle w:val="5"/>
        <w:ind w:firstLine="632" w:firstLineChars="300"/>
        <w:rPr>
          <w:rFonts w:ascii="宋体" w:hAnsi="宋体"/>
          <w:b/>
          <w:bCs/>
          <w:szCs w:val="21"/>
        </w:rPr>
      </w:pPr>
      <w:r>
        <w:rPr>
          <w:rFonts w:hint="eastAsia" w:ascii="宋体" w:hAnsi="宋体"/>
          <w:b/>
          <w:bCs/>
          <w:szCs w:val="21"/>
          <w:lang w:eastAsia="zh-CN"/>
        </w:rPr>
        <w:t>八</w:t>
      </w:r>
      <w:r>
        <w:rPr>
          <w:rFonts w:hint="eastAsia" w:ascii="宋体" w:hAnsi="宋体"/>
          <w:b/>
          <w:bCs/>
          <w:szCs w:val="21"/>
        </w:rPr>
        <w:t>、合同条款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7BE6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B0FF3C6">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F1988C3">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37C938C7">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0A3CD4E0">
            <w:pPr>
              <w:jc w:val="center"/>
              <w:rPr>
                <w:rFonts w:ascii="宋体" w:hAnsi="宋体" w:cs="宋体"/>
                <w:bCs/>
                <w:szCs w:val="21"/>
              </w:rPr>
            </w:pPr>
            <w:r>
              <w:rPr>
                <w:rFonts w:ascii="宋体" w:hAnsi="宋体" w:cs="宋体"/>
                <w:bCs/>
                <w:szCs w:val="21"/>
              </w:rPr>
              <w:t>是否偏离</w:t>
            </w:r>
          </w:p>
          <w:p w14:paraId="2D8EFA12">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F7C9213">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F364B6F">
            <w:pPr>
              <w:jc w:val="center"/>
              <w:rPr>
                <w:rFonts w:ascii="宋体" w:hAnsi="宋体" w:cs="宋体"/>
                <w:bCs/>
                <w:szCs w:val="21"/>
              </w:rPr>
            </w:pPr>
            <w:r>
              <w:rPr>
                <w:rFonts w:ascii="宋体" w:hAnsi="宋体" w:cs="宋体"/>
                <w:bCs/>
                <w:szCs w:val="21"/>
              </w:rPr>
              <w:t>备注</w:t>
            </w:r>
          </w:p>
        </w:tc>
      </w:tr>
      <w:tr w14:paraId="224C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D6EC79">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A886638">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B3573B3">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728CFFC4">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7A1A23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39141A5">
            <w:pPr>
              <w:jc w:val="center"/>
              <w:rPr>
                <w:rFonts w:ascii="宋体" w:hAnsi="宋体" w:cs="宋体"/>
                <w:bCs/>
                <w:szCs w:val="21"/>
              </w:rPr>
            </w:pPr>
          </w:p>
        </w:tc>
      </w:tr>
      <w:tr w14:paraId="2E2B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3B1E46">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1F95CFE0">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F57596">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9D58609">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D3FC9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25752B">
            <w:pPr>
              <w:jc w:val="center"/>
              <w:rPr>
                <w:rFonts w:ascii="宋体" w:hAnsi="宋体" w:cs="宋体"/>
                <w:bCs/>
                <w:szCs w:val="21"/>
              </w:rPr>
            </w:pPr>
          </w:p>
        </w:tc>
      </w:tr>
      <w:tr w14:paraId="6640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B7F6EFA">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5FACE4F">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2289FA1">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3BEFDDF4">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E727F3A">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765B019">
            <w:pPr>
              <w:jc w:val="center"/>
              <w:rPr>
                <w:rFonts w:ascii="宋体" w:hAnsi="宋体" w:cs="宋体"/>
                <w:bCs/>
                <w:szCs w:val="21"/>
              </w:rPr>
            </w:pPr>
          </w:p>
        </w:tc>
      </w:tr>
    </w:tbl>
    <w:p w14:paraId="0DF30820">
      <w:pPr>
        <w:spacing w:line="300" w:lineRule="auto"/>
        <w:ind w:firstLine="442" w:firstLineChars="200"/>
        <w:outlineLvl w:val="1"/>
        <w:rPr>
          <w:rFonts w:asciiTheme="majorEastAsia" w:hAnsiTheme="majorEastAsia" w:eastAsiaTheme="majorEastAsia"/>
          <w:b/>
          <w:sz w:val="22"/>
        </w:rPr>
      </w:pPr>
    </w:p>
    <w:p w14:paraId="1444B28B">
      <w:pPr>
        <w:spacing w:line="300" w:lineRule="auto"/>
        <w:ind w:firstLine="442" w:firstLineChars="200"/>
        <w:outlineLvl w:val="1"/>
        <w:rPr>
          <w:rFonts w:asciiTheme="majorEastAsia" w:hAnsiTheme="majorEastAsia" w:eastAsiaTheme="majorEastAsia"/>
          <w:b/>
          <w:sz w:val="22"/>
        </w:rPr>
      </w:pPr>
    </w:p>
    <w:p w14:paraId="7D5FE32B">
      <w:pPr>
        <w:spacing w:line="300" w:lineRule="auto"/>
        <w:ind w:firstLine="442" w:firstLineChars="200"/>
        <w:outlineLvl w:val="1"/>
      </w:pPr>
      <w:r>
        <w:rPr>
          <w:rFonts w:hint="eastAsia" w:asciiTheme="majorEastAsia" w:hAnsiTheme="majorEastAsia" w:eastAsiaTheme="majorEastAsia"/>
          <w:b/>
          <w:sz w:val="22"/>
        </w:rPr>
        <w:t xml:space="preserve"> </w:t>
      </w:r>
      <w:r>
        <w:rPr>
          <w:rFonts w:hint="eastAsia" w:asciiTheme="majorEastAsia" w:hAnsiTheme="majorEastAsia" w:eastAsiaTheme="majorEastAsia"/>
          <w:b/>
          <w:sz w:val="22"/>
          <w:lang w:eastAsia="zh-CN"/>
        </w:rPr>
        <w:t>九</w:t>
      </w:r>
      <w:r>
        <w:rPr>
          <w:rFonts w:hint="eastAsia" w:asciiTheme="majorEastAsia" w:hAnsiTheme="majorEastAsia" w:eastAsiaTheme="majorEastAsia"/>
          <w:b/>
          <w:sz w:val="22"/>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A7C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62A247">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6319D0">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14:paraId="6DCD14F2">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38F1EC1A">
            <w:pPr>
              <w:jc w:val="center"/>
              <w:rPr>
                <w:rFonts w:ascii="宋体" w:hAnsi="宋体" w:cs="宋体"/>
                <w:bCs/>
                <w:szCs w:val="21"/>
              </w:rPr>
            </w:pPr>
            <w:r>
              <w:rPr>
                <w:rFonts w:ascii="宋体" w:hAnsi="宋体" w:cs="宋体"/>
                <w:bCs/>
                <w:szCs w:val="21"/>
              </w:rPr>
              <w:t>是否偏离</w:t>
            </w:r>
          </w:p>
          <w:p w14:paraId="601307F9">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986AA8E">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7CE0831">
            <w:pPr>
              <w:jc w:val="center"/>
              <w:rPr>
                <w:rFonts w:ascii="宋体" w:hAnsi="宋体" w:cs="宋体"/>
                <w:bCs/>
                <w:szCs w:val="21"/>
              </w:rPr>
            </w:pPr>
            <w:r>
              <w:rPr>
                <w:rFonts w:ascii="宋体" w:hAnsi="宋体" w:cs="宋体"/>
                <w:bCs/>
                <w:szCs w:val="21"/>
              </w:rPr>
              <w:t>备注</w:t>
            </w:r>
          </w:p>
        </w:tc>
      </w:tr>
      <w:tr w14:paraId="780A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58AE92C">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E4F9912">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BC0C5F3">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4939F939">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90826D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3BA5AA5">
            <w:pPr>
              <w:jc w:val="center"/>
              <w:rPr>
                <w:rFonts w:ascii="宋体" w:hAnsi="宋体" w:cs="宋体"/>
                <w:bCs/>
                <w:szCs w:val="21"/>
              </w:rPr>
            </w:pPr>
          </w:p>
        </w:tc>
      </w:tr>
      <w:tr w14:paraId="2007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08C007A">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147245AD">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67143CA">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479C800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4AE493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D62FEC6">
            <w:pPr>
              <w:jc w:val="center"/>
              <w:rPr>
                <w:rFonts w:ascii="宋体" w:hAnsi="宋体" w:cs="宋体"/>
                <w:bCs/>
                <w:szCs w:val="21"/>
              </w:rPr>
            </w:pPr>
          </w:p>
        </w:tc>
      </w:tr>
      <w:tr w14:paraId="207B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9FB9665">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46660F61">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C676529">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779B5E15">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CE78AB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A9806CE">
            <w:pPr>
              <w:jc w:val="center"/>
              <w:rPr>
                <w:rFonts w:ascii="宋体" w:hAnsi="宋体" w:cs="宋体"/>
                <w:bCs/>
                <w:szCs w:val="21"/>
              </w:rPr>
            </w:pPr>
          </w:p>
        </w:tc>
      </w:tr>
    </w:tbl>
    <w:p w14:paraId="1FC80D60">
      <w:pPr>
        <w:sectPr>
          <w:pgSz w:w="11906" w:h="16838"/>
          <w:pgMar w:top="850" w:right="454" w:bottom="850" w:left="454" w:header="851" w:footer="992" w:gutter="0"/>
          <w:cols w:space="720" w:num="1"/>
          <w:docGrid w:linePitch="312" w:charSpace="0"/>
        </w:sectPr>
      </w:pPr>
    </w:p>
    <w:p w14:paraId="053ECD13">
      <w:pPr>
        <w:spacing w:line="360" w:lineRule="exact"/>
        <w:jc w:val="center"/>
        <w:rPr>
          <w:rFonts w:ascii="宋体" w:hAnsi="宋体" w:cs="宋体"/>
          <w:b/>
          <w:bCs/>
          <w:sz w:val="28"/>
          <w:szCs w:val="28"/>
        </w:rPr>
      </w:pPr>
      <w:bookmarkStart w:id="192" w:name="_Toc12731"/>
      <w:bookmarkStart w:id="193" w:name="_Toc13386"/>
      <w:bookmarkStart w:id="194" w:name="_Toc31486"/>
      <w:bookmarkStart w:id="195" w:name="_Toc24486"/>
      <w:r>
        <w:rPr>
          <w:rFonts w:hint="eastAsia" w:ascii="宋体" w:hAnsi="宋体" w:cs="宋体"/>
          <w:b/>
          <w:bCs/>
          <w:sz w:val="28"/>
          <w:szCs w:val="28"/>
        </w:rPr>
        <w:t>报价表</w:t>
      </w:r>
    </w:p>
    <w:p w14:paraId="612D52AA"/>
    <w:tbl>
      <w:tblPr>
        <w:tblStyle w:val="16"/>
        <w:tblpPr w:leftFromText="180" w:rightFromText="180" w:vertAnchor="text" w:horzAnchor="page" w:tblpXSpec="center" w:tblpY="243"/>
        <w:tblOverlap w:val="never"/>
        <w:tblW w:w="10146" w:type="dxa"/>
        <w:jc w:val="center"/>
        <w:tblLayout w:type="fixed"/>
        <w:tblCellMar>
          <w:top w:w="0" w:type="dxa"/>
          <w:left w:w="108" w:type="dxa"/>
          <w:bottom w:w="0" w:type="dxa"/>
          <w:right w:w="108" w:type="dxa"/>
        </w:tblCellMar>
      </w:tblPr>
      <w:tblGrid>
        <w:gridCol w:w="1600"/>
        <w:gridCol w:w="1600"/>
        <w:gridCol w:w="1711"/>
        <w:gridCol w:w="900"/>
        <w:gridCol w:w="1020"/>
        <w:gridCol w:w="1740"/>
        <w:gridCol w:w="1575"/>
      </w:tblGrid>
      <w:tr w14:paraId="25DD2532">
        <w:tblPrEx>
          <w:tblCellMar>
            <w:top w:w="0" w:type="dxa"/>
            <w:left w:w="108" w:type="dxa"/>
            <w:bottom w:w="0" w:type="dxa"/>
            <w:right w:w="108" w:type="dxa"/>
          </w:tblCellMar>
        </w:tblPrEx>
        <w:trPr>
          <w:trHeight w:val="729" w:hRule="atLeast"/>
          <w:jc w:val="center"/>
        </w:trPr>
        <w:tc>
          <w:tcPr>
            <w:tcW w:w="1600" w:type="dxa"/>
            <w:tcBorders>
              <w:top w:val="single" w:color="auto" w:sz="4" w:space="0"/>
              <w:left w:val="single" w:color="auto" w:sz="4" w:space="0"/>
              <w:bottom w:val="single" w:color="auto" w:sz="4" w:space="0"/>
              <w:right w:val="single" w:color="auto" w:sz="4" w:space="0"/>
            </w:tcBorders>
            <w:vAlign w:val="center"/>
          </w:tcPr>
          <w:p w14:paraId="5224B2D0">
            <w:pPr>
              <w:jc w:val="center"/>
              <w:rPr>
                <w:rFonts w:hint="eastAsia" w:eastAsia="宋体"/>
                <w:b/>
                <w:bCs/>
                <w:sz w:val="24"/>
                <w:lang w:eastAsia="zh-CN"/>
              </w:rPr>
            </w:pPr>
            <w:r>
              <w:rPr>
                <w:rFonts w:hint="eastAsia"/>
                <w:b/>
                <w:bCs/>
                <w:sz w:val="24"/>
                <w:lang w:eastAsia="zh-CN"/>
              </w:rPr>
              <w:t>项目名称</w:t>
            </w:r>
          </w:p>
        </w:tc>
        <w:tc>
          <w:tcPr>
            <w:tcW w:w="1600" w:type="dxa"/>
            <w:tcBorders>
              <w:top w:val="single" w:color="auto" w:sz="4" w:space="0"/>
              <w:left w:val="single" w:color="auto" w:sz="4" w:space="0"/>
              <w:bottom w:val="single" w:color="auto" w:sz="4" w:space="0"/>
              <w:right w:val="single" w:color="auto" w:sz="4" w:space="0"/>
            </w:tcBorders>
            <w:vAlign w:val="center"/>
          </w:tcPr>
          <w:p w14:paraId="27881E77">
            <w:pPr>
              <w:jc w:val="center"/>
              <w:rPr>
                <w:b/>
                <w:bCs/>
                <w:sz w:val="24"/>
              </w:rPr>
            </w:pPr>
            <w:r>
              <w:rPr>
                <w:rFonts w:hint="eastAsia"/>
                <w:b/>
                <w:bCs/>
                <w:sz w:val="24"/>
              </w:rPr>
              <w:t>产品名称</w:t>
            </w:r>
          </w:p>
        </w:tc>
        <w:tc>
          <w:tcPr>
            <w:tcW w:w="1711" w:type="dxa"/>
            <w:tcBorders>
              <w:top w:val="single" w:color="auto" w:sz="4" w:space="0"/>
              <w:left w:val="single" w:color="auto" w:sz="4" w:space="0"/>
              <w:bottom w:val="single" w:color="auto" w:sz="4" w:space="0"/>
              <w:right w:val="single" w:color="auto" w:sz="4" w:space="0"/>
            </w:tcBorders>
            <w:vAlign w:val="center"/>
          </w:tcPr>
          <w:p w14:paraId="69149022">
            <w:pPr>
              <w:jc w:val="center"/>
              <w:rPr>
                <w:b/>
                <w:bCs/>
                <w:sz w:val="24"/>
              </w:rPr>
            </w:pPr>
            <w:r>
              <w:rPr>
                <w:rFonts w:hint="eastAsia"/>
                <w:b/>
                <w:bCs/>
                <w:sz w:val="24"/>
              </w:rPr>
              <w:t>品牌型号</w:t>
            </w:r>
          </w:p>
        </w:tc>
        <w:tc>
          <w:tcPr>
            <w:tcW w:w="900" w:type="dxa"/>
            <w:tcBorders>
              <w:top w:val="single" w:color="auto" w:sz="4" w:space="0"/>
              <w:left w:val="nil"/>
              <w:bottom w:val="single" w:color="auto" w:sz="4" w:space="0"/>
              <w:right w:val="single" w:color="auto" w:sz="4" w:space="0"/>
            </w:tcBorders>
            <w:vAlign w:val="center"/>
          </w:tcPr>
          <w:p w14:paraId="7683AABF">
            <w:pPr>
              <w:jc w:val="center"/>
              <w:rPr>
                <w:b/>
                <w:bCs/>
                <w:sz w:val="24"/>
              </w:rPr>
            </w:pPr>
            <w:r>
              <w:rPr>
                <w:rFonts w:hint="eastAsia"/>
                <w:b/>
                <w:bCs/>
                <w:sz w:val="24"/>
              </w:rPr>
              <w:t>单位</w:t>
            </w:r>
          </w:p>
        </w:tc>
        <w:tc>
          <w:tcPr>
            <w:tcW w:w="1020" w:type="dxa"/>
            <w:tcBorders>
              <w:top w:val="single" w:color="auto" w:sz="4" w:space="0"/>
              <w:left w:val="nil"/>
              <w:bottom w:val="single" w:color="auto" w:sz="4" w:space="0"/>
              <w:right w:val="single" w:color="auto" w:sz="4" w:space="0"/>
            </w:tcBorders>
            <w:vAlign w:val="center"/>
          </w:tcPr>
          <w:p w14:paraId="450A966C">
            <w:pPr>
              <w:jc w:val="center"/>
              <w:rPr>
                <w:b/>
                <w:bCs/>
                <w:sz w:val="24"/>
              </w:rPr>
            </w:pPr>
            <w:r>
              <w:rPr>
                <w:rFonts w:hint="eastAsia"/>
                <w:b/>
                <w:bCs/>
                <w:sz w:val="24"/>
              </w:rPr>
              <w:t>数量</w:t>
            </w:r>
          </w:p>
        </w:tc>
        <w:tc>
          <w:tcPr>
            <w:tcW w:w="1740" w:type="dxa"/>
            <w:tcBorders>
              <w:top w:val="single" w:color="auto" w:sz="4" w:space="0"/>
              <w:left w:val="nil"/>
              <w:bottom w:val="single" w:color="auto" w:sz="4" w:space="0"/>
              <w:right w:val="single" w:color="auto" w:sz="4" w:space="0"/>
            </w:tcBorders>
            <w:vAlign w:val="center"/>
          </w:tcPr>
          <w:p w14:paraId="306F455B">
            <w:pPr>
              <w:autoSpaceDE w:val="0"/>
              <w:autoSpaceDN w:val="0"/>
              <w:spacing w:line="240" w:lineRule="atLeast"/>
              <w:jc w:val="center"/>
              <w:rPr>
                <w:b/>
                <w:bCs/>
                <w:sz w:val="24"/>
              </w:rPr>
            </w:pPr>
            <w:r>
              <w:rPr>
                <w:rFonts w:hint="eastAsia" w:ascii="宋体" w:hAnsi="宋体" w:cs="宋体"/>
                <w:b/>
                <w:bCs/>
                <w:sz w:val="24"/>
              </w:rPr>
              <w:t>单价（元/双）</w:t>
            </w:r>
          </w:p>
        </w:tc>
        <w:tc>
          <w:tcPr>
            <w:tcW w:w="1575" w:type="dxa"/>
            <w:tcBorders>
              <w:top w:val="single" w:color="auto" w:sz="4" w:space="0"/>
              <w:left w:val="nil"/>
              <w:bottom w:val="single" w:color="auto" w:sz="4" w:space="0"/>
              <w:right w:val="single" w:color="auto" w:sz="4" w:space="0"/>
            </w:tcBorders>
            <w:vAlign w:val="center"/>
          </w:tcPr>
          <w:p w14:paraId="7527E0A7">
            <w:pPr>
              <w:jc w:val="center"/>
              <w:rPr>
                <w:b/>
                <w:bCs/>
                <w:sz w:val="24"/>
              </w:rPr>
            </w:pPr>
            <w:r>
              <w:rPr>
                <w:rFonts w:hint="eastAsia"/>
                <w:b/>
                <w:bCs/>
                <w:sz w:val="24"/>
              </w:rPr>
              <w:t>备注</w:t>
            </w:r>
          </w:p>
        </w:tc>
      </w:tr>
      <w:tr w14:paraId="4F6262F5">
        <w:tblPrEx>
          <w:tblCellMar>
            <w:top w:w="0" w:type="dxa"/>
            <w:left w:w="108" w:type="dxa"/>
            <w:bottom w:w="0" w:type="dxa"/>
            <w:right w:w="108" w:type="dxa"/>
          </w:tblCellMar>
        </w:tblPrEx>
        <w:trPr>
          <w:trHeight w:val="1894" w:hRule="atLeast"/>
          <w:jc w:val="center"/>
        </w:trPr>
        <w:tc>
          <w:tcPr>
            <w:tcW w:w="1600" w:type="dxa"/>
            <w:tcBorders>
              <w:top w:val="single" w:color="auto" w:sz="4" w:space="0"/>
              <w:left w:val="single" w:color="auto" w:sz="4" w:space="0"/>
              <w:bottom w:val="single" w:color="auto" w:sz="4" w:space="0"/>
              <w:right w:val="single" w:color="auto" w:sz="4" w:space="0"/>
            </w:tcBorders>
            <w:vAlign w:val="center"/>
          </w:tcPr>
          <w:p w14:paraId="5EE92EDE">
            <w:pPr>
              <w:jc w:val="center"/>
              <w:rPr>
                <w:rFonts w:hint="eastAsia"/>
                <w:sz w:val="24"/>
              </w:rPr>
            </w:pPr>
            <w:r>
              <w:rPr>
                <w:rFonts w:hint="eastAsia"/>
                <w:sz w:val="24"/>
              </w:rPr>
              <w:t>南方医科大学第五附属护士鞋采购项目</w:t>
            </w:r>
          </w:p>
        </w:tc>
        <w:tc>
          <w:tcPr>
            <w:tcW w:w="1600" w:type="dxa"/>
            <w:tcBorders>
              <w:top w:val="single" w:color="auto" w:sz="4" w:space="0"/>
              <w:left w:val="single" w:color="auto" w:sz="4" w:space="0"/>
              <w:bottom w:val="single" w:color="auto" w:sz="4" w:space="0"/>
              <w:right w:val="single" w:color="auto" w:sz="4" w:space="0"/>
            </w:tcBorders>
            <w:vAlign w:val="center"/>
          </w:tcPr>
          <w:p w14:paraId="6AB17A8E">
            <w:pPr>
              <w:jc w:val="center"/>
              <w:rPr>
                <w:sz w:val="24"/>
              </w:rPr>
            </w:pPr>
            <w:r>
              <w:rPr>
                <w:rFonts w:hint="eastAsia"/>
                <w:sz w:val="24"/>
              </w:rPr>
              <w:t>护士鞋</w:t>
            </w:r>
          </w:p>
        </w:tc>
        <w:tc>
          <w:tcPr>
            <w:tcW w:w="1711" w:type="dxa"/>
            <w:tcBorders>
              <w:top w:val="nil"/>
              <w:left w:val="single" w:color="auto" w:sz="4" w:space="0"/>
              <w:bottom w:val="single" w:color="auto" w:sz="4" w:space="0"/>
              <w:right w:val="single" w:color="auto" w:sz="4" w:space="0"/>
            </w:tcBorders>
            <w:vAlign w:val="center"/>
          </w:tcPr>
          <w:p w14:paraId="7452D137">
            <w:pPr>
              <w:jc w:val="center"/>
              <w:rPr>
                <w:sz w:val="24"/>
              </w:rPr>
            </w:pPr>
          </w:p>
        </w:tc>
        <w:tc>
          <w:tcPr>
            <w:tcW w:w="900" w:type="dxa"/>
            <w:tcBorders>
              <w:top w:val="nil"/>
              <w:left w:val="single" w:color="auto" w:sz="4" w:space="0"/>
              <w:bottom w:val="single" w:color="auto" w:sz="4" w:space="0"/>
              <w:right w:val="single" w:color="auto" w:sz="4" w:space="0"/>
            </w:tcBorders>
            <w:vAlign w:val="center"/>
          </w:tcPr>
          <w:p w14:paraId="486E2A36">
            <w:pPr>
              <w:jc w:val="center"/>
              <w:rPr>
                <w:sz w:val="24"/>
              </w:rPr>
            </w:pPr>
            <w:r>
              <w:rPr>
                <w:rFonts w:hint="eastAsia"/>
                <w:sz w:val="24"/>
              </w:rPr>
              <w:t>双</w:t>
            </w:r>
          </w:p>
        </w:tc>
        <w:tc>
          <w:tcPr>
            <w:tcW w:w="1020" w:type="dxa"/>
            <w:tcBorders>
              <w:top w:val="nil"/>
              <w:left w:val="single" w:color="auto" w:sz="4" w:space="0"/>
              <w:bottom w:val="single" w:color="auto" w:sz="4" w:space="0"/>
              <w:right w:val="single" w:color="auto" w:sz="4" w:space="0"/>
            </w:tcBorders>
            <w:vAlign w:val="center"/>
          </w:tcPr>
          <w:p w14:paraId="45F0F884">
            <w:pPr>
              <w:jc w:val="center"/>
              <w:rPr>
                <w:rFonts w:hint="default" w:eastAsia="宋体"/>
                <w:sz w:val="24"/>
                <w:lang w:val="en-US" w:eastAsia="zh-CN"/>
              </w:rPr>
            </w:pPr>
            <w:r>
              <w:rPr>
                <w:rFonts w:hint="eastAsia"/>
                <w:sz w:val="24"/>
                <w:lang w:val="en-US" w:eastAsia="zh-CN"/>
              </w:rPr>
              <w:t>603</w:t>
            </w:r>
          </w:p>
        </w:tc>
        <w:tc>
          <w:tcPr>
            <w:tcW w:w="1740" w:type="dxa"/>
            <w:tcBorders>
              <w:top w:val="nil"/>
              <w:left w:val="single" w:color="auto" w:sz="4" w:space="0"/>
              <w:bottom w:val="single" w:color="auto" w:sz="4" w:space="0"/>
              <w:right w:val="single" w:color="auto" w:sz="4" w:space="0"/>
            </w:tcBorders>
            <w:vAlign w:val="center"/>
          </w:tcPr>
          <w:p w14:paraId="4571917A">
            <w:pPr>
              <w:jc w:val="left"/>
              <w:rPr>
                <w:sz w:val="24"/>
              </w:rPr>
            </w:pPr>
            <w:r>
              <w:rPr>
                <w:rFonts w:hint="eastAsia" w:ascii="宋体" w:hAnsi="宋体" w:cs="宋体"/>
                <w:sz w:val="24"/>
              </w:rPr>
              <w:t xml:space="preserve"> </w:t>
            </w:r>
          </w:p>
        </w:tc>
        <w:tc>
          <w:tcPr>
            <w:tcW w:w="1575" w:type="dxa"/>
            <w:tcBorders>
              <w:top w:val="nil"/>
              <w:left w:val="single" w:color="auto" w:sz="4" w:space="0"/>
              <w:bottom w:val="single" w:color="auto" w:sz="4" w:space="0"/>
              <w:right w:val="single" w:color="auto" w:sz="4" w:space="0"/>
            </w:tcBorders>
            <w:vAlign w:val="center"/>
          </w:tcPr>
          <w:p w14:paraId="72F35304">
            <w:pPr>
              <w:jc w:val="center"/>
              <w:rPr>
                <w:sz w:val="24"/>
              </w:rPr>
            </w:pPr>
          </w:p>
        </w:tc>
      </w:tr>
      <w:tr w14:paraId="0AEC21E8">
        <w:tblPrEx>
          <w:tblCellMar>
            <w:top w:w="0" w:type="dxa"/>
            <w:left w:w="108" w:type="dxa"/>
            <w:bottom w:w="0" w:type="dxa"/>
            <w:right w:w="108" w:type="dxa"/>
          </w:tblCellMar>
        </w:tblPrEx>
        <w:trPr>
          <w:trHeight w:val="1477" w:hRule="atLeast"/>
          <w:jc w:val="center"/>
        </w:trPr>
        <w:tc>
          <w:tcPr>
            <w:tcW w:w="10146" w:type="dxa"/>
            <w:gridSpan w:val="7"/>
            <w:tcBorders>
              <w:top w:val="single" w:color="auto" w:sz="4" w:space="0"/>
              <w:left w:val="single" w:color="auto" w:sz="4" w:space="0"/>
              <w:bottom w:val="single" w:color="000000" w:sz="4" w:space="0"/>
              <w:right w:val="single" w:color="auto" w:sz="4" w:space="0"/>
            </w:tcBorders>
            <w:vAlign w:val="center"/>
          </w:tcPr>
          <w:p w14:paraId="4412C9FA">
            <w:pPr>
              <w:spacing w:line="720" w:lineRule="auto"/>
              <w:jc w:val="left"/>
              <w:rPr>
                <w:rFonts w:hint="eastAsia" w:ascii="宋体" w:hAnsi="宋体" w:cs="宋体"/>
                <w:b/>
                <w:bCs/>
                <w:color w:val="000000"/>
                <w:sz w:val="24"/>
              </w:rPr>
            </w:pPr>
          </w:p>
          <w:p w14:paraId="378E548B">
            <w:pPr>
              <w:spacing w:line="720" w:lineRule="auto"/>
              <w:jc w:val="left"/>
              <w:rPr>
                <w:rFonts w:ascii="宋体" w:hAnsi="宋体" w:cs="宋体"/>
                <w:b/>
                <w:bCs/>
                <w:color w:val="000000"/>
                <w:sz w:val="24"/>
              </w:rPr>
            </w:pPr>
            <w:r>
              <w:rPr>
                <w:rFonts w:hint="eastAsia" w:ascii="宋体" w:hAnsi="宋体" w:cs="宋体"/>
                <w:b/>
                <w:bCs/>
                <w:color w:val="000000"/>
                <w:sz w:val="24"/>
              </w:rPr>
              <w:t>合计人民币大写：                                       小写：</w:t>
            </w:r>
          </w:p>
        </w:tc>
      </w:tr>
    </w:tbl>
    <w:p w14:paraId="14FB2F66">
      <w:pPr>
        <w:pStyle w:val="22"/>
        <w:spacing w:line="360" w:lineRule="auto"/>
        <w:rPr>
          <w:rFonts w:ascii="宋体" w:hAnsi="宋体"/>
          <w:b/>
          <w:bCs/>
          <w:szCs w:val="21"/>
        </w:rPr>
      </w:pPr>
    </w:p>
    <w:p w14:paraId="241A6D2D">
      <w:pPr>
        <w:pStyle w:val="22"/>
        <w:spacing w:line="360" w:lineRule="auto"/>
        <w:rPr>
          <w:rFonts w:ascii="宋体" w:hAnsi="宋体"/>
          <w:b/>
          <w:bCs/>
          <w:sz w:val="24"/>
        </w:rPr>
      </w:pPr>
      <w:r>
        <w:rPr>
          <w:rFonts w:hint="eastAsia" w:ascii="宋体" w:hAnsi="宋体"/>
          <w:b/>
          <w:bCs/>
          <w:sz w:val="24"/>
        </w:rPr>
        <w:t>备注：</w:t>
      </w:r>
    </w:p>
    <w:p w14:paraId="1F8C3CC5">
      <w:pPr>
        <w:pStyle w:val="22"/>
        <w:spacing w:line="360" w:lineRule="auto"/>
        <w:rPr>
          <w:rFonts w:ascii="黑体" w:hAnsi="黑体" w:eastAsia="黑体"/>
          <w:sz w:val="24"/>
        </w:rPr>
      </w:pPr>
      <w:r>
        <w:rPr>
          <w:rFonts w:hint="eastAsia" w:ascii="宋体" w:hAnsi="宋体"/>
          <w:b/>
          <w:bCs/>
          <w:sz w:val="24"/>
        </w:rPr>
        <w:t>1.温馨提示（金额大写）：</w:t>
      </w:r>
      <w:r>
        <w:rPr>
          <w:rFonts w:hint="eastAsia" w:ascii="宋体" w:hAnsi="宋体"/>
          <w:sz w:val="24"/>
        </w:rPr>
        <w:t>壹、贰、叁、肆、伍、陆、柒、捌、玖、拾 、佰、仟、万</w:t>
      </w:r>
    </w:p>
    <w:p w14:paraId="40D76D7C">
      <w:pPr>
        <w:widowControl/>
        <w:spacing w:line="360" w:lineRule="auto"/>
        <w:jc w:val="left"/>
        <w:rPr>
          <w:rFonts w:ascii="宋体" w:hAnsi="宋体"/>
          <w:b/>
          <w:bCs/>
          <w:sz w:val="24"/>
        </w:rPr>
      </w:pPr>
      <w:r>
        <w:rPr>
          <w:rFonts w:hint="eastAsia" w:ascii="宋体" w:hAnsi="宋体"/>
          <w:b/>
          <w:bCs/>
          <w:sz w:val="24"/>
        </w:rPr>
        <w:t>2.其他承诺：</w:t>
      </w:r>
    </w:p>
    <w:p w14:paraId="448B513F">
      <w:pPr>
        <w:pStyle w:val="22"/>
        <w:rPr>
          <w:rFonts w:ascii="宋体" w:hAnsi="宋体"/>
          <w:sz w:val="24"/>
        </w:rPr>
      </w:pPr>
      <w:r>
        <w:rPr>
          <w:rFonts w:hint="eastAsia" w:ascii="宋体" w:hAnsi="宋体"/>
          <w:sz w:val="24"/>
        </w:rPr>
        <w:br w:type="textWrapping"/>
      </w:r>
    </w:p>
    <w:p w14:paraId="18A245FC">
      <w:pPr>
        <w:pStyle w:val="22"/>
        <w:rPr>
          <w:rFonts w:ascii="宋体" w:hAnsi="宋体"/>
          <w:sz w:val="24"/>
        </w:rPr>
      </w:pPr>
    </w:p>
    <w:p w14:paraId="631E9762">
      <w:pPr>
        <w:pStyle w:val="22"/>
        <w:rPr>
          <w:rFonts w:ascii="宋体" w:hAnsi="宋体"/>
          <w:sz w:val="24"/>
        </w:rPr>
      </w:pPr>
    </w:p>
    <w:p w14:paraId="102700BF">
      <w:pPr>
        <w:pStyle w:val="22"/>
        <w:rPr>
          <w:rFonts w:ascii="宋体" w:hAnsi="宋体"/>
          <w:sz w:val="24"/>
        </w:rPr>
      </w:pPr>
    </w:p>
    <w:p w14:paraId="64A6B61F">
      <w:pPr>
        <w:widowControl/>
        <w:spacing w:line="360" w:lineRule="auto"/>
        <w:ind w:firstLine="4440" w:firstLineChars="1850"/>
        <w:jc w:val="left"/>
        <w:rPr>
          <w:rFonts w:ascii="宋体" w:hAnsi="宋体"/>
          <w:sz w:val="24"/>
        </w:rPr>
      </w:pPr>
    </w:p>
    <w:p w14:paraId="23480469">
      <w:pPr>
        <w:widowControl/>
        <w:spacing w:line="360" w:lineRule="auto"/>
        <w:ind w:firstLine="4440" w:firstLineChars="1850"/>
        <w:jc w:val="left"/>
      </w:pPr>
      <w:r>
        <w:rPr>
          <w:rFonts w:hint="eastAsia" w:ascii="宋体" w:hAnsi="宋体"/>
          <w:sz w:val="24"/>
        </w:rPr>
        <w:t>公司名称（加盖公章）：</w:t>
      </w:r>
    </w:p>
    <w:p w14:paraId="75FC0B5E">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14:paraId="0150A1B2">
      <w:pPr>
        <w:spacing w:line="360" w:lineRule="auto"/>
        <w:ind w:firstLine="6960" w:firstLineChars="2900"/>
        <w:rPr>
          <w:rFonts w:ascii="宋体" w:hAnsi="宋体" w:cs="宋体"/>
          <w:b/>
          <w:sz w:val="24"/>
        </w:rPr>
      </w:pPr>
      <w:r>
        <w:rPr>
          <w:rFonts w:hint="eastAsia" w:ascii="宋体" w:hAnsi="宋体"/>
          <w:sz w:val="24"/>
        </w:rPr>
        <w:t>日  期：  年   月    日</w:t>
      </w:r>
    </w:p>
    <w:p w14:paraId="3D751E6E">
      <w:pPr>
        <w:spacing w:line="360" w:lineRule="exact"/>
        <w:ind w:left="420" w:leftChars="200"/>
        <w:rPr>
          <w:rFonts w:ascii="宋体" w:hAnsi="宋体" w:cs="宋体"/>
          <w:b/>
          <w:bCs/>
          <w:sz w:val="32"/>
          <w:szCs w:val="32"/>
        </w:rPr>
      </w:pPr>
    </w:p>
    <w:p w14:paraId="17DF69A3">
      <w:pPr>
        <w:spacing w:line="360" w:lineRule="exact"/>
        <w:ind w:left="420" w:leftChars="200"/>
        <w:rPr>
          <w:rFonts w:ascii="宋体" w:hAnsi="宋体" w:cs="宋体"/>
          <w:b/>
          <w:bCs/>
          <w:sz w:val="32"/>
          <w:szCs w:val="32"/>
        </w:rPr>
      </w:pPr>
    </w:p>
    <w:p w14:paraId="0E3B00C9">
      <w:pPr>
        <w:spacing w:line="360" w:lineRule="exact"/>
        <w:ind w:left="420" w:leftChars="200"/>
        <w:rPr>
          <w:rFonts w:ascii="宋体" w:hAnsi="宋体" w:cs="宋体"/>
          <w:b/>
          <w:bCs/>
          <w:sz w:val="32"/>
          <w:szCs w:val="32"/>
        </w:rPr>
      </w:pPr>
    </w:p>
    <w:p w14:paraId="5D149CF1">
      <w:pPr>
        <w:spacing w:line="360" w:lineRule="exact"/>
        <w:ind w:left="420" w:leftChars="200"/>
        <w:rPr>
          <w:rFonts w:ascii="宋体" w:hAnsi="宋体" w:cs="宋体"/>
          <w:b/>
          <w:bCs/>
          <w:sz w:val="32"/>
          <w:szCs w:val="32"/>
        </w:rPr>
      </w:pPr>
    </w:p>
    <w:p w14:paraId="687E50B1">
      <w:pPr>
        <w:spacing w:line="360" w:lineRule="exact"/>
        <w:ind w:left="420" w:leftChars="200"/>
        <w:rPr>
          <w:rFonts w:ascii="宋体" w:hAnsi="宋体" w:cs="宋体"/>
          <w:b/>
          <w:bCs/>
          <w:sz w:val="32"/>
          <w:szCs w:val="32"/>
        </w:rPr>
      </w:pPr>
    </w:p>
    <w:p w14:paraId="645CBA0A">
      <w:pPr>
        <w:pStyle w:val="2"/>
        <w:rPr>
          <w:sz w:val="32"/>
          <w:szCs w:val="32"/>
        </w:rPr>
      </w:pPr>
    </w:p>
    <w:p w14:paraId="314617F6"/>
    <w:bookmarkEnd w:id="192"/>
    <w:bookmarkEnd w:id="193"/>
    <w:bookmarkEnd w:id="194"/>
    <w:bookmarkEnd w:id="195"/>
    <w:p w14:paraId="5F0CC7E7">
      <w:pPr>
        <w:pStyle w:val="26"/>
        <w:tabs>
          <w:tab w:val="left" w:pos="1050"/>
          <w:tab w:val="center" w:pos="4535"/>
        </w:tabs>
        <w:spacing w:line="360" w:lineRule="auto"/>
        <w:jc w:val="center"/>
        <w:outlineLvl w:val="0"/>
        <w:rPr>
          <w:b/>
          <w:bCs/>
          <w:sz w:val="32"/>
          <w:szCs w:val="32"/>
        </w:rPr>
      </w:pPr>
      <w:bookmarkStart w:id="196" w:name="_Toc31077"/>
      <w:bookmarkStart w:id="197" w:name="_Toc6214"/>
      <w:bookmarkStart w:id="198" w:name="_Toc28851"/>
      <w:bookmarkStart w:id="199" w:name="_Toc21213"/>
      <w:bookmarkStart w:id="200" w:name="_Toc31674"/>
      <w:bookmarkStart w:id="201" w:name="_Toc21561"/>
      <w:r>
        <w:rPr>
          <w:rFonts w:hint="eastAsia"/>
          <w:b/>
          <w:bCs/>
          <w:sz w:val="32"/>
          <w:szCs w:val="32"/>
        </w:rPr>
        <w:t>法定代表人资格证明书</w:t>
      </w:r>
      <w:bookmarkEnd w:id="196"/>
      <w:bookmarkEnd w:id="197"/>
      <w:bookmarkEnd w:id="198"/>
      <w:bookmarkEnd w:id="199"/>
    </w:p>
    <w:p w14:paraId="0D7B10DE">
      <w:pPr>
        <w:pStyle w:val="26"/>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6D6F1D60">
      <w:pPr>
        <w:pStyle w:val="26"/>
        <w:spacing w:line="360" w:lineRule="auto"/>
        <w:ind w:firstLine="560"/>
      </w:pPr>
    </w:p>
    <w:p w14:paraId="7D31338E">
      <w:pPr>
        <w:pStyle w:val="26"/>
        <w:spacing w:line="360" w:lineRule="auto"/>
        <w:ind w:firstLine="560"/>
        <w:rPr>
          <w:u w:val="single"/>
        </w:rPr>
      </w:pPr>
      <w:r>
        <w:rPr>
          <w:rFonts w:hint="eastAsia"/>
        </w:rPr>
        <w:t>供应商法定代表人签字（盖章）：</w:t>
      </w:r>
      <w:r>
        <w:rPr>
          <w:rFonts w:hint="eastAsia"/>
          <w:u w:val="single"/>
        </w:rPr>
        <w:t xml:space="preserve">                                  </w:t>
      </w:r>
    </w:p>
    <w:p w14:paraId="58E67392">
      <w:pPr>
        <w:pStyle w:val="26"/>
        <w:spacing w:line="360" w:lineRule="auto"/>
        <w:ind w:firstLine="560"/>
      </w:pPr>
      <w:r>
        <w:rPr>
          <w:rFonts w:hint="eastAsia"/>
        </w:rPr>
        <w:t>公司名称（加盖公章）：</w:t>
      </w:r>
      <w:r>
        <w:rPr>
          <w:rFonts w:hint="eastAsia"/>
          <w:u w:val="single"/>
        </w:rPr>
        <w:t xml:space="preserve">                                            </w:t>
      </w:r>
      <w:r>
        <w:rPr>
          <w:rFonts w:hint="eastAsia"/>
        </w:rPr>
        <w:t xml:space="preserve">  </w:t>
      </w:r>
    </w:p>
    <w:p w14:paraId="110BDAD7">
      <w:pPr>
        <w:pStyle w:val="26"/>
        <w:spacing w:line="360" w:lineRule="auto"/>
        <w:ind w:firstLine="560"/>
        <w:rPr>
          <w:u w:val="single"/>
        </w:rPr>
      </w:pPr>
      <w:r>
        <w:rPr>
          <w:rFonts w:hint="eastAsia"/>
        </w:rPr>
        <w:t>日期：</w:t>
      </w:r>
      <w:r>
        <w:rPr>
          <w:rFonts w:hint="eastAsia"/>
          <w:u w:val="single"/>
        </w:rPr>
        <w:t xml:space="preserve">                                                           </w:t>
      </w:r>
    </w:p>
    <w:p w14:paraId="27FC510F">
      <w:pPr>
        <w:pStyle w:val="26"/>
        <w:spacing w:line="360" w:lineRule="auto"/>
        <w:rPr>
          <w:b/>
          <w:bCs/>
          <w:sz w:val="28"/>
          <w:szCs w:val="28"/>
        </w:rPr>
      </w:pPr>
    </w:p>
    <w:p w14:paraId="03125C68">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3CD0D623">
      <w:pPr>
        <w:widowControl/>
        <w:spacing w:line="500" w:lineRule="atLeast"/>
        <w:rPr>
          <w:rFonts w:ascii="宋体" w:hAnsi="宋体"/>
          <w:spacing w:val="4"/>
          <w:kern w:val="0"/>
          <w:szCs w:val="21"/>
        </w:rPr>
      </w:pPr>
    </w:p>
    <w:p w14:paraId="6A848D3F">
      <w:pPr>
        <w:spacing w:line="400" w:lineRule="exact"/>
        <w:rPr>
          <w:rFonts w:ascii="宋体" w:hAnsi="宋体"/>
          <w:b/>
          <w:sz w:val="36"/>
          <w:szCs w:val="36"/>
        </w:rPr>
      </w:pPr>
    </w:p>
    <w:p w14:paraId="1D125F47">
      <w:pPr>
        <w:spacing w:line="400" w:lineRule="exact"/>
        <w:rPr>
          <w:rFonts w:ascii="宋体" w:hAnsi="宋体"/>
          <w:b/>
          <w:sz w:val="36"/>
          <w:szCs w:val="36"/>
        </w:rPr>
      </w:pPr>
    </w:p>
    <w:p w14:paraId="625963DC">
      <w:pPr>
        <w:widowControl/>
        <w:spacing w:line="360" w:lineRule="auto"/>
        <w:jc w:val="left"/>
        <w:rPr>
          <w:rFonts w:ascii="仿宋" w:hAnsi="仿宋" w:eastAsia="仿宋" w:cs="宋体"/>
          <w:b/>
          <w:kern w:val="0"/>
          <w:sz w:val="24"/>
          <w:szCs w:val="32"/>
        </w:rPr>
      </w:pPr>
    </w:p>
    <w:p w14:paraId="459ED2BD">
      <w:pPr>
        <w:pStyle w:val="26"/>
        <w:spacing w:line="360" w:lineRule="auto"/>
        <w:jc w:val="center"/>
        <w:outlineLvl w:val="0"/>
        <w:rPr>
          <w:b/>
          <w:bCs/>
          <w:sz w:val="32"/>
          <w:szCs w:val="32"/>
        </w:rPr>
      </w:pPr>
      <w:bookmarkStart w:id="202" w:name="_Toc3241"/>
      <w:bookmarkStart w:id="203" w:name="_Toc14853"/>
      <w:bookmarkStart w:id="204" w:name="_Toc18443"/>
      <w:bookmarkStart w:id="205" w:name="_Toc22175"/>
      <w:bookmarkStart w:id="206" w:name="_Toc28957"/>
      <w:bookmarkStart w:id="207" w:name="_Toc15050"/>
      <w:bookmarkStart w:id="208" w:name="_Toc14591"/>
      <w:bookmarkStart w:id="209" w:name="_Toc3758"/>
      <w:bookmarkStart w:id="210" w:name="_Toc14020"/>
      <w:bookmarkStart w:id="211" w:name="_Toc7276"/>
      <w:bookmarkStart w:id="212" w:name="_Toc23685"/>
    </w:p>
    <w:p w14:paraId="54CB79CC">
      <w:pPr>
        <w:pStyle w:val="26"/>
        <w:spacing w:line="360" w:lineRule="auto"/>
        <w:jc w:val="center"/>
        <w:outlineLvl w:val="0"/>
        <w:rPr>
          <w:b/>
          <w:bCs/>
          <w:sz w:val="32"/>
          <w:szCs w:val="32"/>
        </w:rPr>
      </w:pPr>
    </w:p>
    <w:p w14:paraId="11E280D6">
      <w:pPr>
        <w:pStyle w:val="26"/>
        <w:spacing w:line="360" w:lineRule="auto"/>
        <w:jc w:val="center"/>
        <w:outlineLvl w:val="0"/>
        <w:rPr>
          <w:b/>
          <w:bCs/>
          <w:sz w:val="32"/>
          <w:szCs w:val="32"/>
        </w:rPr>
      </w:pPr>
    </w:p>
    <w:p w14:paraId="3E9E4BDB">
      <w:pPr>
        <w:pStyle w:val="26"/>
        <w:spacing w:line="360" w:lineRule="auto"/>
        <w:jc w:val="center"/>
        <w:outlineLvl w:val="0"/>
        <w:rPr>
          <w:b/>
          <w:bCs/>
          <w:sz w:val="32"/>
          <w:szCs w:val="32"/>
        </w:rPr>
      </w:pPr>
      <w:r>
        <w:rPr>
          <w:rFonts w:hint="eastAsia"/>
          <w:b/>
          <w:bCs/>
          <w:sz w:val="32"/>
          <w:szCs w:val="32"/>
        </w:rPr>
        <w:t>法定代表人授权委托书</w:t>
      </w:r>
      <w:bookmarkEnd w:id="202"/>
      <w:bookmarkEnd w:id="203"/>
      <w:bookmarkEnd w:id="204"/>
      <w:bookmarkEnd w:id="205"/>
      <w:bookmarkEnd w:id="206"/>
      <w:bookmarkEnd w:id="207"/>
      <w:bookmarkEnd w:id="208"/>
      <w:bookmarkEnd w:id="209"/>
      <w:bookmarkEnd w:id="210"/>
      <w:bookmarkEnd w:id="211"/>
      <w:bookmarkEnd w:id="212"/>
    </w:p>
    <w:p w14:paraId="5D052F0D">
      <w:pPr>
        <w:pStyle w:val="27"/>
        <w:spacing w:line="360" w:lineRule="auto"/>
        <w:jc w:val="left"/>
        <w:rPr>
          <w:b/>
          <w:bCs/>
          <w:sz w:val="24"/>
          <w:szCs w:val="24"/>
        </w:rPr>
      </w:pPr>
      <w:r>
        <w:rPr>
          <w:rFonts w:hint="eastAsia"/>
          <w:b/>
          <w:bCs/>
          <w:sz w:val="24"/>
          <w:szCs w:val="24"/>
        </w:rPr>
        <w:t>本授权书声明：</w:t>
      </w:r>
    </w:p>
    <w:p w14:paraId="4EBC7469">
      <w:pPr>
        <w:pStyle w:val="26"/>
        <w:spacing w:line="360" w:lineRule="auto"/>
        <w:ind w:firstLine="560"/>
      </w:pPr>
      <w:r>
        <w:rPr>
          <w:rFonts w:hint="eastAsia"/>
        </w:rPr>
        <w:t>注册于</w:t>
      </w:r>
      <w:r>
        <w:rPr>
          <w:rFonts w:hint="eastAsia"/>
          <w:u w:val="single"/>
        </w:rPr>
        <w:t xml:space="preserve">           </w:t>
      </w:r>
      <w:r>
        <w:rPr>
          <w:rFonts w:hint="eastAsia"/>
        </w:rPr>
        <w:t>（</w:t>
      </w:r>
      <w:r>
        <w:rPr>
          <w:rFonts w:hint="eastAsia"/>
          <w:lang w:eastAsia="zh-CN"/>
        </w:rPr>
        <w:t>营业执照住所地址</w:t>
      </w:r>
      <w:r>
        <w:rPr>
          <w:rFonts w:hint="eastAsia"/>
        </w:rPr>
        <w:t>）</w:t>
      </w:r>
      <w:r>
        <w:rPr>
          <w:rFonts w:hint="eastAsia"/>
          <w:u w:val="single"/>
        </w:rPr>
        <w:t xml:space="preserve">               </w:t>
      </w:r>
      <w:r>
        <w:rPr>
          <w:rFonts w:hint="eastAsia"/>
        </w:rPr>
        <w:t>（公司名称）的</w:t>
      </w:r>
      <w:r>
        <w:rPr>
          <w:rFonts w:hint="eastAsia"/>
          <w:u w:val="single"/>
        </w:rPr>
        <w:t xml:space="preserve">        </w:t>
      </w:r>
      <w:r>
        <w:rPr>
          <w:rFonts w:hint="eastAsia"/>
          <w:color w:val="0000FF"/>
        </w:rPr>
        <w:t>（法定代表人姓名、职务）</w:t>
      </w:r>
      <w:r>
        <w:rPr>
          <w:rFonts w:hint="eastAsia"/>
        </w:rPr>
        <w:t xml:space="preserve">代表本公司授权 </w:t>
      </w:r>
      <w:r>
        <w:rPr>
          <w:rFonts w:hint="eastAsia"/>
          <w:u w:val="single"/>
        </w:rPr>
        <w:t xml:space="preserve">       </w:t>
      </w:r>
      <w:r>
        <w:rPr>
          <w:rFonts w:hint="eastAsia"/>
          <w:color w:val="0000FF"/>
        </w:rPr>
        <w:t>（被授权人的姓名、职务、联系方式）</w:t>
      </w:r>
      <w:r>
        <w:rPr>
          <w:rFonts w:hint="eastAsia"/>
        </w:rPr>
        <w:t>为本公司的合法代表，以本公司名义负责处理在</w:t>
      </w:r>
      <w:r>
        <w:rPr>
          <w:rFonts w:hint="eastAsia"/>
          <w:u w:val="single"/>
        </w:rPr>
        <w:t>南方医科大学第五附属医院 ***项目</w:t>
      </w:r>
      <w:r>
        <w:rPr>
          <w:rFonts w:hint="eastAsia"/>
        </w:rPr>
        <w:t>院内采购活动中一切与之相关的事宜。</w:t>
      </w:r>
    </w:p>
    <w:p w14:paraId="2329EAD0">
      <w:pPr>
        <w:pStyle w:val="26"/>
        <w:spacing w:line="360" w:lineRule="auto"/>
        <w:ind w:firstLine="560"/>
        <w:rPr>
          <w:u w:val="single"/>
        </w:rPr>
      </w:pPr>
      <w:r>
        <w:rPr>
          <w:rFonts w:hint="eastAsia"/>
        </w:rPr>
        <w:t xml:space="preserve">授权日期： </w:t>
      </w:r>
      <w:r>
        <w:rPr>
          <w:rFonts w:hint="eastAsia"/>
          <w:u w:val="single"/>
        </w:rPr>
        <w:t xml:space="preserve">                 至                   </w:t>
      </w:r>
    </w:p>
    <w:p w14:paraId="591A30DE">
      <w:pPr>
        <w:pStyle w:val="26"/>
        <w:spacing w:line="360" w:lineRule="auto"/>
        <w:ind w:firstLine="560"/>
      </w:pPr>
      <w:r>
        <w:rPr>
          <w:rFonts w:hint="eastAsia"/>
        </w:rPr>
        <w:t>本授权书在签字盖章后生效，特此声明。</w:t>
      </w:r>
    </w:p>
    <w:p w14:paraId="0EA4177B">
      <w:pPr>
        <w:pStyle w:val="26"/>
        <w:spacing w:line="360" w:lineRule="auto"/>
        <w:ind w:firstLine="560"/>
        <w:rPr>
          <w:u w:val="single"/>
        </w:rPr>
      </w:pPr>
      <w:r>
        <w:rPr>
          <w:rFonts w:hint="eastAsia"/>
        </w:rPr>
        <w:t>供应商法定代表人签字（盖章）：</w:t>
      </w:r>
      <w:r>
        <w:rPr>
          <w:rFonts w:hint="eastAsia"/>
          <w:u w:val="single"/>
        </w:rPr>
        <w:t xml:space="preserve">                                </w:t>
      </w:r>
    </w:p>
    <w:p w14:paraId="2613F077">
      <w:pPr>
        <w:pStyle w:val="26"/>
        <w:spacing w:line="360" w:lineRule="auto"/>
        <w:ind w:firstLine="560"/>
      </w:pPr>
      <w:r>
        <w:rPr>
          <w:rFonts w:hint="eastAsia"/>
        </w:rPr>
        <w:t>被授权人签字（盖章）：</w:t>
      </w:r>
      <w:r>
        <w:rPr>
          <w:rFonts w:hint="eastAsia"/>
          <w:u w:val="single"/>
        </w:rPr>
        <w:t xml:space="preserve">                                        </w:t>
      </w:r>
    </w:p>
    <w:p w14:paraId="5D3DACE0">
      <w:pPr>
        <w:pStyle w:val="26"/>
        <w:spacing w:line="360" w:lineRule="auto"/>
        <w:ind w:firstLine="560"/>
        <w:rPr>
          <w:u w:val="single"/>
        </w:rPr>
      </w:pPr>
      <w:r>
        <w:rPr>
          <w:rFonts w:hint="eastAsia"/>
        </w:rPr>
        <w:t>公司名称（加盖公章）：</w:t>
      </w:r>
      <w:r>
        <w:rPr>
          <w:rFonts w:hint="eastAsia"/>
          <w:u w:val="single"/>
        </w:rPr>
        <w:t xml:space="preserve">                                        </w:t>
      </w:r>
    </w:p>
    <w:p w14:paraId="09EECD98">
      <w:pPr>
        <w:pStyle w:val="26"/>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3C50D17F">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07465DB6">
      <w:pPr>
        <w:pStyle w:val="22"/>
        <w:ind w:firstLine="3975" w:firstLineChars="1100"/>
        <w:rPr>
          <w:b/>
          <w:bCs/>
          <w:sz w:val="36"/>
          <w:szCs w:val="36"/>
        </w:rPr>
      </w:pPr>
    </w:p>
    <w:p w14:paraId="01D88A54">
      <w:pPr>
        <w:pStyle w:val="26"/>
        <w:tabs>
          <w:tab w:val="left" w:pos="1050"/>
          <w:tab w:val="center" w:pos="4535"/>
        </w:tabs>
        <w:spacing w:line="360" w:lineRule="auto"/>
        <w:jc w:val="center"/>
        <w:rPr>
          <w:b/>
          <w:bCs/>
          <w:sz w:val="32"/>
          <w:szCs w:val="32"/>
        </w:rPr>
      </w:pPr>
    </w:p>
    <w:p w14:paraId="61E3060E">
      <w:pPr>
        <w:pStyle w:val="26"/>
        <w:tabs>
          <w:tab w:val="left" w:pos="1050"/>
          <w:tab w:val="center" w:pos="4535"/>
        </w:tabs>
        <w:spacing w:line="360" w:lineRule="auto"/>
        <w:jc w:val="center"/>
        <w:outlineLvl w:val="0"/>
        <w:rPr>
          <w:b/>
          <w:bCs/>
          <w:sz w:val="32"/>
          <w:szCs w:val="32"/>
        </w:rPr>
      </w:pPr>
      <w:bookmarkStart w:id="213" w:name="_Toc32281"/>
      <w:bookmarkStart w:id="214" w:name="_Toc10212"/>
    </w:p>
    <w:p w14:paraId="1E03541E">
      <w:pPr>
        <w:pStyle w:val="26"/>
        <w:tabs>
          <w:tab w:val="left" w:pos="1050"/>
          <w:tab w:val="center" w:pos="4535"/>
        </w:tabs>
        <w:spacing w:line="360" w:lineRule="auto"/>
        <w:jc w:val="center"/>
        <w:outlineLvl w:val="0"/>
        <w:rPr>
          <w:b/>
          <w:bCs/>
          <w:sz w:val="32"/>
          <w:szCs w:val="32"/>
        </w:rPr>
      </w:pPr>
      <w:r>
        <w:rPr>
          <w:rFonts w:hint="eastAsia"/>
          <w:b/>
          <w:bCs/>
          <w:sz w:val="32"/>
          <w:szCs w:val="32"/>
        </w:rPr>
        <w:t>202</w:t>
      </w:r>
      <w:r>
        <w:rPr>
          <w:rFonts w:hint="eastAsia"/>
          <w:b/>
          <w:bCs/>
          <w:sz w:val="32"/>
          <w:szCs w:val="32"/>
          <w:lang w:val="en-US" w:eastAsia="zh-CN"/>
        </w:rPr>
        <w:t>1</w:t>
      </w:r>
      <w:r>
        <w:rPr>
          <w:rFonts w:hint="eastAsia"/>
          <w:b/>
          <w:bCs/>
          <w:sz w:val="32"/>
          <w:szCs w:val="32"/>
        </w:rPr>
        <w:t>年1月1日以来同类项目经验情况一览表</w:t>
      </w:r>
      <w:bookmarkEnd w:id="200"/>
      <w:bookmarkEnd w:id="201"/>
      <w:bookmarkEnd w:id="213"/>
      <w:bookmarkEnd w:id="214"/>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51D4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263465E9">
            <w:pPr>
              <w:spacing w:line="360" w:lineRule="auto"/>
              <w:jc w:val="center"/>
              <w:rPr>
                <w:rFonts w:ascii="宋体" w:hAnsi="宋体"/>
                <w:b/>
                <w:sz w:val="24"/>
              </w:rPr>
            </w:pPr>
            <w:r>
              <w:rPr>
                <w:rFonts w:hint="eastAsia" w:ascii="宋体" w:hAnsi="宋体"/>
                <w:b/>
                <w:sz w:val="24"/>
              </w:rPr>
              <w:t>序号</w:t>
            </w:r>
          </w:p>
        </w:tc>
        <w:tc>
          <w:tcPr>
            <w:tcW w:w="1452" w:type="dxa"/>
            <w:vAlign w:val="center"/>
          </w:tcPr>
          <w:p w14:paraId="7E661C2F">
            <w:pPr>
              <w:spacing w:line="360" w:lineRule="auto"/>
              <w:jc w:val="center"/>
              <w:rPr>
                <w:rFonts w:ascii="宋体" w:hAnsi="宋体"/>
                <w:b/>
                <w:sz w:val="24"/>
              </w:rPr>
            </w:pPr>
            <w:r>
              <w:rPr>
                <w:rFonts w:hint="eastAsia" w:ascii="宋体" w:hAnsi="宋体"/>
                <w:b/>
                <w:sz w:val="24"/>
              </w:rPr>
              <w:t>业主名称</w:t>
            </w:r>
          </w:p>
        </w:tc>
        <w:tc>
          <w:tcPr>
            <w:tcW w:w="2656" w:type="dxa"/>
            <w:vAlign w:val="center"/>
          </w:tcPr>
          <w:p w14:paraId="6FCCA85E">
            <w:pPr>
              <w:spacing w:line="360" w:lineRule="auto"/>
              <w:jc w:val="center"/>
              <w:rPr>
                <w:rFonts w:ascii="宋体" w:hAnsi="宋体"/>
                <w:b/>
                <w:sz w:val="24"/>
              </w:rPr>
            </w:pPr>
            <w:r>
              <w:rPr>
                <w:rFonts w:hint="eastAsia" w:ascii="宋体" w:hAnsi="宋体"/>
                <w:b/>
                <w:sz w:val="24"/>
              </w:rPr>
              <w:t>项目名称</w:t>
            </w:r>
          </w:p>
        </w:tc>
        <w:tc>
          <w:tcPr>
            <w:tcW w:w="1995" w:type="dxa"/>
            <w:vAlign w:val="center"/>
          </w:tcPr>
          <w:p w14:paraId="7891032F">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14:paraId="374986ED">
            <w:pPr>
              <w:jc w:val="center"/>
              <w:rPr>
                <w:rFonts w:ascii="宋体" w:hAnsi="宋体"/>
                <w:b/>
                <w:sz w:val="24"/>
              </w:rPr>
            </w:pPr>
            <w:r>
              <w:rPr>
                <w:rFonts w:hint="eastAsia" w:ascii="宋体" w:hAnsi="宋体"/>
                <w:b/>
                <w:sz w:val="24"/>
              </w:rPr>
              <w:t>业主单位</w:t>
            </w:r>
          </w:p>
          <w:p w14:paraId="2BFDE6E9">
            <w:pPr>
              <w:jc w:val="center"/>
              <w:rPr>
                <w:rFonts w:ascii="宋体" w:hAnsi="宋体"/>
                <w:b/>
                <w:sz w:val="24"/>
              </w:rPr>
            </w:pPr>
            <w:r>
              <w:rPr>
                <w:rFonts w:hint="eastAsia" w:ascii="宋体" w:hAnsi="宋体"/>
                <w:b/>
                <w:sz w:val="24"/>
              </w:rPr>
              <w:t>联系人及电话</w:t>
            </w:r>
          </w:p>
        </w:tc>
      </w:tr>
      <w:tr w14:paraId="2D10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65728F7E">
            <w:pPr>
              <w:spacing w:line="360" w:lineRule="auto"/>
              <w:jc w:val="center"/>
              <w:rPr>
                <w:rFonts w:ascii="宋体" w:hAnsi="宋体"/>
                <w:sz w:val="24"/>
              </w:rPr>
            </w:pPr>
            <w:r>
              <w:rPr>
                <w:rFonts w:hint="eastAsia" w:ascii="宋体" w:hAnsi="宋体"/>
                <w:sz w:val="24"/>
              </w:rPr>
              <w:t>1</w:t>
            </w:r>
          </w:p>
        </w:tc>
        <w:tc>
          <w:tcPr>
            <w:tcW w:w="1452" w:type="dxa"/>
            <w:vAlign w:val="center"/>
          </w:tcPr>
          <w:p w14:paraId="757A6ACE">
            <w:pPr>
              <w:spacing w:line="360" w:lineRule="auto"/>
              <w:jc w:val="center"/>
              <w:rPr>
                <w:rFonts w:ascii="宋体" w:hAnsi="宋体"/>
                <w:sz w:val="24"/>
              </w:rPr>
            </w:pPr>
          </w:p>
        </w:tc>
        <w:tc>
          <w:tcPr>
            <w:tcW w:w="2656" w:type="dxa"/>
            <w:vAlign w:val="center"/>
          </w:tcPr>
          <w:p w14:paraId="2540F8BD">
            <w:pPr>
              <w:spacing w:line="360" w:lineRule="auto"/>
              <w:jc w:val="center"/>
              <w:rPr>
                <w:rFonts w:ascii="宋体" w:hAnsi="宋体"/>
                <w:sz w:val="24"/>
              </w:rPr>
            </w:pPr>
          </w:p>
        </w:tc>
        <w:tc>
          <w:tcPr>
            <w:tcW w:w="1995" w:type="dxa"/>
            <w:vAlign w:val="center"/>
          </w:tcPr>
          <w:p w14:paraId="294E9ACD">
            <w:pPr>
              <w:spacing w:line="360" w:lineRule="auto"/>
              <w:jc w:val="center"/>
              <w:rPr>
                <w:rFonts w:ascii="宋体" w:hAnsi="宋体"/>
                <w:sz w:val="24"/>
              </w:rPr>
            </w:pPr>
          </w:p>
        </w:tc>
        <w:tc>
          <w:tcPr>
            <w:tcW w:w="2551" w:type="dxa"/>
            <w:vAlign w:val="center"/>
          </w:tcPr>
          <w:p w14:paraId="2FEFD8F4">
            <w:pPr>
              <w:spacing w:line="360" w:lineRule="auto"/>
              <w:jc w:val="center"/>
              <w:rPr>
                <w:rFonts w:ascii="宋体" w:hAnsi="宋体"/>
                <w:sz w:val="24"/>
              </w:rPr>
            </w:pPr>
          </w:p>
        </w:tc>
      </w:tr>
      <w:tr w14:paraId="01F9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4F1C6CF9">
            <w:pPr>
              <w:spacing w:line="360" w:lineRule="auto"/>
              <w:jc w:val="center"/>
              <w:rPr>
                <w:rFonts w:ascii="宋体" w:hAnsi="宋体"/>
                <w:sz w:val="24"/>
              </w:rPr>
            </w:pPr>
            <w:r>
              <w:rPr>
                <w:rFonts w:hint="eastAsia" w:ascii="宋体" w:hAnsi="宋体"/>
                <w:sz w:val="24"/>
              </w:rPr>
              <w:t>2</w:t>
            </w:r>
          </w:p>
        </w:tc>
        <w:tc>
          <w:tcPr>
            <w:tcW w:w="1452" w:type="dxa"/>
            <w:vAlign w:val="center"/>
          </w:tcPr>
          <w:p w14:paraId="0BD7B21C">
            <w:pPr>
              <w:spacing w:line="360" w:lineRule="auto"/>
              <w:jc w:val="center"/>
              <w:rPr>
                <w:rFonts w:ascii="宋体" w:hAnsi="宋体"/>
                <w:sz w:val="24"/>
              </w:rPr>
            </w:pPr>
          </w:p>
        </w:tc>
        <w:tc>
          <w:tcPr>
            <w:tcW w:w="2656" w:type="dxa"/>
            <w:vAlign w:val="center"/>
          </w:tcPr>
          <w:p w14:paraId="2B7FC99A">
            <w:pPr>
              <w:spacing w:line="360" w:lineRule="auto"/>
              <w:jc w:val="center"/>
              <w:rPr>
                <w:rFonts w:ascii="宋体" w:hAnsi="宋体"/>
                <w:sz w:val="24"/>
              </w:rPr>
            </w:pPr>
          </w:p>
        </w:tc>
        <w:tc>
          <w:tcPr>
            <w:tcW w:w="1995" w:type="dxa"/>
            <w:vAlign w:val="center"/>
          </w:tcPr>
          <w:p w14:paraId="68C5A939">
            <w:pPr>
              <w:spacing w:line="360" w:lineRule="auto"/>
              <w:jc w:val="center"/>
              <w:rPr>
                <w:rFonts w:ascii="宋体" w:hAnsi="宋体"/>
                <w:sz w:val="24"/>
              </w:rPr>
            </w:pPr>
          </w:p>
        </w:tc>
        <w:tc>
          <w:tcPr>
            <w:tcW w:w="2551" w:type="dxa"/>
            <w:vAlign w:val="center"/>
          </w:tcPr>
          <w:p w14:paraId="3CCEB0B1">
            <w:pPr>
              <w:spacing w:line="360" w:lineRule="auto"/>
              <w:jc w:val="center"/>
              <w:rPr>
                <w:rFonts w:ascii="宋体" w:hAnsi="宋体"/>
                <w:sz w:val="24"/>
              </w:rPr>
            </w:pPr>
          </w:p>
        </w:tc>
      </w:tr>
      <w:tr w14:paraId="25E6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39A4A317">
            <w:pPr>
              <w:spacing w:line="360" w:lineRule="auto"/>
              <w:jc w:val="center"/>
              <w:rPr>
                <w:rFonts w:ascii="宋体" w:hAnsi="宋体"/>
                <w:sz w:val="24"/>
              </w:rPr>
            </w:pPr>
            <w:r>
              <w:rPr>
                <w:rFonts w:hint="eastAsia" w:ascii="宋体" w:hAnsi="宋体"/>
                <w:sz w:val="24"/>
              </w:rPr>
              <w:t>…</w:t>
            </w:r>
          </w:p>
        </w:tc>
        <w:tc>
          <w:tcPr>
            <w:tcW w:w="1452" w:type="dxa"/>
            <w:vAlign w:val="center"/>
          </w:tcPr>
          <w:p w14:paraId="2160E5A9">
            <w:pPr>
              <w:spacing w:line="360" w:lineRule="auto"/>
              <w:jc w:val="center"/>
              <w:rPr>
                <w:rFonts w:ascii="宋体" w:hAnsi="宋体"/>
                <w:sz w:val="24"/>
              </w:rPr>
            </w:pPr>
          </w:p>
        </w:tc>
        <w:tc>
          <w:tcPr>
            <w:tcW w:w="2656" w:type="dxa"/>
            <w:vAlign w:val="center"/>
          </w:tcPr>
          <w:p w14:paraId="35603895">
            <w:pPr>
              <w:spacing w:line="360" w:lineRule="auto"/>
              <w:jc w:val="center"/>
              <w:rPr>
                <w:rFonts w:ascii="宋体" w:hAnsi="宋体"/>
                <w:sz w:val="24"/>
              </w:rPr>
            </w:pPr>
          </w:p>
        </w:tc>
        <w:tc>
          <w:tcPr>
            <w:tcW w:w="1995" w:type="dxa"/>
            <w:vAlign w:val="center"/>
          </w:tcPr>
          <w:p w14:paraId="4410E4F3">
            <w:pPr>
              <w:spacing w:line="360" w:lineRule="auto"/>
              <w:jc w:val="center"/>
              <w:rPr>
                <w:rFonts w:ascii="宋体" w:hAnsi="宋体"/>
                <w:sz w:val="24"/>
              </w:rPr>
            </w:pPr>
          </w:p>
        </w:tc>
        <w:tc>
          <w:tcPr>
            <w:tcW w:w="2551" w:type="dxa"/>
            <w:vAlign w:val="center"/>
          </w:tcPr>
          <w:p w14:paraId="0DF2C102">
            <w:pPr>
              <w:spacing w:line="360" w:lineRule="auto"/>
              <w:jc w:val="center"/>
              <w:rPr>
                <w:rFonts w:ascii="宋体" w:hAnsi="宋体"/>
                <w:sz w:val="24"/>
              </w:rPr>
            </w:pPr>
          </w:p>
        </w:tc>
      </w:tr>
      <w:tr w14:paraId="7AAC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630D7A66">
            <w:pPr>
              <w:spacing w:line="360" w:lineRule="auto"/>
              <w:jc w:val="center"/>
              <w:rPr>
                <w:rFonts w:ascii="宋体" w:hAnsi="宋体"/>
                <w:sz w:val="24"/>
              </w:rPr>
            </w:pPr>
            <w:r>
              <w:rPr>
                <w:rFonts w:hint="eastAsia" w:ascii="宋体" w:hAnsi="宋体"/>
                <w:sz w:val="24"/>
              </w:rPr>
              <w:t>小计</w:t>
            </w:r>
          </w:p>
        </w:tc>
        <w:tc>
          <w:tcPr>
            <w:tcW w:w="1452" w:type="dxa"/>
            <w:vAlign w:val="center"/>
          </w:tcPr>
          <w:p w14:paraId="1D59AAE1">
            <w:pPr>
              <w:spacing w:line="360" w:lineRule="auto"/>
              <w:jc w:val="center"/>
              <w:rPr>
                <w:rFonts w:ascii="宋体" w:hAnsi="宋体"/>
                <w:sz w:val="24"/>
              </w:rPr>
            </w:pPr>
          </w:p>
        </w:tc>
        <w:tc>
          <w:tcPr>
            <w:tcW w:w="2656" w:type="dxa"/>
            <w:vAlign w:val="center"/>
          </w:tcPr>
          <w:p w14:paraId="46C680B1">
            <w:pPr>
              <w:spacing w:line="360" w:lineRule="auto"/>
              <w:jc w:val="center"/>
              <w:rPr>
                <w:rFonts w:ascii="宋体" w:hAnsi="宋体"/>
                <w:sz w:val="24"/>
              </w:rPr>
            </w:pPr>
          </w:p>
        </w:tc>
        <w:tc>
          <w:tcPr>
            <w:tcW w:w="1995" w:type="dxa"/>
            <w:vAlign w:val="center"/>
          </w:tcPr>
          <w:p w14:paraId="31BB88FE">
            <w:pPr>
              <w:spacing w:line="360" w:lineRule="auto"/>
              <w:jc w:val="center"/>
              <w:rPr>
                <w:rFonts w:ascii="宋体" w:hAnsi="宋体"/>
                <w:sz w:val="24"/>
              </w:rPr>
            </w:pPr>
          </w:p>
        </w:tc>
        <w:tc>
          <w:tcPr>
            <w:tcW w:w="2551" w:type="dxa"/>
            <w:vAlign w:val="center"/>
          </w:tcPr>
          <w:p w14:paraId="4701D694">
            <w:pPr>
              <w:spacing w:line="360" w:lineRule="auto"/>
              <w:jc w:val="center"/>
              <w:rPr>
                <w:rFonts w:ascii="宋体" w:hAnsi="宋体"/>
                <w:sz w:val="24"/>
              </w:rPr>
            </w:pPr>
          </w:p>
        </w:tc>
      </w:tr>
    </w:tbl>
    <w:p w14:paraId="10BDD9CD">
      <w:pPr>
        <w:pStyle w:val="22"/>
        <w:rPr>
          <w:rFonts w:ascii="宋体" w:hAnsi="宋体"/>
          <w:sz w:val="24"/>
        </w:rPr>
      </w:pPr>
    </w:p>
    <w:p w14:paraId="1F3F840F">
      <w:pPr>
        <w:pStyle w:val="22"/>
        <w:spacing w:line="360" w:lineRule="auto"/>
        <w:ind w:firstLine="480" w:firstLineChars="200"/>
        <w:outlineLvl w:val="0"/>
        <w:rPr>
          <w:b/>
          <w:bCs/>
          <w:sz w:val="36"/>
          <w:szCs w:val="36"/>
        </w:rPr>
      </w:pPr>
      <w:bookmarkStart w:id="215" w:name="_Toc16613"/>
      <w:bookmarkStart w:id="216" w:name="_Toc6536"/>
      <w:r>
        <w:rPr>
          <w:rFonts w:hint="eastAsia" w:ascii="宋体" w:hAnsi="宋体"/>
          <w:sz w:val="24"/>
        </w:rPr>
        <w:t>注：2</w:t>
      </w:r>
      <w:r>
        <w:rPr>
          <w:rFonts w:hint="eastAsia" w:ascii="宋体" w:hAnsi="宋体"/>
          <w:sz w:val="24"/>
          <w:lang w:val="en-US" w:eastAsia="zh-CN"/>
        </w:rPr>
        <w:t>021年至今同类项目的业绩用户名单</w:t>
      </w:r>
      <w:r>
        <w:rPr>
          <w:rFonts w:hint="eastAsia" w:ascii="宋体" w:hAnsi="宋体"/>
          <w:sz w:val="24"/>
        </w:rPr>
        <w:t>（证明材料需提供合同关键页复印件或</w:t>
      </w:r>
      <w:r>
        <w:rPr>
          <w:rFonts w:hint="eastAsia" w:ascii="宋体" w:hAnsi="宋体"/>
          <w:sz w:val="24"/>
          <w:lang w:val="zh-CN"/>
        </w:rPr>
        <w:t>中标（成交）通知书</w:t>
      </w:r>
      <w:r>
        <w:rPr>
          <w:rFonts w:hint="eastAsia" w:ascii="宋体" w:hAnsi="宋体"/>
          <w:sz w:val="24"/>
        </w:rPr>
        <w:t>，并加盖</w:t>
      </w:r>
      <w:r>
        <w:rPr>
          <w:rFonts w:hint="eastAsia" w:ascii="宋体" w:hAnsi="宋体"/>
          <w:sz w:val="24"/>
          <w:lang w:eastAsia="zh-CN"/>
        </w:rPr>
        <w:t>供应商</w:t>
      </w:r>
      <w:r>
        <w:rPr>
          <w:rFonts w:hint="eastAsia" w:ascii="宋体" w:hAnsi="宋体"/>
          <w:sz w:val="24"/>
        </w:rPr>
        <w:t>公章）。</w:t>
      </w:r>
      <w:bookmarkEnd w:id="215"/>
      <w:bookmarkEnd w:id="216"/>
    </w:p>
    <w:p w14:paraId="427FE8B7">
      <w:pPr>
        <w:pStyle w:val="22"/>
        <w:ind w:firstLine="3614" w:firstLineChars="1000"/>
        <w:rPr>
          <w:b/>
          <w:bCs/>
          <w:sz w:val="36"/>
          <w:szCs w:val="36"/>
        </w:rPr>
      </w:pPr>
    </w:p>
    <w:p w14:paraId="6604593A">
      <w:pPr>
        <w:pStyle w:val="22"/>
        <w:ind w:firstLine="3614" w:firstLineChars="1000"/>
        <w:rPr>
          <w:b/>
          <w:bCs/>
          <w:sz w:val="36"/>
          <w:szCs w:val="36"/>
        </w:rPr>
      </w:pPr>
    </w:p>
    <w:p w14:paraId="57E14C4C">
      <w:pPr>
        <w:pStyle w:val="22"/>
        <w:ind w:firstLine="3614" w:firstLineChars="1000"/>
        <w:rPr>
          <w:b/>
          <w:bCs/>
          <w:sz w:val="36"/>
          <w:szCs w:val="36"/>
        </w:rPr>
      </w:pPr>
    </w:p>
    <w:p w14:paraId="6951372B">
      <w:pPr>
        <w:pStyle w:val="22"/>
        <w:ind w:firstLine="3614" w:firstLineChars="1000"/>
        <w:rPr>
          <w:b/>
          <w:bCs/>
          <w:sz w:val="36"/>
          <w:szCs w:val="36"/>
        </w:rPr>
      </w:pPr>
    </w:p>
    <w:p w14:paraId="3D5BDE26">
      <w:pPr>
        <w:pStyle w:val="22"/>
        <w:ind w:firstLine="3614" w:firstLineChars="1000"/>
        <w:rPr>
          <w:b/>
          <w:bCs/>
          <w:sz w:val="36"/>
          <w:szCs w:val="36"/>
        </w:rPr>
      </w:pPr>
    </w:p>
    <w:p w14:paraId="411258F1">
      <w:pPr>
        <w:pStyle w:val="22"/>
        <w:ind w:firstLine="3614" w:firstLineChars="1000"/>
        <w:rPr>
          <w:b/>
          <w:bCs/>
          <w:sz w:val="36"/>
          <w:szCs w:val="36"/>
        </w:rPr>
      </w:pPr>
    </w:p>
    <w:p w14:paraId="25532349">
      <w:pPr>
        <w:pStyle w:val="22"/>
        <w:ind w:firstLine="3614" w:firstLineChars="1000"/>
        <w:rPr>
          <w:b/>
          <w:bCs/>
          <w:sz w:val="36"/>
          <w:szCs w:val="36"/>
        </w:rPr>
      </w:pPr>
    </w:p>
    <w:p w14:paraId="71B2ADE4">
      <w:pPr>
        <w:pStyle w:val="22"/>
        <w:ind w:firstLine="3614" w:firstLineChars="1000"/>
        <w:rPr>
          <w:b/>
          <w:bCs/>
          <w:sz w:val="36"/>
          <w:szCs w:val="36"/>
        </w:rPr>
      </w:pPr>
    </w:p>
    <w:p w14:paraId="1DDED625">
      <w:pPr>
        <w:widowControl/>
        <w:spacing w:line="360" w:lineRule="auto"/>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217" w:name="_Toc16505"/>
      <w:bookmarkStart w:id="218" w:name="_Toc40346385"/>
      <w:bookmarkStart w:id="219" w:name="_Toc27180"/>
      <w:bookmarkStart w:id="220" w:name="_Toc21435"/>
      <w:bookmarkStart w:id="221" w:name="_Toc17929"/>
      <w:bookmarkStart w:id="222" w:name="_Toc30558"/>
      <w:bookmarkStart w:id="223" w:name="_Toc9749"/>
      <w:bookmarkStart w:id="224" w:name="_Toc24877"/>
      <w:bookmarkStart w:id="225" w:name="_Toc40346226"/>
      <w:bookmarkStart w:id="226" w:name="_Toc40776119"/>
      <w:bookmarkStart w:id="227" w:name="_Toc23732"/>
      <w:bookmarkStart w:id="228" w:name="_Toc20164"/>
    </w:p>
    <w:bookmarkEnd w:id="217"/>
    <w:bookmarkEnd w:id="218"/>
    <w:bookmarkEnd w:id="219"/>
    <w:bookmarkEnd w:id="220"/>
    <w:bookmarkEnd w:id="221"/>
    <w:bookmarkEnd w:id="222"/>
    <w:bookmarkEnd w:id="223"/>
    <w:bookmarkEnd w:id="224"/>
    <w:bookmarkEnd w:id="225"/>
    <w:bookmarkEnd w:id="226"/>
    <w:bookmarkEnd w:id="227"/>
    <w:bookmarkEnd w:id="228"/>
    <w:p w14:paraId="75C23903">
      <w:pPr>
        <w:pStyle w:val="26"/>
        <w:spacing w:line="360" w:lineRule="auto"/>
        <w:jc w:val="center"/>
        <w:outlineLvl w:val="0"/>
        <w:rPr>
          <w:b/>
          <w:bCs/>
          <w:sz w:val="24"/>
          <w:szCs w:val="24"/>
        </w:rPr>
      </w:pPr>
      <w:bookmarkStart w:id="229" w:name="_Toc16193"/>
      <w:bookmarkStart w:id="230" w:name="_Toc24705"/>
      <w:bookmarkStart w:id="231" w:name="_Toc5396"/>
      <w:bookmarkStart w:id="232" w:name="_Toc14321"/>
      <w:bookmarkStart w:id="233" w:name="_Toc14093"/>
      <w:bookmarkStart w:id="234" w:name="_Toc19803"/>
      <w:bookmarkStart w:id="235" w:name="_Toc28314"/>
      <w:bookmarkStart w:id="236" w:name="_Toc17932"/>
      <w:bookmarkStart w:id="237" w:name="_Toc27834"/>
      <w:bookmarkStart w:id="238" w:name="_Toc25012"/>
      <w:bookmarkStart w:id="239" w:name="_Toc2196"/>
      <w:bookmarkStart w:id="240" w:name="_Toc30561"/>
      <w:bookmarkStart w:id="241" w:name="_Toc11836"/>
      <w:bookmarkStart w:id="242" w:name="_Toc16816"/>
      <w:bookmarkStart w:id="243" w:name="_Toc1521"/>
      <w:r>
        <w:rPr>
          <w:rFonts w:hint="eastAsia"/>
          <w:b/>
          <w:bCs/>
          <w:sz w:val="24"/>
          <w:szCs w:val="24"/>
        </w:rPr>
        <w:t>公平竞争承诺书</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266FC59F">
      <w:pPr>
        <w:pStyle w:val="23"/>
        <w:rPr>
          <w:b/>
          <w:bCs/>
          <w:sz w:val="24"/>
          <w:szCs w:val="24"/>
        </w:rPr>
      </w:pPr>
      <w:r>
        <w:rPr>
          <w:rFonts w:hint="eastAsia"/>
          <w:b/>
          <w:bCs/>
          <w:sz w:val="24"/>
          <w:szCs w:val="24"/>
        </w:rPr>
        <w:t>南方医科大学第五附属医院：</w:t>
      </w:r>
    </w:p>
    <w:p w14:paraId="732991A0">
      <w:pPr>
        <w:pStyle w:val="23"/>
        <w:rPr>
          <w:b/>
          <w:bCs/>
          <w:sz w:val="24"/>
          <w:szCs w:val="24"/>
        </w:rPr>
      </w:pPr>
    </w:p>
    <w:p w14:paraId="6DF691D8">
      <w:pPr>
        <w:pStyle w:val="5"/>
        <w:spacing w:line="360" w:lineRule="auto"/>
        <w:ind w:firstLineChars="200"/>
        <w:rPr>
          <w:sz w:val="24"/>
          <w:szCs w:val="24"/>
        </w:rPr>
      </w:pPr>
      <w:r>
        <w:rPr>
          <w:rFonts w:hint="eastAsia"/>
          <w:sz w:val="24"/>
          <w:szCs w:val="24"/>
        </w:rPr>
        <w:t>本公司愿接受贵单位邀请，积极参加</w:t>
      </w:r>
      <w:r>
        <w:rPr>
          <w:rFonts w:hint="eastAsia"/>
          <w:sz w:val="24"/>
          <w:szCs w:val="24"/>
          <w:u w:val="single"/>
        </w:rPr>
        <w:t>*******项目（项目编号：******）</w:t>
      </w:r>
      <w:r>
        <w:rPr>
          <w:rFonts w:hint="eastAsia"/>
          <w:sz w:val="24"/>
          <w:szCs w:val="24"/>
        </w:rPr>
        <w:t xml:space="preserve"> 的采购活动。为杜绝商业贿赂现象，维护良好管理秩序，共同营造公平、公正的竞争环境，我方郑重承诺：</w:t>
      </w:r>
    </w:p>
    <w:p w14:paraId="0985C345">
      <w:pPr>
        <w:pStyle w:val="5"/>
        <w:spacing w:line="360" w:lineRule="auto"/>
        <w:ind w:firstLineChars="200"/>
        <w:rPr>
          <w:sz w:val="24"/>
          <w:szCs w:val="24"/>
        </w:rPr>
      </w:pPr>
      <w:r>
        <w:rPr>
          <w:rFonts w:hint="eastAsia"/>
          <w:sz w:val="24"/>
          <w:szCs w:val="24"/>
        </w:rPr>
        <w:t xml:space="preserve">1.遵守贵单位就项目采购所制定的所有相关流程及要求，并保证所提交《响应文件》中相关资料与描述真实有效。  </w:t>
      </w:r>
    </w:p>
    <w:p w14:paraId="2BB68884">
      <w:pPr>
        <w:pStyle w:val="5"/>
        <w:spacing w:line="360" w:lineRule="auto"/>
        <w:ind w:firstLineChars="200"/>
        <w:rPr>
          <w:sz w:val="24"/>
          <w:szCs w:val="24"/>
        </w:rPr>
      </w:pPr>
      <w:r>
        <w:rPr>
          <w:rFonts w:hint="eastAsia"/>
          <w:sz w:val="24"/>
          <w:szCs w:val="24"/>
        </w:rPr>
        <w:t xml:space="preserve">2.坚持投标独立性，保证不以任何手段了解或意图了解其他参与人情况及其信息。  </w:t>
      </w:r>
    </w:p>
    <w:p w14:paraId="301B22FA">
      <w:pPr>
        <w:pStyle w:val="5"/>
        <w:spacing w:line="360" w:lineRule="auto"/>
        <w:ind w:firstLineChars="200"/>
        <w:outlineLvl w:val="2"/>
        <w:rPr>
          <w:sz w:val="24"/>
          <w:szCs w:val="24"/>
        </w:rPr>
      </w:pPr>
      <w:bookmarkStart w:id="244" w:name="_Toc13586"/>
      <w:r>
        <w:rPr>
          <w:rFonts w:hint="eastAsia"/>
          <w:sz w:val="24"/>
          <w:szCs w:val="24"/>
        </w:rPr>
        <w:t>3.保证不私下接触贵单位负责采购组织工作的人员及相关领导。 </w:t>
      </w:r>
      <w:bookmarkEnd w:id="244"/>
    </w:p>
    <w:p w14:paraId="0F79055B">
      <w:pPr>
        <w:pStyle w:val="5"/>
        <w:spacing w:line="360" w:lineRule="auto"/>
        <w:ind w:firstLineChars="200"/>
        <w:rPr>
          <w:sz w:val="24"/>
          <w:szCs w:val="24"/>
        </w:rPr>
      </w:pPr>
      <w:r>
        <w:rPr>
          <w:rFonts w:hint="eastAsia"/>
          <w:sz w:val="24"/>
          <w:szCs w:val="24"/>
        </w:rPr>
        <w:t xml:space="preserve">4.保证不对贵单位负责采购组织工作的人员及相关领导进行宴请、招待，或赠送及承诺赠送礼金、礼品、礼券、其他利益。  </w:t>
      </w:r>
    </w:p>
    <w:p w14:paraId="57F51950">
      <w:pPr>
        <w:pStyle w:val="5"/>
        <w:spacing w:line="360" w:lineRule="auto"/>
        <w:ind w:firstLineChars="200"/>
        <w:rPr>
          <w:sz w:val="24"/>
          <w:szCs w:val="24"/>
        </w:rPr>
      </w:pPr>
      <w:r>
        <w:rPr>
          <w:rFonts w:hint="eastAsia"/>
          <w:sz w:val="24"/>
          <w:szCs w:val="24"/>
        </w:rPr>
        <w:t xml:space="preserve">5.除贵院公开渠道获取相关信息外，保证不以其它方式刺探或意图刺探贵司采购信息及其进展。  </w:t>
      </w:r>
    </w:p>
    <w:p w14:paraId="42274D3F">
      <w:pPr>
        <w:pStyle w:val="5"/>
        <w:spacing w:line="360" w:lineRule="auto"/>
        <w:ind w:firstLineChars="200"/>
        <w:rPr>
          <w:sz w:val="24"/>
          <w:szCs w:val="24"/>
        </w:rPr>
      </w:pPr>
      <w:r>
        <w:rPr>
          <w:rFonts w:hint="eastAsia"/>
          <w:sz w:val="24"/>
          <w:szCs w:val="24"/>
        </w:rPr>
        <w:t xml:space="preserve">6.保证采取内部约束措施，禁止具体经办人或其他相关人员私自实施前述各项禁止性行为，并对其违规后果承担连带责任。  </w:t>
      </w:r>
    </w:p>
    <w:p w14:paraId="1F3F571E">
      <w:pPr>
        <w:pStyle w:val="5"/>
        <w:spacing w:line="360" w:lineRule="auto"/>
        <w:ind w:firstLineChars="200"/>
        <w:rPr>
          <w:sz w:val="24"/>
          <w:szCs w:val="24"/>
        </w:rPr>
      </w:pPr>
      <w:r>
        <w:rPr>
          <w:rFonts w:hint="eastAsia"/>
          <w:sz w:val="24"/>
          <w:szCs w:val="24"/>
        </w:rPr>
        <w:t>7.保证所提交的相关资质文件和证明材料的真实性，有良好的历史诚信记录，并将依法参与项目的公平竞争，不以任何不正当行为谋取不当利益，否则愿意承担相应的法律责任。</w:t>
      </w:r>
    </w:p>
    <w:p w14:paraId="4595EBB9">
      <w:pPr>
        <w:pStyle w:val="5"/>
        <w:spacing w:line="360" w:lineRule="auto"/>
        <w:ind w:firstLineChars="200"/>
        <w:rPr>
          <w:sz w:val="24"/>
          <w:szCs w:val="24"/>
        </w:rPr>
      </w:pPr>
      <w:r>
        <w:rPr>
          <w:rFonts w:hint="eastAsia"/>
          <w:sz w:val="24"/>
          <w:szCs w:val="24"/>
        </w:rPr>
        <w:t xml:space="preserve">8.如出现违反上述各项承诺情况，自愿接受贵院取消资格等处罚措施，并对贵院因此所受损失进行全额赔偿。  </w:t>
      </w:r>
    </w:p>
    <w:p w14:paraId="15C43FD2">
      <w:pPr>
        <w:pStyle w:val="5"/>
        <w:spacing w:line="360" w:lineRule="auto"/>
        <w:ind w:firstLineChars="200"/>
        <w:rPr>
          <w:sz w:val="24"/>
          <w:szCs w:val="24"/>
        </w:rPr>
      </w:pPr>
      <w:r>
        <w:rPr>
          <w:rFonts w:hint="eastAsia"/>
          <w:sz w:val="24"/>
          <w:szCs w:val="24"/>
        </w:rPr>
        <w:t xml:space="preserve">9.如贵院负责招投标组织工作的人员及相关领导，明示或暗示要求宴请、招待，或索取礼金、礼品、礼券、其他利益，或故意刁难、显失公平的，保证立即向贵院监察部门进行举报。  </w:t>
      </w:r>
    </w:p>
    <w:p w14:paraId="481174D4">
      <w:pPr>
        <w:pStyle w:val="5"/>
        <w:spacing w:line="360" w:lineRule="auto"/>
        <w:ind w:firstLineChars="200"/>
        <w:rPr>
          <w:sz w:val="24"/>
          <w:szCs w:val="24"/>
        </w:rPr>
      </w:pPr>
      <w:r>
        <w:rPr>
          <w:rFonts w:hint="eastAsia"/>
          <w:sz w:val="24"/>
          <w:szCs w:val="24"/>
        </w:rPr>
        <w:t>特此承诺。                                     </w:t>
      </w:r>
    </w:p>
    <w:p w14:paraId="0EC322EB">
      <w:pPr>
        <w:pStyle w:val="23"/>
        <w:rPr>
          <w:sz w:val="24"/>
          <w:szCs w:val="24"/>
        </w:rPr>
      </w:pPr>
    </w:p>
    <w:p w14:paraId="272297A9">
      <w:pPr>
        <w:pStyle w:val="23"/>
        <w:spacing w:line="360" w:lineRule="auto"/>
        <w:jc w:val="center"/>
        <w:rPr>
          <w:sz w:val="24"/>
          <w:szCs w:val="24"/>
        </w:rPr>
      </w:pPr>
      <w:r>
        <w:rPr>
          <w:rFonts w:hint="eastAsia"/>
          <w:sz w:val="24"/>
          <w:szCs w:val="24"/>
        </w:rPr>
        <w:t xml:space="preserve">                            公司名称（盖章）： ****公司</w:t>
      </w:r>
    </w:p>
    <w:p w14:paraId="3575A6C2">
      <w:pPr>
        <w:pStyle w:val="23"/>
        <w:spacing w:line="360" w:lineRule="auto"/>
        <w:jc w:val="left"/>
        <w:rPr>
          <w:sz w:val="24"/>
          <w:szCs w:val="24"/>
        </w:rPr>
      </w:pPr>
      <w:r>
        <w:rPr>
          <w:rFonts w:hint="eastAsia"/>
          <w:sz w:val="24"/>
          <w:szCs w:val="24"/>
        </w:rPr>
        <w:t xml:space="preserve">         </w:t>
      </w:r>
    </w:p>
    <w:p w14:paraId="418A5D60">
      <w:pPr>
        <w:pStyle w:val="23"/>
        <w:spacing w:line="360" w:lineRule="auto"/>
        <w:ind w:firstLine="1200" w:firstLineChars="500"/>
        <w:jc w:val="left"/>
        <w:rPr>
          <w:sz w:val="24"/>
          <w:szCs w:val="24"/>
        </w:rPr>
      </w:pPr>
      <w:r>
        <w:rPr>
          <w:rFonts w:hint="eastAsia"/>
          <w:sz w:val="24"/>
          <w:szCs w:val="24"/>
        </w:rPr>
        <w:t>公司法定代表人（或法定代表人授权代表）（签字或盖章）：</w:t>
      </w:r>
    </w:p>
    <w:p w14:paraId="7F2A61FC">
      <w:pPr>
        <w:pStyle w:val="23"/>
        <w:spacing w:line="360" w:lineRule="auto"/>
        <w:jc w:val="center"/>
        <w:rPr>
          <w:sz w:val="24"/>
          <w:szCs w:val="24"/>
        </w:rPr>
      </w:pPr>
      <w:r>
        <w:rPr>
          <w:rFonts w:hint="eastAsia"/>
          <w:sz w:val="24"/>
          <w:szCs w:val="24"/>
        </w:rPr>
        <w:t xml:space="preserve">                                                              </w:t>
      </w:r>
    </w:p>
    <w:p w14:paraId="2BB86B08">
      <w:pPr>
        <w:pStyle w:val="23"/>
        <w:spacing w:line="360" w:lineRule="auto"/>
        <w:jc w:val="center"/>
        <w:rPr>
          <w:sz w:val="24"/>
          <w:szCs w:val="24"/>
        </w:rPr>
      </w:pPr>
      <w:r>
        <w:rPr>
          <w:rFonts w:hint="eastAsia"/>
          <w:sz w:val="24"/>
          <w:szCs w:val="24"/>
        </w:rPr>
        <w:t xml:space="preserve">                                                               </w:t>
      </w:r>
    </w:p>
    <w:p w14:paraId="64406299">
      <w:pPr>
        <w:pStyle w:val="23"/>
        <w:spacing w:line="360" w:lineRule="auto"/>
        <w:jc w:val="center"/>
        <w:rPr>
          <w:rFonts w:ascii="仿宋" w:hAnsi="仿宋" w:eastAsia="仿宋" w:cs="宋体"/>
          <w:b/>
          <w:kern w:val="0"/>
          <w:sz w:val="24"/>
          <w:szCs w:val="32"/>
        </w:rPr>
      </w:pPr>
      <w:r>
        <w:rPr>
          <w:rFonts w:hint="eastAsia"/>
          <w:sz w:val="24"/>
          <w:szCs w:val="24"/>
        </w:rPr>
        <w:t xml:space="preserve">                                              日 期：     年    月    日</w:t>
      </w:r>
    </w:p>
    <w:p w14:paraId="665EBCFB">
      <w:pPr>
        <w:pStyle w:val="26"/>
        <w:spacing w:line="360" w:lineRule="auto"/>
        <w:jc w:val="center"/>
        <w:outlineLvl w:val="0"/>
        <w:rPr>
          <w:b/>
          <w:bCs/>
          <w:sz w:val="32"/>
          <w:szCs w:val="32"/>
        </w:rPr>
      </w:pPr>
      <w:bookmarkStart w:id="245" w:name="_Toc31249"/>
      <w:bookmarkStart w:id="246" w:name="_Toc5383"/>
      <w:bookmarkStart w:id="247" w:name="_Toc5834"/>
      <w:bookmarkStart w:id="248" w:name="_Toc18772"/>
      <w:r>
        <w:rPr>
          <w:rFonts w:hint="eastAsia"/>
          <w:b/>
          <w:bCs/>
          <w:sz w:val="32"/>
          <w:szCs w:val="32"/>
        </w:rPr>
        <w:t>关于资格和响应文件的声明函</w:t>
      </w:r>
      <w:bookmarkEnd w:id="245"/>
      <w:bookmarkEnd w:id="246"/>
      <w:bookmarkEnd w:id="247"/>
      <w:bookmarkEnd w:id="248"/>
    </w:p>
    <w:p w14:paraId="30EE0A03">
      <w:pPr>
        <w:spacing w:line="400" w:lineRule="exact"/>
        <w:rPr>
          <w:rFonts w:ascii="宋体" w:hAnsi="宋体"/>
          <w:szCs w:val="21"/>
        </w:rPr>
      </w:pPr>
      <w:r>
        <w:rPr>
          <w:rFonts w:hint="eastAsia" w:ascii="宋体" w:hAnsi="宋体"/>
          <w:szCs w:val="21"/>
        </w:rPr>
        <w:t>致：南方医科大学第五附属医院</w:t>
      </w:r>
    </w:p>
    <w:p w14:paraId="0545E08D">
      <w:pPr>
        <w:spacing w:line="400" w:lineRule="exact"/>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0DBA610">
      <w:pPr>
        <w:spacing w:line="400" w:lineRule="exact"/>
        <w:rPr>
          <w:rFonts w:ascii="宋体" w:hAnsi="宋体"/>
          <w:szCs w:val="21"/>
        </w:rPr>
      </w:pPr>
      <w:r>
        <w:rPr>
          <w:rFonts w:hint="eastAsia" w:ascii="宋体" w:hAnsi="宋体"/>
          <w:szCs w:val="21"/>
        </w:rPr>
        <w:t>1.我方具有独立承担民事责任的能力；</w:t>
      </w:r>
    </w:p>
    <w:p w14:paraId="2D73279A">
      <w:pPr>
        <w:spacing w:line="400" w:lineRule="exact"/>
        <w:rPr>
          <w:rFonts w:ascii="宋体" w:hAnsi="宋体"/>
          <w:szCs w:val="21"/>
        </w:rPr>
      </w:pPr>
      <w:r>
        <w:rPr>
          <w:rFonts w:hint="eastAsia" w:ascii="宋体" w:hAnsi="宋体"/>
          <w:szCs w:val="21"/>
        </w:rPr>
        <w:t>2.我方具有良好的商业信誉和健全的财务会计制度；</w:t>
      </w:r>
    </w:p>
    <w:p w14:paraId="4570478E">
      <w:pPr>
        <w:spacing w:line="400" w:lineRule="exact"/>
        <w:rPr>
          <w:rFonts w:ascii="宋体" w:hAnsi="宋体"/>
          <w:szCs w:val="21"/>
        </w:rPr>
      </w:pPr>
      <w:r>
        <w:rPr>
          <w:rFonts w:hint="eastAsia" w:ascii="宋体" w:hAnsi="宋体"/>
          <w:szCs w:val="21"/>
        </w:rPr>
        <w:t>3.我方有依法缴纳税收和社会保障资金的良好记录；</w:t>
      </w:r>
    </w:p>
    <w:p w14:paraId="1AE13B1D">
      <w:pPr>
        <w:spacing w:line="400" w:lineRule="exact"/>
        <w:rPr>
          <w:rFonts w:ascii="宋体" w:hAnsi="宋体"/>
          <w:szCs w:val="21"/>
        </w:rPr>
      </w:pPr>
      <w:r>
        <w:rPr>
          <w:rFonts w:hint="eastAsia" w:ascii="宋体" w:hAnsi="宋体"/>
          <w:szCs w:val="21"/>
        </w:rPr>
        <w:t>4.我方具有履行合同所必需的设备和专业技术能力；</w:t>
      </w:r>
    </w:p>
    <w:p w14:paraId="70016D4E">
      <w:pPr>
        <w:spacing w:line="400" w:lineRule="exact"/>
        <w:rPr>
          <w:rFonts w:ascii="宋体" w:hAnsi="宋体"/>
          <w:szCs w:val="21"/>
        </w:rPr>
      </w:pPr>
      <w:r>
        <w:rPr>
          <w:rFonts w:hint="eastAsia" w:ascii="宋体" w:hAnsi="宋体"/>
          <w:szCs w:val="21"/>
        </w:rPr>
        <w:t>5.我方不存在以下情况：以联合体形式参加本项目院内采购活动；</w:t>
      </w:r>
    </w:p>
    <w:p w14:paraId="529B1093">
      <w:pPr>
        <w:pStyle w:val="7"/>
        <w:spacing w:line="400" w:lineRule="exact"/>
        <w:rPr>
          <w:rFonts w:hint="eastAsia" w:ascii="宋体" w:hAnsi="宋体"/>
          <w:szCs w:val="21"/>
        </w:rPr>
      </w:pPr>
      <w:r>
        <w:rPr>
          <w:rFonts w:hint="eastAsia" w:ascii="宋体" w:hAnsi="宋体"/>
          <w:szCs w:val="21"/>
        </w:rPr>
        <w:t>6.我方不存在以下情况：以分包、转包形式参加本项目院内采购活动；</w:t>
      </w:r>
    </w:p>
    <w:p w14:paraId="784EE212">
      <w:pPr>
        <w:pStyle w:val="7"/>
        <w:spacing w:line="400" w:lineRule="exact"/>
        <w:rPr>
          <w:rFonts w:ascii="宋体" w:hAnsi="宋体"/>
          <w:szCs w:val="21"/>
        </w:rPr>
      </w:pPr>
      <w:r>
        <w:rPr>
          <w:rFonts w:hint="eastAsia" w:ascii="宋体" w:hAnsi="宋体"/>
          <w:szCs w:val="21"/>
        </w:rPr>
        <w:t>7.我方在参加政府采购活动前3年内在经营活动中没有重大违法、违规及刑事犯罪记录；</w:t>
      </w:r>
    </w:p>
    <w:p w14:paraId="72BF3259">
      <w:pPr>
        <w:spacing w:line="400" w:lineRule="exact"/>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14:paraId="7FA78BE3">
      <w:pPr>
        <w:spacing w:line="400" w:lineRule="exact"/>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7F01467F">
      <w:pPr>
        <w:spacing w:line="400" w:lineRule="exact"/>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14:paraId="2B39380D">
      <w:pPr>
        <w:pStyle w:val="7"/>
        <w:spacing w:line="400" w:lineRule="exact"/>
        <w:rPr>
          <w:szCs w:val="21"/>
        </w:rPr>
      </w:pPr>
    </w:p>
    <w:p w14:paraId="2FBC0796">
      <w:pPr>
        <w:spacing w:line="400" w:lineRule="exact"/>
        <w:rPr>
          <w:rFonts w:ascii="宋体" w:hAnsi="宋体"/>
          <w:szCs w:val="21"/>
        </w:rPr>
      </w:pPr>
    </w:p>
    <w:p w14:paraId="20BEE6BC">
      <w:pPr>
        <w:spacing w:line="400" w:lineRule="exact"/>
        <w:rPr>
          <w:rFonts w:ascii="宋体" w:hAnsi="宋体"/>
          <w:szCs w:val="21"/>
        </w:rPr>
      </w:pPr>
      <w:r>
        <w:rPr>
          <w:rFonts w:hint="eastAsia" w:ascii="宋体" w:hAnsi="宋体"/>
          <w:szCs w:val="21"/>
        </w:rPr>
        <w:t>如有违法、违规、弄虚作假行为，所造成的损失、不良后果及法律责任，一律由我方承担。</w:t>
      </w:r>
    </w:p>
    <w:p w14:paraId="445AE5BE">
      <w:pPr>
        <w:spacing w:line="400" w:lineRule="exact"/>
        <w:rPr>
          <w:rFonts w:ascii="宋体" w:hAnsi="宋体"/>
          <w:szCs w:val="21"/>
        </w:rPr>
      </w:pPr>
      <w:r>
        <w:rPr>
          <w:rFonts w:hint="eastAsia" w:ascii="宋体" w:hAnsi="宋体"/>
          <w:szCs w:val="21"/>
        </w:rPr>
        <w:t>特此声明！</w:t>
      </w:r>
    </w:p>
    <w:p w14:paraId="09342B6F">
      <w:pPr>
        <w:spacing w:line="276" w:lineRule="auto"/>
        <w:rPr>
          <w:rFonts w:ascii="宋体" w:hAnsi="宋体"/>
          <w:szCs w:val="21"/>
        </w:rPr>
      </w:pPr>
    </w:p>
    <w:p w14:paraId="2AC478DB">
      <w:pPr>
        <w:spacing w:line="360" w:lineRule="auto"/>
        <w:rPr>
          <w:rFonts w:ascii="宋体" w:hAnsi="宋体"/>
          <w:szCs w:val="21"/>
        </w:rPr>
      </w:pPr>
    </w:p>
    <w:p w14:paraId="2F42D3C6">
      <w:pPr>
        <w:spacing w:line="360" w:lineRule="auto"/>
        <w:ind w:firstLine="4830" w:firstLineChars="2300"/>
        <w:rPr>
          <w:rFonts w:ascii="宋体" w:hAnsi="宋体"/>
          <w:szCs w:val="21"/>
        </w:rPr>
      </w:pPr>
      <w:r>
        <w:rPr>
          <w:rFonts w:hint="eastAsia" w:ascii="宋体" w:hAnsi="宋体"/>
          <w:szCs w:val="21"/>
        </w:rPr>
        <w:t>公司名称（盖章）：</w:t>
      </w:r>
    </w:p>
    <w:p w14:paraId="70FAAF21">
      <w:pPr>
        <w:pStyle w:val="22"/>
        <w:jc w:val="right"/>
        <w:rPr>
          <w:szCs w:val="21"/>
        </w:rPr>
      </w:pPr>
    </w:p>
    <w:p w14:paraId="7BF3627F">
      <w:pPr>
        <w:spacing w:line="360" w:lineRule="auto"/>
        <w:ind w:firstLine="1050" w:firstLineChars="500"/>
        <w:rPr>
          <w:rFonts w:ascii="宋体" w:hAnsi="宋体"/>
          <w:szCs w:val="21"/>
        </w:rPr>
      </w:pPr>
      <w:r>
        <w:rPr>
          <w:rFonts w:hint="eastAsia" w:ascii="宋体" w:hAnsi="宋体"/>
          <w:szCs w:val="21"/>
        </w:rPr>
        <w:t>公司法定代表人（或法定代表人授权代表）（签字或盖章）：</w:t>
      </w:r>
    </w:p>
    <w:p w14:paraId="56475F4A">
      <w:pPr>
        <w:pStyle w:val="22"/>
        <w:jc w:val="right"/>
        <w:rPr>
          <w:szCs w:val="21"/>
        </w:rPr>
      </w:pPr>
    </w:p>
    <w:p w14:paraId="5F860287">
      <w:pPr>
        <w:spacing w:line="360" w:lineRule="auto"/>
        <w:jc w:val="center"/>
        <w:rPr>
          <w:rFonts w:ascii="宋体" w:hAnsi="宋体"/>
          <w:szCs w:val="21"/>
        </w:rPr>
      </w:pPr>
      <w:r>
        <w:rPr>
          <w:rFonts w:hint="eastAsia" w:ascii="宋体" w:hAnsi="宋体"/>
          <w:szCs w:val="21"/>
        </w:rPr>
        <w:t xml:space="preserve">                                                日期：　　年　  月　  日</w:t>
      </w:r>
    </w:p>
    <w:p w14:paraId="368AA7FA">
      <w:pPr>
        <w:pStyle w:val="22"/>
        <w:rPr>
          <w:rFonts w:ascii="宋体" w:hAnsi="宋体"/>
          <w:sz w:val="24"/>
        </w:rPr>
      </w:pPr>
    </w:p>
    <w:p w14:paraId="357122BD">
      <w:pPr>
        <w:pStyle w:val="22"/>
        <w:rPr>
          <w:rFonts w:ascii="宋体" w:hAnsi="宋体"/>
          <w:sz w:val="24"/>
        </w:rPr>
      </w:pPr>
    </w:p>
    <w:p w14:paraId="430E8EB5">
      <w:pPr>
        <w:pStyle w:val="22"/>
        <w:rPr>
          <w:rFonts w:ascii="宋体" w:hAnsi="宋体"/>
          <w:sz w:val="24"/>
        </w:rPr>
      </w:pPr>
    </w:p>
    <w:p w14:paraId="5CD22B85">
      <w:pPr>
        <w:pStyle w:val="22"/>
        <w:rPr>
          <w:rFonts w:ascii="宋体" w:hAnsi="宋体"/>
          <w:sz w:val="24"/>
        </w:rPr>
      </w:pPr>
    </w:p>
    <w:p w14:paraId="32E2015D">
      <w:pPr>
        <w:pStyle w:val="22"/>
        <w:rPr>
          <w:rFonts w:ascii="宋体" w:hAnsi="宋体"/>
          <w:sz w:val="24"/>
        </w:rPr>
      </w:pPr>
    </w:p>
    <w:p w14:paraId="0011EFD3">
      <w:pPr>
        <w:pStyle w:val="22"/>
        <w:rPr>
          <w:rFonts w:ascii="宋体" w:hAnsi="宋体"/>
          <w:sz w:val="24"/>
        </w:rPr>
      </w:pPr>
    </w:p>
    <w:p w14:paraId="7B8282BC">
      <w:pPr>
        <w:pStyle w:val="22"/>
        <w:rPr>
          <w:rFonts w:ascii="宋体" w:hAnsi="宋体"/>
          <w:sz w:val="24"/>
        </w:rPr>
      </w:pPr>
    </w:p>
    <w:p w14:paraId="3FDAA2C4">
      <w:pPr>
        <w:pStyle w:val="22"/>
        <w:rPr>
          <w:rFonts w:ascii="宋体" w:hAnsi="宋体"/>
          <w:sz w:val="24"/>
        </w:rPr>
      </w:pPr>
    </w:p>
    <w:p w14:paraId="34B055FB">
      <w:pPr>
        <w:pStyle w:val="22"/>
        <w:rPr>
          <w:rFonts w:ascii="宋体" w:hAnsi="宋体"/>
          <w:sz w:val="24"/>
        </w:rPr>
      </w:pPr>
    </w:p>
    <w:p w14:paraId="053EE9EA">
      <w:pPr>
        <w:pStyle w:val="22"/>
        <w:rPr>
          <w:rFonts w:ascii="宋体" w:hAnsi="宋体"/>
          <w:sz w:val="24"/>
        </w:rPr>
      </w:pPr>
    </w:p>
    <w:p w14:paraId="06993FAE">
      <w:pPr>
        <w:pStyle w:val="22"/>
        <w:rPr>
          <w:rFonts w:ascii="宋体" w:hAnsi="宋体"/>
          <w:sz w:val="24"/>
        </w:rPr>
      </w:pPr>
    </w:p>
    <w:p w14:paraId="03869D8F">
      <w:pPr>
        <w:pStyle w:val="22"/>
        <w:rPr>
          <w:rFonts w:ascii="宋体" w:hAnsi="宋体"/>
          <w:sz w:val="24"/>
        </w:rPr>
      </w:pPr>
    </w:p>
    <w:p w14:paraId="687E1089">
      <w:pPr>
        <w:pStyle w:val="22"/>
        <w:rPr>
          <w:rFonts w:ascii="宋体" w:hAnsi="宋体"/>
          <w:sz w:val="24"/>
        </w:rPr>
      </w:pPr>
    </w:p>
    <w:p w14:paraId="43712D28">
      <w:pPr>
        <w:pStyle w:val="22"/>
        <w:rPr>
          <w:rFonts w:ascii="宋体" w:hAnsi="宋体"/>
          <w:sz w:val="24"/>
        </w:rPr>
      </w:pPr>
    </w:p>
    <w:p w14:paraId="45813A47">
      <w:pPr>
        <w:pStyle w:val="22"/>
        <w:rPr>
          <w:rFonts w:ascii="宋体" w:hAnsi="宋体"/>
          <w:sz w:val="24"/>
        </w:rPr>
      </w:pPr>
    </w:p>
    <w:p w14:paraId="096A842B">
      <w:pPr>
        <w:pStyle w:val="22"/>
        <w:rPr>
          <w:rFonts w:ascii="宋体" w:hAnsi="宋体"/>
          <w:sz w:val="24"/>
        </w:rPr>
      </w:pPr>
    </w:p>
    <w:p w14:paraId="569F348C">
      <w:pPr>
        <w:pStyle w:val="22"/>
        <w:rPr>
          <w:rFonts w:ascii="宋体" w:hAnsi="宋体"/>
          <w:sz w:val="24"/>
        </w:rPr>
      </w:pPr>
    </w:p>
    <w:p w14:paraId="05F78909">
      <w:pPr>
        <w:pStyle w:val="22"/>
        <w:rPr>
          <w:rFonts w:ascii="宋体" w:hAnsi="宋体"/>
          <w:sz w:val="24"/>
        </w:rPr>
      </w:pPr>
    </w:p>
    <w:p w14:paraId="4944D055">
      <w:pPr>
        <w:pStyle w:val="22"/>
        <w:rPr>
          <w:rFonts w:ascii="宋体" w:hAnsi="宋体"/>
          <w:sz w:val="24"/>
        </w:rPr>
      </w:pPr>
    </w:p>
    <w:p w14:paraId="1A9E3A69">
      <w:pPr>
        <w:pStyle w:val="22"/>
        <w:rPr>
          <w:rFonts w:ascii="宋体" w:hAnsi="宋体"/>
          <w:sz w:val="24"/>
        </w:rPr>
      </w:pPr>
    </w:p>
    <w:p w14:paraId="2135DD38">
      <w:pPr>
        <w:pStyle w:val="22"/>
        <w:rPr>
          <w:rFonts w:ascii="宋体" w:hAnsi="宋体"/>
          <w:sz w:val="24"/>
        </w:rPr>
      </w:pPr>
    </w:p>
    <w:p w14:paraId="44C7C67D">
      <w:pPr>
        <w:pStyle w:val="22"/>
        <w:rPr>
          <w:rFonts w:ascii="宋体" w:hAnsi="宋体"/>
          <w:sz w:val="24"/>
        </w:rPr>
      </w:pPr>
    </w:p>
    <w:p w14:paraId="553A1C34"/>
    <w:p w14:paraId="346C6997">
      <w:pPr>
        <w:pStyle w:val="3"/>
        <w:numPr>
          <w:ilvl w:val="0"/>
          <w:numId w:val="4"/>
        </w:numPr>
        <w:jc w:val="center"/>
        <w:rPr>
          <w:rFonts w:ascii="宋体" w:hAnsi="宋体" w:eastAsia="宋体"/>
          <w:sz w:val="40"/>
        </w:rPr>
      </w:pPr>
      <w:r>
        <w:rPr>
          <w:rFonts w:hint="eastAsia" w:ascii="宋体" w:hAnsi="宋体" w:eastAsia="宋体"/>
          <w:sz w:val="40"/>
        </w:rPr>
        <w:t xml:space="preserve"> </w:t>
      </w:r>
      <w:bookmarkStart w:id="249" w:name="_Toc17933"/>
      <w:r>
        <w:rPr>
          <w:rFonts w:hint="eastAsia" w:ascii="宋体" w:hAnsi="宋体" w:eastAsia="宋体"/>
          <w:sz w:val="40"/>
        </w:rPr>
        <w:t>合同模板</w:t>
      </w:r>
      <w:bookmarkEnd w:id="249"/>
      <w:r>
        <w:rPr>
          <w:rFonts w:hint="eastAsia" w:ascii="宋体" w:hAnsi="宋体" w:eastAsia="宋体"/>
          <w:sz w:val="40"/>
        </w:rPr>
        <w:t>（成功报名后获取）</w:t>
      </w:r>
    </w:p>
    <w:p w14:paraId="4F1F9494"/>
    <w:p w14:paraId="6A9E5359">
      <w:pPr>
        <w:pStyle w:val="22"/>
      </w:pPr>
    </w:p>
    <w:sectPr>
      <w:head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7F15">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5F7F">
    <w:pPr>
      <w:pStyle w:val="12"/>
      <w:framePr w:wrap="around" w:vAnchor="text" w:hAnchor="margin" w:xAlign="center" w:y="1"/>
      <w:rPr>
        <w:rStyle w:val="20"/>
      </w:rPr>
    </w:pPr>
    <w:r>
      <w:fldChar w:fldCharType="begin"/>
    </w:r>
    <w:r>
      <w:rPr>
        <w:rStyle w:val="20"/>
      </w:rPr>
      <w:instrText xml:space="preserve">PAGE  </w:instrText>
    </w:r>
    <w:r>
      <w:fldChar w:fldCharType="end"/>
    </w:r>
  </w:p>
  <w:p w14:paraId="719D5824">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655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A1E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B6A28">
                          <w:pPr>
                            <w:pStyle w:val="12"/>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rPr>
                            <w:t xml:space="preserve">18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98B6A28">
                    <w:pPr>
                      <w:pStyle w:val="12"/>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rPr>
                      <w:t xml:space="preserve">18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55D8">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CE286">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ACE286">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18</w:t>
                    </w:r>
                    <w:r>
                      <w:t>页</w:t>
                    </w:r>
                  </w:p>
                </w:txbxContent>
              </v:textbox>
            </v:shape>
          </w:pict>
        </mc:Fallback>
      </mc:AlternateContent>
    </w:r>
  </w:p>
  <w:p w14:paraId="3B90AC2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27A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208D">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6C70">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BA0B">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11ED">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D50A0"/>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87236"/>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93723"/>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6350B0"/>
    <w:rsid w:val="01AE423C"/>
    <w:rsid w:val="02466545"/>
    <w:rsid w:val="02D50DC8"/>
    <w:rsid w:val="030F42DA"/>
    <w:rsid w:val="034404CF"/>
    <w:rsid w:val="035A45AA"/>
    <w:rsid w:val="037B768C"/>
    <w:rsid w:val="039B179B"/>
    <w:rsid w:val="03CB5685"/>
    <w:rsid w:val="03FA0A11"/>
    <w:rsid w:val="046D7404"/>
    <w:rsid w:val="04E57AC0"/>
    <w:rsid w:val="04EE7118"/>
    <w:rsid w:val="04F05F8E"/>
    <w:rsid w:val="054E169D"/>
    <w:rsid w:val="05907E7A"/>
    <w:rsid w:val="05F1758E"/>
    <w:rsid w:val="066F5ED2"/>
    <w:rsid w:val="072D11D3"/>
    <w:rsid w:val="073C0C64"/>
    <w:rsid w:val="07571DAC"/>
    <w:rsid w:val="076D5A5D"/>
    <w:rsid w:val="07862043"/>
    <w:rsid w:val="079C2FAC"/>
    <w:rsid w:val="07ED2710"/>
    <w:rsid w:val="07ED5D2D"/>
    <w:rsid w:val="08A76D63"/>
    <w:rsid w:val="09DC7176"/>
    <w:rsid w:val="0A1311A9"/>
    <w:rsid w:val="0A9C5E28"/>
    <w:rsid w:val="0AA45825"/>
    <w:rsid w:val="0ADB6732"/>
    <w:rsid w:val="0B3B3D0D"/>
    <w:rsid w:val="0B862EB3"/>
    <w:rsid w:val="0BCD2048"/>
    <w:rsid w:val="0C0F3A3B"/>
    <w:rsid w:val="0C705246"/>
    <w:rsid w:val="0C777C61"/>
    <w:rsid w:val="0C7F15DD"/>
    <w:rsid w:val="0CAD27D4"/>
    <w:rsid w:val="0D4D6B74"/>
    <w:rsid w:val="0D8C6627"/>
    <w:rsid w:val="0DA7345B"/>
    <w:rsid w:val="0E9F2CA1"/>
    <w:rsid w:val="0EBB3568"/>
    <w:rsid w:val="0ED05230"/>
    <w:rsid w:val="0EE9378D"/>
    <w:rsid w:val="0F265CBB"/>
    <w:rsid w:val="10F845FF"/>
    <w:rsid w:val="110D6E86"/>
    <w:rsid w:val="11B73ED3"/>
    <w:rsid w:val="11B77972"/>
    <w:rsid w:val="12795449"/>
    <w:rsid w:val="12EB2AD0"/>
    <w:rsid w:val="130E73C2"/>
    <w:rsid w:val="136354E7"/>
    <w:rsid w:val="13C5192C"/>
    <w:rsid w:val="13D17A83"/>
    <w:rsid w:val="13EC6F8D"/>
    <w:rsid w:val="14331D3D"/>
    <w:rsid w:val="14F6371E"/>
    <w:rsid w:val="14FE07FE"/>
    <w:rsid w:val="151148E8"/>
    <w:rsid w:val="15325191"/>
    <w:rsid w:val="158C2B6D"/>
    <w:rsid w:val="15D22F3B"/>
    <w:rsid w:val="16133E5E"/>
    <w:rsid w:val="16153F8D"/>
    <w:rsid w:val="16166C39"/>
    <w:rsid w:val="164C7363"/>
    <w:rsid w:val="167B40EE"/>
    <w:rsid w:val="16E11AF0"/>
    <w:rsid w:val="17087F4C"/>
    <w:rsid w:val="17562ADF"/>
    <w:rsid w:val="18137272"/>
    <w:rsid w:val="18461624"/>
    <w:rsid w:val="185E47D9"/>
    <w:rsid w:val="18714DB4"/>
    <w:rsid w:val="18F7499C"/>
    <w:rsid w:val="19A1106F"/>
    <w:rsid w:val="1A812401"/>
    <w:rsid w:val="1AAC3E94"/>
    <w:rsid w:val="1AC151B4"/>
    <w:rsid w:val="1AE83F68"/>
    <w:rsid w:val="1AF93CE3"/>
    <w:rsid w:val="1B915AA3"/>
    <w:rsid w:val="1B977D90"/>
    <w:rsid w:val="1BE41B67"/>
    <w:rsid w:val="1C4D45A0"/>
    <w:rsid w:val="1CAC7FE6"/>
    <w:rsid w:val="1CEC2934"/>
    <w:rsid w:val="1D497BBF"/>
    <w:rsid w:val="1DE30DB3"/>
    <w:rsid w:val="1E4F22B0"/>
    <w:rsid w:val="1E8F164C"/>
    <w:rsid w:val="1EAE016A"/>
    <w:rsid w:val="1EC26D24"/>
    <w:rsid w:val="1F187406"/>
    <w:rsid w:val="1FA82598"/>
    <w:rsid w:val="1FD22E68"/>
    <w:rsid w:val="20995391"/>
    <w:rsid w:val="20B81B4B"/>
    <w:rsid w:val="20BA0FF9"/>
    <w:rsid w:val="21282075"/>
    <w:rsid w:val="21981AF8"/>
    <w:rsid w:val="21CF3215"/>
    <w:rsid w:val="21D61F46"/>
    <w:rsid w:val="21D627A8"/>
    <w:rsid w:val="22715FC0"/>
    <w:rsid w:val="22A53EBB"/>
    <w:rsid w:val="22F85FBE"/>
    <w:rsid w:val="22FB2B87"/>
    <w:rsid w:val="23F6340C"/>
    <w:rsid w:val="249C6C69"/>
    <w:rsid w:val="254A0970"/>
    <w:rsid w:val="255D353C"/>
    <w:rsid w:val="25673FA5"/>
    <w:rsid w:val="25FE3B3F"/>
    <w:rsid w:val="262F2952"/>
    <w:rsid w:val="26C20E41"/>
    <w:rsid w:val="26F058DC"/>
    <w:rsid w:val="270154D7"/>
    <w:rsid w:val="274618E3"/>
    <w:rsid w:val="27715F5E"/>
    <w:rsid w:val="28043519"/>
    <w:rsid w:val="28084236"/>
    <w:rsid w:val="282633A8"/>
    <w:rsid w:val="28420842"/>
    <w:rsid w:val="28524C87"/>
    <w:rsid w:val="28702CA5"/>
    <w:rsid w:val="28716EFA"/>
    <w:rsid w:val="288B1059"/>
    <w:rsid w:val="28CF2DB2"/>
    <w:rsid w:val="29486DEE"/>
    <w:rsid w:val="298D09C9"/>
    <w:rsid w:val="298D7034"/>
    <w:rsid w:val="2A241B69"/>
    <w:rsid w:val="2B2A6E0A"/>
    <w:rsid w:val="2B3B12D2"/>
    <w:rsid w:val="2B694EC9"/>
    <w:rsid w:val="2BD8709E"/>
    <w:rsid w:val="2BE11C14"/>
    <w:rsid w:val="2C1134D3"/>
    <w:rsid w:val="2C3F51E4"/>
    <w:rsid w:val="2C695F59"/>
    <w:rsid w:val="2CEA637E"/>
    <w:rsid w:val="2D07550B"/>
    <w:rsid w:val="2DA7679B"/>
    <w:rsid w:val="2DF92135"/>
    <w:rsid w:val="2EED0E18"/>
    <w:rsid w:val="2F19582D"/>
    <w:rsid w:val="2FB56247"/>
    <w:rsid w:val="2FD82C2E"/>
    <w:rsid w:val="2FD961E4"/>
    <w:rsid w:val="30316D8E"/>
    <w:rsid w:val="311010E0"/>
    <w:rsid w:val="31120C66"/>
    <w:rsid w:val="317F1D9A"/>
    <w:rsid w:val="31EA386E"/>
    <w:rsid w:val="325E309D"/>
    <w:rsid w:val="336674BC"/>
    <w:rsid w:val="33A12D31"/>
    <w:rsid w:val="34FE707E"/>
    <w:rsid w:val="35794AFA"/>
    <w:rsid w:val="3587007C"/>
    <w:rsid w:val="361A4ED2"/>
    <w:rsid w:val="36BA60D8"/>
    <w:rsid w:val="36E55F4C"/>
    <w:rsid w:val="36ED7BA0"/>
    <w:rsid w:val="370B587C"/>
    <w:rsid w:val="371F331F"/>
    <w:rsid w:val="37D377B6"/>
    <w:rsid w:val="380B2F5F"/>
    <w:rsid w:val="384C5A92"/>
    <w:rsid w:val="385A7E36"/>
    <w:rsid w:val="38DF2C21"/>
    <w:rsid w:val="3991089E"/>
    <w:rsid w:val="39D13924"/>
    <w:rsid w:val="3A534CD1"/>
    <w:rsid w:val="3AC04D69"/>
    <w:rsid w:val="3AF9494C"/>
    <w:rsid w:val="3BEE2CE0"/>
    <w:rsid w:val="3C30650A"/>
    <w:rsid w:val="3C683C2C"/>
    <w:rsid w:val="3CF94A44"/>
    <w:rsid w:val="3D231754"/>
    <w:rsid w:val="3D6A0B18"/>
    <w:rsid w:val="3DBE51F4"/>
    <w:rsid w:val="3EBA1C45"/>
    <w:rsid w:val="3ED66BA4"/>
    <w:rsid w:val="3F4202DD"/>
    <w:rsid w:val="3F6C2C68"/>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58B5BDC"/>
    <w:rsid w:val="46D069DB"/>
    <w:rsid w:val="47507A0D"/>
    <w:rsid w:val="477C6FA1"/>
    <w:rsid w:val="47D9027C"/>
    <w:rsid w:val="485129D4"/>
    <w:rsid w:val="48DC7F2A"/>
    <w:rsid w:val="48F44CB0"/>
    <w:rsid w:val="49040430"/>
    <w:rsid w:val="49054F84"/>
    <w:rsid w:val="493279BC"/>
    <w:rsid w:val="493B7628"/>
    <w:rsid w:val="4A3B6FBA"/>
    <w:rsid w:val="4AD56B06"/>
    <w:rsid w:val="4B0F46CF"/>
    <w:rsid w:val="4BAF7449"/>
    <w:rsid w:val="4C5E646C"/>
    <w:rsid w:val="4C751235"/>
    <w:rsid w:val="4C981BA5"/>
    <w:rsid w:val="4C9A5A81"/>
    <w:rsid w:val="4CBC198F"/>
    <w:rsid w:val="4CED0E45"/>
    <w:rsid w:val="4D312375"/>
    <w:rsid w:val="4D72553A"/>
    <w:rsid w:val="4DDB52B1"/>
    <w:rsid w:val="4DDF729F"/>
    <w:rsid w:val="4E011820"/>
    <w:rsid w:val="4E2D698F"/>
    <w:rsid w:val="4E431FFE"/>
    <w:rsid w:val="4E4C452A"/>
    <w:rsid w:val="4E5E5E11"/>
    <w:rsid w:val="4E8B461E"/>
    <w:rsid w:val="4E98699E"/>
    <w:rsid w:val="4EBA6CE6"/>
    <w:rsid w:val="4ED23FAB"/>
    <w:rsid w:val="4EDF4C8D"/>
    <w:rsid w:val="4F1F4D4D"/>
    <w:rsid w:val="50FC2A30"/>
    <w:rsid w:val="51962AA0"/>
    <w:rsid w:val="51A73BDA"/>
    <w:rsid w:val="51FA56EA"/>
    <w:rsid w:val="52726854"/>
    <w:rsid w:val="528C7AA2"/>
    <w:rsid w:val="531E7FE8"/>
    <w:rsid w:val="53357614"/>
    <w:rsid w:val="538878EE"/>
    <w:rsid w:val="538C29F6"/>
    <w:rsid w:val="53A776AF"/>
    <w:rsid w:val="53CA1AF3"/>
    <w:rsid w:val="555F1376"/>
    <w:rsid w:val="55B032F5"/>
    <w:rsid w:val="55B81234"/>
    <w:rsid w:val="55D55D03"/>
    <w:rsid w:val="55E2048C"/>
    <w:rsid w:val="56187F25"/>
    <w:rsid w:val="5623033B"/>
    <w:rsid w:val="5658445F"/>
    <w:rsid w:val="565B60B7"/>
    <w:rsid w:val="568F6108"/>
    <w:rsid w:val="577070A6"/>
    <w:rsid w:val="578A27C0"/>
    <w:rsid w:val="579161E1"/>
    <w:rsid w:val="584A1AA0"/>
    <w:rsid w:val="5851284C"/>
    <w:rsid w:val="58BE1FFB"/>
    <w:rsid w:val="58C63BF6"/>
    <w:rsid w:val="58D76A1B"/>
    <w:rsid w:val="597F6A6D"/>
    <w:rsid w:val="5A212175"/>
    <w:rsid w:val="5A4B59E1"/>
    <w:rsid w:val="5A6E3589"/>
    <w:rsid w:val="5A9814EF"/>
    <w:rsid w:val="5AB55D87"/>
    <w:rsid w:val="5B245060"/>
    <w:rsid w:val="5BCB407F"/>
    <w:rsid w:val="5BE63345"/>
    <w:rsid w:val="5C3407B5"/>
    <w:rsid w:val="5C5679F9"/>
    <w:rsid w:val="5C5D3859"/>
    <w:rsid w:val="5C8E6CC1"/>
    <w:rsid w:val="5CD4150B"/>
    <w:rsid w:val="5D3E5898"/>
    <w:rsid w:val="5D453D32"/>
    <w:rsid w:val="5D6F1865"/>
    <w:rsid w:val="5D957BA1"/>
    <w:rsid w:val="5E9F72FF"/>
    <w:rsid w:val="5ED7519A"/>
    <w:rsid w:val="5F0B7BE8"/>
    <w:rsid w:val="5F7749DC"/>
    <w:rsid w:val="5F887D22"/>
    <w:rsid w:val="60423FDD"/>
    <w:rsid w:val="60636240"/>
    <w:rsid w:val="60853BD6"/>
    <w:rsid w:val="61306A6A"/>
    <w:rsid w:val="614B10EF"/>
    <w:rsid w:val="629E3783"/>
    <w:rsid w:val="62A438B2"/>
    <w:rsid w:val="62E116F3"/>
    <w:rsid w:val="6325419E"/>
    <w:rsid w:val="635941B3"/>
    <w:rsid w:val="638766EA"/>
    <w:rsid w:val="646F7B60"/>
    <w:rsid w:val="647462EB"/>
    <w:rsid w:val="64864DA3"/>
    <w:rsid w:val="64C02086"/>
    <w:rsid w:val="650831F3"/>
    <w:rsid w:val="656C1014"/>
    <w:rsid w:val="65823DA8"/>
    <w:rsid w:val="658925AF"/>
    <w:rsid w:val="66845C96"/>
    <w:rsid w:val="669B5919"/>
    <w:rsid w:val="6707117E"/>
    <w:rsid w:val="6772399F"/>
    <w:rsid w:val="6780006F"/>
    <w:rsid w:val="67ED6F46"/>
    <w:rsid w:val="68030228"/>
    <w:rsid w:val="68483F0B"/>
    <w:rsid w:val="684D2239"/>
    <w:rsid w:val="689247F6"/>
    <w:rsid w:val="689C77C3"/>
    <w:rsid w:val="68B72DD1"/>
    <w:rsid w:val="68D20173"/>
    <w:rsid w:val="69855320"/>
    <w:rsid w:val="69EB62D8"/>
    <w:rsid w:val="6A1011E7"/>
    <w:rsid w:val="6A223FFE"/>
    <w:rsid w:val="6A274C05"/>
    <w:rsid w:val="6C8332B6"/>
    <w:rsid w:val="6D3B5F42"/>
    <w:rsid w:val="6D6525D9"/>
    <w:rsid w:val="6D971A88"/>
    <w:rsid w:val="6DA25BA6"/>
    <w:rsid w:val="6E3157DE"/>
    <w:rsid w:val="6F0A4F60"/>
    <w:rsid w:val="6F32730A"/>
    <w:rsid w:val="6FDC7B8C"/>
    <w:rsid w:val="7010249B"/>
    <w:rsid w:val="705C256B"/>
    <w:rsid w:val="70FE079B"/>
    <w:rsid w:val="712465BB"/>
    <w:rsid w:val="7139323E"/>
    <w:rsid w:val="71CD7CC2"/>
    <w:rsid w:val="71D31DD4"/>
    <w:rsid w:val="72787E71"/>
    <w:rsid w:val="72A82BE8"/>
    <w:rsid w:val="73016540"/>
    <w:rsid w:val="73172C86"/>
    <w:rsid w:val="743D52CE"/>
    <w:rsid w:val="74544FB3"/>
    <w:rsid w:val="746E51F9"/>
    <w:rsid w:val="74FD05BA"/>
    <w:rsid w:val="752E6281"/>
    <w:rsid w:val="75334E74"/>
    <w:rsid w:val="761C28F6"/>
    <w:rsid w:val="76C73875"/>
    <w:rsid w:val="77021966"/>
    <w:rsid w:val="776963DA"/>
    <w:rsid w:val="783919C4"/>
    <w:rsid w:val="78D00495"/>
    <w:rsid w:val="78FA1F51"/>
    <w:rsid w:val="79272978"/>
    <w:rsid w:val="795067BF"/>
    <w:rsid w:val="7971313A"/>
    <w:rsid w:val="79CB3169"/>
    <w:rsid w:val="79D41361"/>
    <w:rsid w:val="79E27D3E"/>
    <w:rsid w:val="79FA6E97"/>
    <w:rsid w:val="7A3640D9"/>
    <w:rsid w:val="7A597865"/>
    <w:rsid w:val="7A653020"/>
    <w:rsid w:val="7AE9055D"/>
    <w:rsid w:val="7B1665E7"/>
    <w:rsid w:val="7C2E56AF"/>
    <w:rsid w:val="7C4A0BE1"/>
    <w:rsid w:val="7C66738C"/>
    <w:rsid w:val="7C6737CC"/>
    <w:rsid w:val="7CA15622"/>
    <w:rsid w:val="7CC01DE0"/>
    <w:rsid w:val="7E1B01B4"/>
    <w:rsid w:val="7E7B76A5"/>
    <w:rsid w:val="7EB4618D"/>
    <w:rsid w:val="7EFC7B34"/>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unhideWhenUsed/>
    <w:qFormat/>
    <w:uiPriority w:val="99"/>
    <w:pPr>
      <w:jc w:val="left"/>
    </w:pPr>
  </w:style>
  <w:style w:type="paragraph" w:styleId="7">
    <w:name w:val="Body Text"/>
    <w:basedOn w:val="1"/>
    <w:link w:val="38"/>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0"/>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8"/>
    <w:link w:val="11"/>
    <w:qFormat/>
    <w:uiPriority w:val="0"/>
    <w:rPr>
      <w:rFonts w:ascii="Times New Roman" w:hAnsi="Times New Roman" w:eastAsia="宋体" w:cs="Times New Roman"/>
      <w:kern w:val="2"/>
      <w:sz w:val="18"/>
      <w:szCs w:val="18"/>
    </w:rPr>
  </w:style>
  <w:style w:type="character" w:customStyle="1" w:styleId="31">
    <w:name w:val="标题 3 Char"/>
    <w:basedOn w:val="18"/>
    <w:link w:val="4"/>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2"/>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7"/>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2">
    <w:name w:val="表格标题"/>
    <w:basedOn w:val="1"/>
    <w:qFormat/>
    <w:uiPriority w:val="0"/>
    <w:rPr>
      <w:rFonts w:ascii="宋体" w:hAnsi="宋体" w:cs="宋体"/>
      <w:sz w:val="20"/>
      <w:szCs w:val="20"/>
    </w:rPr>
  </w:style>
  <w:style w:type="paragraph" w:customStyle="1" w:styleId="43">
    <w:name w:val="其他"/>
    <w:basedOn w:val="1"/>
    <w:qFormat/>
    <w:uiPriority w:val="0"/>
    <w:pPr>
      <w:spacing w:line="312" w:lineRule="auto"/>
      <w:ind w:firstLine="360"/>
    </w:pPr>
    <w:rPr>
      <w:rFonts w:ascii="宋体" w:hAnsi="宋体" w:cs="宋体"/>
      <w:sz w:val="20"/>
      <w:szCs w:val="20"/>
    </w:rPr>
  </w:style>
  <w:style w:type="paragraph" w:customStyle="1" w:styleId="4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6567</Words>
  <Characters>6942</Characters>
  <Lines>59</Lines>
  <Paragraphs>16</Paragraphs>
  <TotalTime>4</TotalTime>
  <ScaleCrop>false</ScaleCrop>
  <LinksUpToDate>false</LinksUpToDate>
  <CharactersWithSpaces>8098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2023-06-16T01:46:00Z</cp:lastPrinted>
  <dcterms:modified xsi:type="dcterms:W3CDTF">2024-11-07T00:43:44Z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994A1A1E4B4946BC8196681384810A85_13</vt:lpwstr>
  </property>
</Properties>
</file>