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3B01C">
      <w:pPr>
        <w:spacing w:line="240" w:lineRule="auto"/>
        <w:jc w:val="center"/>
        <w:rPr>
          <w:rFonts w:hint="eastAsia"/>
          <w:sz w:val="24"/>
        </w:rPr>
      </w:pPr>
      <w:bookmarkStart w:id="0" w:name="_Toc32514"/>
      <w:bookmarkStart w:id="1" w:name="_Toc15553"/>
      <w:bookmarkStart w:id="2" w:name="_Toc16091"/>
      <w:bookmarkStart w:id="3" w:name="_Toc3493"/>
      <w:bookmarkStart w:id="4" w:name="_Toc15189"/>
      <w:bookmarkStart w:id="5" w:name="_Toc14315"/>
      <w:bookmarkStart w:id="6" w:name="_Toc17040"/>
      <w:bookmarkStart w:id="7" w:name="_Toc15365"/>
      <w:r>
        <w:rPr>
          <w:rFonts w:hint="eastAsia"/>
          <w:sz w:val="24"/>
        </w:rPr>
        <w:t xml:space="preserve"> </w:t>
      </w:r>
    </w:p>
    <w:p w14:paraId="71BD98C1">
      <w:pPr>
        <w:spacing w:line="240" w:lineRule="auto"/>
        <w:jc w:val="center"/>
        <w:rPr>
          <w:rFonts w:hint="eastAsia"/>
          <w:sz w:val="24"/>
        </w:rPr>
      </w:pPr>
    </w:p>
    <w:p w14:paraId="3C0BD240">
      <w:pPr>
        <w:spacing w:line="240" w:lineRule="auto"/>
        <w:jc w:val="center"/>
        <w:rPr>
          <w:rFonts w:hint="eastAsia"/>
          <w:sz w:val="24"/>
        </w:rPr>
      </w:pPr>
    </w:p>
    <w:p w14:paraId="5AB54832">
      <w:pPr>
        <w:spacing w:line="240" w:lineRule="auto"/>
        <w:jc w:val="center"/>
        <w:rPr>
          <w:rFonts w:hint="eastAsia"/>
          <w:sz w:val="24"/>
        </w:rPr>
      </w:pPr>
    </w:p>
    <w:p w14:paraId="52151F82">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14:paraId="6B76423A">
      <w:pPr>
        <w:spacing w:line="240" w:lineRule="auto"/>
        <w:jc w:val="center"/>
        <w:rPr>
          <w:rFonts w:hint="eastAsia" w:ascii="宋体" w:hAnsi="宋体"/>
          <w:b/>
          <w:bCs w:val="0"/>
          <w:color w:val="auto"/>
          <w:kern w:val="0"/>
          <w:sz w:val="44"/>
          <w:szCs w:val="44"/>
          <w:lang w:val="en-US" w:eastAsia="zh-CN"/>
        </w:rPr>
      </w:pPr>
    </w:p>
    <w:p w14:paraId="3E222BA7">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2024年“中国医师节”慰问品及奖品奖杯采购项目</w:t>
      </w:r>
    </w:p>
    <w:p w14:paraId="10AF1BBA">
      <w:pPr>
        <w:spacing w:line="240" w:lineRule="auto"/>
        <w:jc w:val="center"/>
        <w:rPr>
          <w:rFonts w:hint="eastAsia" w:ascii="宋体" w:hAnsi="宋体" w:eastAsia="宋体"/>
          <w:b/>
          <w:bCs w:val="0"/>
          <w:color w:val="auto"/>
          <w:kern w:val="0"/>
          <w:sz w:val="44"/>
          <w:szCs w:val="44"/>
          <w:lang w:val="en-US" w:eastAsia="zh-CN"/>
        </w:rPr>
      </w:pPr>
    </w:p>
    <w:p w14:paraId="3DDAAC80">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7960C8B0">
      <w:pPr>
        <w:spacing w:line="240" w:lineRule="auto"/>
        <w:jc w:val="center"/>
        <w:rPr>
          <w:rFonts w:hint="eastAsia" w:ascii="宋体" w:hAnsi="宋体" w:eastAsia="宋体"/>
          <w:b/>
          <w:bCs w:val="0"/>
          <w:color w:val="auto"/>
          <w:kern w:val="0"/>
          <w:sz w:val="44"/>
          <w:szCs w:val="44"/>
          <w:lang w:val="en-US" w:eastAsia="zh-CN"/>
        </w:rPr>
      </w:pPr>
    </w:p>
    <w:p w14:paraId="433A6FF5">
      <w:pPr>
        <w:pStyle w:val="16"/>
        <w:spacing w:line="360" w:lineRule="auto"/>
        <w:rPr>
          <w:rFonts w:hint="eastAsia" w:ascii="方正小标宋简体" w:hAnsi="宋体" w:eastAsia="方正小标宋简体"/>
          <w:sz w:val="32"/>
        </w:rPr>
      </w:pPr>
    </w:p>
    <w:p w14:paraId="0ADBB91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0C222EC0">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2E87E6A4">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NYWYH2024000</w:t>
      </w:r>
      <w:r>
        <w:rPr>
          <w:rFonts w:hint="eastAsia" w:ascii="宋体" w:hAnsi="宋体"/>
          <w:b/>
          <w:bCs/>
          <w:color w:val="auto"/>
          <w:sz w:val="36"/>
          <w:szCs w:val="36"/>
          <w:highlight w:val="none"/>
          <w:lang w:val="en-US" w:eastAsia="zh-CN"/>
        </w:rPr>
        <w:t>7</w:t>
      </w:r>
    </w:p>
    <w:p w14:paraId="44717930">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297CDD44">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1C387A4A">
      <w:pPr>
        <w:pStyle w:val="2"/>
        <w:rPr>
          <w:rFonts w:ascii="宋体" w:hAnsi="宋体"/>
          <w:b/>
          <w:bCs/>
          <w:sz w:val="28"/>
          <w:szCs w:val="28"/>
        </w:rPr>
      </w:pPr>
    </w:p>
    <w:p w14:paraId="778329D2">
      <w:pPr>
        <w:rPr>
          <w:rFonts w:ascii="宋体" w:hAnsi="宋体"/>
          <w:b/>
          <w:bCs/>
          <w:sz w:val="28"/>
          <w:szCs w:val="28"/>
        </w:rPr>
      </w:pPr>
    </w:p>
    <w:p w14:paraId="609516E0">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8</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2BCD92D">
          <w:pPr>
            <w:jc w:val="center"/>
            <w:rPr>
              <w:rFonts w:ascii="宋体" w:hAnsi="宋体" w:cs="宋体"/>
              <w:b/>
              <w:bCs/>
              <w:sz w:val="32"/>
              <w:szCs w:val="32"/>
            </w:rPr>
          </w:pPr>
          <w:r>
            <w:rPr>
              <w:rFonts w:hint="eastAsia" w:ascii="宋体" w:hAnsi="宋体" w:cs="宋体"/>
              <w:b/>
              <w:bCs/>
              <w:sz w:val="32"/>
              <w:szCs w:val="32"/>
            </w:rPr>
            <w:t>目  录</w:t>
          </w:r>
        </w:p>
        <w:p w14:paraId="3026F489">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4E8842B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338DE1C">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0B6D192B">
          <w:pPr>
            <w:pStyle w:val="27"/>
            <w:tabs>
              <w:tab w:val="right" w:leader="dot" w:pos="9070"/>
            </w:tabs>
            <w:rPr>
              <w:rFonts w:ascii="宋体" w:hAnsi="宋体" w:eastAsia="宋体" w:cs="宋体"/>
              <w:b/>
              <w:bCs/>
              <w:sz w:val="28"/>
              <w:szCs w:val="28"/>
            </w:rPr>
          </w:pPr>
        </w:p>
        <w:p w14:paraId="299CB712">
          <w:pPr>
            <w:pStyle w:val="17"/>
            <w:rPr>
              <w:rFonts w:ascii="宋体" w:hAnsi="宋体"/>
              <w:bCs/>
              <w:szCs w:val="28"/>
            </w:rPr>
          </w:pPr>
          <w:r>
            <w:rPr>
              <w:rFonts w:hint="eastAsia" w:ascii="宋体" w:hAnsi="宋体" w:cs="宋体"/>
              <w:b/>
              <w:bCs/>
              <w:sz w:val="28"/>
              <w:szCs w:val="28"/>
            </w:rPr>
            <w:fldChar w:fldCharType="end"/>
          </w:r>
        </w:p>
      </w:sdtContent>
    </w:sdt>
    <w:p w14:paraId="73F5736A">
      <w:pPr>
        <w:pStyle w:val="17"/>
        <w:rPr>
          <w:rFonts w:ascii="宋体" w:hAnsi="宋体"/>
          <w:bCs/>
          <w:szCs w:val="28"/>
        </w:rPr>
      </w:pPr>
    </w:p>
    <w:p w14:paraId="12F4024E"/>
    <w:p w14:paraId="41DD2829"/>
    <w:p w14:paraId="6BEE31C9"/>
    <w:p w14:paraId="57E34F47"/>
    <w:p w14:paraId="7EC02124"/>
    <w:p w14:paraId="2AFC9092"/>
    <w:p w14:paraId="41E388E4"/>
    <w:p w14:paraId="1E78C9D8"/>
    <w:p w14:paraId="6CE2DA58"/>
    <w:p w14:paraId="6381BFAA"/>
    <w:p w14:paraId="38AED0B8"/>
    <w:p w14:paraId="60C20DA6">
      <w:pPr>
        <w:jc w:val="center"/>
      </w:pPr>
    </w:p>
    <w:p w14:paraId="4BEB8AE4"/>
    <w:p w14:paraId="3AC55A4F">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7D5E509A">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①Word版：将报名表下载填入相关信息</w:t>
      </w:r>
      <w:r>
        <w:rPr>
          <w:rFonts w:hint="eastAsia" w:ascii="宋体" w:hAnsi="宋体" w:cs="宋体"/>
          <w:kern w:val="0"/>
          <w:sz w:val="24"/>
          <w:szCs w:val="24"/>
          <w:lang w:eastAsia="zh-CN"/>
        </w:rPr>
        <w:t>。</w:t>
      </w:r>
    </w:p>
    <w:p w14:paraId="2EA55735">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2AF40057">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56C0CD32">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南方医科大学第五附属医院2024年“中国医师节”慰问品及奖品奖杯</w:t>
      </w:r>
      <w:r>
        <w:rPr>
          <w:rFonts w:hint="eastAsia" w:ascii="宋体" w:hAnsi="宋体" w:cs="宋体"/>
          <w:color w:val="0000FF"/>
          <w:kern w:val="0"/>
          <w:sz w:val="24"/>
          <w:szCs w:val="24"/>
          <w:lang w:val="en-US" w:eastAsia="zh-CN"/>
        </w:rPr>
        <w:t>采购项目</w:t>
      </w:r>
      <w:r>
        <w:rPr>
          <w:rFonts w:hint="eastAsia" w:ascii="宋体" w:hAnsi="宋体" w:eastAsia="宋体" w:cs="宋体"/>
          <w:color w:val="0000FF"/>
          <w:kern w:val="0"/>
          <w:sz w:val="24"/>
          <w:szCs w:val="24"/>
          <w:lang w:val="en-US" w:eastAsia="zh-CN"/>
        </w:rPr>
        <w:t>+NYWYH2024000</w:t>
      </w:r>
      <w:r>
        <w:rPr>
          <w:rFonts w:hint="eastAsia" w:ascii="宋体" w:hAnsi="宋体" w:cs="宋体"/>
          <w:color w:val="0000FF"/>
          <w:kern w:val="0"/>
          <w:sz w:val="24"/>
          <w:szCs w:val="24"/>
          <w:lang w:val="en-US" w:eastAsia="zh-CN"/>
        </w:rPr>
        <w:t>7</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bookmarkStart w:id="136" w:name="_GoBack"/>
      <w:bookmarkEnd w:id="136"/>
    </w:p>
    <w:p w14:paraId="543DA79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098C48E0">
      <w:pPr>
        <w:pStyle w:val="17"/>
      </w:pPr>
    </w:p>
    <w:p w14:paraId="34C42E67">
      <w:pPr>
        <w:pStyle w:val="17"/>
      </w:pPr>
    </w:p>
    <w:p w14:paraId="3E44F9C5">
      <w:pPr>
        <w:pStyle w:val="17"/>
      </w:pPr>
    </w:p>
    <w:p w14:paraId="4284A697">
      <w:pPr>
        <w:pStyle w:val="17"/>
      </w:pPr>
      <w:bookmarkStart w:id="10" w:name="_Toc19585"/>
    </w:p>
    <w:p w14:paraId="366BCE84">
      <w:pPr>
        <w:pStyle w:val="17"/>
      </w:pPr>
    </w:p>
    <w:p w14:paraId="484EA96E">
      <w:pPr>
        <w:pStyle w:val="17"/>
      </w:pPr>
    </w:p>
    <w:p w14:paraId="220C7521">
      <w:pPr>
        <w:pStyle w:val="17"/>
      </w:pPr>
    </w:p>
    <w:p w14:paraId="269E50C2">
      <w:pPr>
        <w:pStyle w:val="17"/>
      </w:pPr>
    </w:p>
    <w:p w14:paraId="185A6DF9">
      <w:pPr>
        <w:pStyle w:val="17"/>
      </w:pPr>
    </w:p>
    <w:p w14:paraId="7EB2162A">
      <w:pPr>
        <w:pStyle w:val="17"/>
      </w:pPr>
    </w:p>
    <w:p w14:paraId="7DE3320A">
      <w:pPr>
        <w:pStyle w:val="17"/>
      </w:pPr>
    </w:p>
    <w:p w14:paraId="47EF1361">
      <w:pPr>
        <w:pStyle w:val="17"/>
      </w:pPr>
    </w:p>
    <w:p w14:paraId="0F643B26">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E6EB862">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14:paraId="2F905CE2">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14:paraId="01DC7B9A">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14:paraId="32646256">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14:paraId="73C4FC03">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提供参加本次采购活动前3年内在经营活动中没有重大违法记录，需出具声明函，内容必须包含相关文字含义内容，并加盖供应商公章；</w:t>
      </w:r>
    </w:p>
    <w:p w14:paraId="625F7418">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单位负责人为同一人或者存在控股、管理关系的不同单位，不得参加同一评审项目，需提供承诺函并加盖供应商公章。</w:t>
      </w:r>
    </w:p>
    <w:p w14:paraId="4230AD16">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本项目不接受联合体报名。需提供书面承诺，内容必须包含相关文字含义内容，格式自拟，并加盖供应商公章。</w:t>
      </w:r>
    </w:p>
    <w:p w14:paraId="1A7AC1B7">
      <w:pPr>
        <w:pStyle w:val="7"/>
        <w:adjustRightInd w:val="0"/>
        <w:snapToGrid w:val="0"/>
        <w:rPr>
          <w:rFonts w:ascii="Times New Roman" w:hAnsi="Times New Roman" w:cs="Times New Roman"/>
          <w:sz w:val="24"/>
          <w:szCs w:val="24"/>
        </w:rPr>
      </w:pPr>
    </w:p>
    <w:p w14:paraId="6CA8359A">
      <w:pPr>
        <w:pStyle w:val="7"/>
        <w:adjustRightInd w:val="0"/>
        <w:snapToGrid w:val="0"/>
        <w:rPr>
          <w:rFonts w:ascii="Times New Roman" w:hAnsi="Times New Roman" w:cs="Times New Roman"/>
          <w:sz w:val="24"/>
          <w:szCs w:val="24"/>
        </w:rPr>
      </w:pPr>
    </w:p>
    <w:p w14:paraId="694F3FA8">
      <w:pPr>
        <w:pStyle w:val="7"/>
        <w:adjustRightInd w:val="0"/>
        <w:snapToGrid w:val="0"/>
        <w:rPr>
          <w:rFonts w:ascii="Times New Roman" w:hAnsi="Times New Roman" w:cs="Times New Roman"/>
          <w:sz w:val="24"/>
          <w:szCs w:val="24"/>
        </w:rPr>
      </w:pPr>
    </w:p>
    <w:p w14:paraId="61332083">
      <w:pPr>
        <w:pStyle w:val="7"/>
        <w:adjustRightInd w:val="0"/>
        <w:snapToGrid w:val="0"/>
        <w:rPr>
          <w:rFonts w:ascii="Times New Roman" w:hAnsi="Times New Roman" w:cs="Times New Roman"/>
          <w:sz w:val="24"/>
          <w:szCs w:val="24"/>
        </w:rPr>
      </w:pPr>
    </w:p>
    <w:p w14:paraId="77CAD6D9">
      <w:pPr>
        <w:pStyle w:val="7"/>
        <w:adjustRightInd w:val="0"/>
        <w:snapToGrid w:val="0"/>
        <w:rPr>
          <w:rFonts w:ascii="Times New Roman" w:hAnsi="Times New Roman" w:cs="Times New Roman"/>
          <w:sz w:val="24"/>
          <w:szCs w:val="24"/>
        </w:rPr>
      </w:pPr>
    </w:p>
    <w:p w14:paraId="334EA933">
      <w:pPr>
        <w:pStyle w:val="7"/>
        <w:adjustRightInd w:val="0"/>
        <w:snapToGrid w:val="0"/>
        <w:rPr>
          <w:rFonts w:ascii="Times New Roman" w:hAnsi="Times New Roman" w:cs="Times New Roman"/>
          <w:sz w:val="24"/>
          <w:szCs w:val="24"/>
        </w:rPr>
      </w:pPr>
    </w:p>
    <w:p w14:paraId="757566EC">
      <w:pPr>
        <w:pStyle w:val="7"/>
        <w:adjustRightInd w:val="0"/>
        <w:snapToGrid w:val="0"/>
        <w:rPr>
          <w:rFonts w:ascii="Times New Roman" w:hAnsi="Times New Roman" w:cs="Times New Roman"/>
          <w:sz w:val="24"/>
          <w:szCs w:val="24"/>
        </w:rPr>
      </w:pPr>
    </w:p>
    <w:p w14:paraId="1041F510">
      <w:pPr>
        <w:pStyle w:val="7"/>
        <w:adjustRightInd w:val="0"/>
        <w:snapToGrid w:val="0"/>
        <w:rPr>
          <w:rFonts w:ascii="Times New Roman" w:hAnsi="Times New Roman" w:cs="Times New Roman"/>
          <w:sz w:val="24"/>
          <w:szCs w:val="24"/>
        </w:rPr>
      </w:pPr>
    </w:p>
    <w:p w14:paraId="2EA5D23B">
      <w:pPr>
        <w:pStyle w:val="7"/>
        <w:adjustRightInd w:val="0"/>
        <w:snapToGrid w:val="0"/>
        <w:rPr>
          <w:rFonts w:ascii="Times New Roman" w:hAnsi="Times New Roman" w:cs="Times New Roman"/>
          <w:sz w:val="24"/>
          <w:szCs w:val="24"/>
        </w:rPr>
      </w:pPr>
    </w:p>
    <w:p w14:paraId="2B18B5B6">
      <w:pPr>
        <w:pStyle w:val="7"/>
        <w:adjustRightInd w:val="0"/>
        <w:snapToGrid w:val="0"/>
        <w:rPr>
          <w:rFonts w:ascii="Times New Roman" w:hAnsi="Times New Roman" w:cs="Times New Roman"/>
          <w:sz w:val="24"/>
          <w:szCs w:val="24"/>
        </w:rPr>
      </w:pPr>
    </w:p>
    <w:p w14:paraId="0305D8B0">
      <w:pPr>
        <w:pStyle w:val="7"/>
        <w:adjustRightInd w:val="0"/>
        <w:snapToGrid w:val="0"/>
        <w:rPr>
          <w:rFonts w:ascii="Times New Roman" w:hAnsi="Times New Roman" w:cs="Times New Roman"/>
          <w:sz w:val="24"/>
          <w:szCs w:val="24"/>
        </w:rPr>
      </w:pPr>
    </w:p>
    <w:p w14:paraId="11792C2F">
      <w:pPr>
        <w:pStyle w:val="7"/>
        <w:adjustRightInd w:val="0"/>
        <w:snapToGrid w:val="0"/>
        <w:rPr>
          <w:rFonts w:ascii="Times New Roman" w:hAnsi="Times New Roman" w:cs="Times New Roman"/>
          <w:sz w:val="24"/>
          <w:szCs w:val="24"/>
        </w:rPr>
      </w:pPr>
    </w:p>
    <w:p w14:paraId="02CE6D5B">
      <w:pPr>
        <w:pStyle w:val="7"/>
        <w:adjustRightInd w:val="0"/>
        <w:snapToGrid w:val="0"/>
        <w:rPr>
          <w:rFonts w:ascii="Times New Roman" w:hAnsi="Times New Roman" w:cs="Times New Roman"/>
          <w:sz w:val="24"/>
          <w:szCs w:val="24"/>
        </w:rPr>
      </w:pPr>
    </w:p>
    <w:p w14:paraId="6C638286">
      <w:pPr>
        <w:pStyle w:val="7"/>
        <w:adjustRightInd w:val="0"/>
        <w:snapToGrid w:val="0"/>
        <w:rPr>
          <w:rFonts w:ascii="Times New Roman" w:hAnsi="Times New Roman" w:cs="Times New Roman"/>
          <w:sz w:val="24"/>
          <w:szCs w:val="24"/>
        </w:rPr>
      </w:pPr>
    </w:p>
    <w:p w14:paraId="63D4D5EF">
      <w:pPr>
        <w:pStyle w:val="7"/>
        <w:adjustRightInd w:val="0"/>
        <w:snapToGrid w:val="0"/>
        <w:rPr>
          <w:rFonts w:ascii="Times New Roman" w:hAnsi="Times New Roman" w:cs="Times New Roman"/>
          <w:sz w:val="24"/>
          <w:szCs w:val="24"/>
        </w:rPr>
      </w:pPr>
    </w:p>
    <w:p w14:paraId="45C66630">
      <w:pPr>
        <w:pStyle w:val="7"/>
        <w:adjustRightInd w:val="0"/>
        <w:snapToGrid w:val="0"/>
        <w:rPr>
          <w:rFonts w:ascii="Times New Roman" w:hAnsi="Times New Roman" w:cs="Times New Roman"/>
          <w:sz w:val="24"/>
          <w:szCs w:val="24"/>
        </w:rPr>
      </w:pPr>
    </w:p>
    <w:p w14:paraId="54DE8C30">
      <w:pPr>
        <w:pStyle w:val="7"/>
        <w:adjustRightInd w:val="0"/>
        <w:snapToGrid w:val="0"/>
        <w:rPr>
          <w:rFonts w:ascii="Times New Roman" w:hAnsi="Times New Roman" w:cs="Times New Roman"/>
          <w:sz w:val="24"/>
          <w:szCs w:val="24"/>
        </w:rPr>
      </w:pPr>
    </w:p>
    <w:p w14:paraId="6180CBBA">
      <w:pPr>
        <w:pStyle w:val="7"/>
        <w:adjustRightInd w:val="0"/>
        <w:snapToGrid w:val="0"/>
        <w:rPr>
          <w:rFonts w:ascii="Times New Roman" w:hAnsi="Times New Roman" w:cs="Times New Roman"/>
          <w:sz w:val="24"/>
          <w:szCs w:val="24"/>
        </w:rPr>
      </w:pPr>
    </w:p>
    <w:p w14:paraId="797FBA66">
      <w:pPr>
        <w:pStyle w:val="7"/>
        <w:adjustRightInd w:val="0"/>
        <w:snapToGrid w:val="0"/>
        <w:rPr>
          <w:rFonts w:ascii="Times New Roman" w:hAnsi="Times New Roman" w:cs="Times New Roman"/>
          <w:sz w:val="24"/>
          <w:szCs w:val="24"/>
        </w:rPr>
      </w:pPr>
    </w:p>
    <w:p w14:paraId="061E1062">
      <w:pPr>
        <w:pStyle w:val="7"/>
        <w:adjustRightInd w:val="0"/>
        <w:snapToGrid w:val="0"/>
        <w:rPr>
          <w:rFonts w:ascii="Times New Roman" w:hAnsi="Times New Roman" w:cs="Times New Roman"/>
          <w:sz w:val="24"/>
          <w:szCs w:val="24"/>
        </w:rPr>
      </w:pPr>
    </w:p>
    <w:p w14:paraId="2F8EF036">
      <w:pPr>
        <w:pStyle w:val="7"/>
        <w:adjustRightInd w:val="0"/>
        <w:snapToGrid w:val="0"/>
        <w:rPr>
          <w:rFonts w:ascii="Times New Roman" w:hAnsi="Times New Roman" w:cs="Times New Roman"/>
          <w:sz w:val="24"/>
          <w:szCs w:val="24"/>
        </w:rPr>
      </w:pPr>
    </w:p>
    <w:p w14:paraId="6FF3B051">
      <w:pPr>
        <w:pStyle w:val="7"/>
        <w:adjustRightInd w:val="0"/>
        <w:snapToGrid w:val="0"/>
        <w:rPr>
          <w:rFonts w:ascii="Times New Roman" w:hAnsi="Times New Roman" w:cs="Times New Roman"/>
          <w:sz w:val="24"/>
          <w:szCs w:val="24"/>
        </w:rPr>
      </w:pPr>
    </w:p>
    <w:p w14:paraId="025B0FE5">
      <w:pPr>
        <w:pStyle w:val="7"/>
        <w:adjustRightInd w:val="0"/>
        <w:snapToGrid w:val="0"/>
        <w:rPr>
          <w:rFonts w:ascii="Times New Roman" w:hAnsi="Times New Roman" w:cs="Times New Roman"/>
          <w:sz w:val="24"/>
          <w:szCs w:val="24"/>
        </w:rPr>
      </w:pPr>
    </w:p>
    <w:p w14:paraId="70408B5A">
      <w:pPr>
        <w:pStyle w:val="7"/>
        <w:adjustRightInd w:val="0"/>
        <w:snapToGrid w:val="0"/>
        <w:rPr>
          <w:rFonts w:ascii="Times New Roman" w:hAnsi="Times New Roman" w:cs="Times New Roman"/>
          <w:sz w:val="24"/>
          <w:szCs w:val="24"/>
        </w:rPr>
      </w:pPr>
    </w:p>
    <w:p w14:paraId="60033CDB">
      <w:pPr>
        <w:pStyle w:val="7"/>
        <w:adjustRightInd w:val="0"/>
        <w:snapToGrid w:val="0"/>
        <w:rPr>
          <w:rFonts w:ascii="Times New Roman" w:hAnsi="Times New Roman" w:cs="Times New Roman"/>
          <w:sz w:val="24"/>
          <w:szCs w:val="24"/>
        </w:rPr>
      </w:pPr>
    </w:p>
    <w:p w14:paraId="27DA3950">
      <w:pPr>
        <w:pStyle w:val="7"/>
        <w:adjustRightInd w:val="0"/>
        <w:snapToGrid w:val="0"/>
        <w:rPr>
          <w:rFonts w:ascii="Times New Roman" w:hAnsi="Times New Roman" w:cs="Times New Roman"/>
          <w:sz w:val="24"/>
          <w:szCs w:val="24"/>
        </w:rPr>
      </w:pPr>
    </w:p>
    <w:p w14:paraId="63846232">
      <w:pPr>
        <w:pStyle w:val="7"/>
        <w:adjustRightInd w:val="0"/>
        <w:snapToGrid w:val="0"/>
        <w:rPr>
          <w:rFonts w:ascii="Times New Roman" w:hAnsi="Times New Roman" w:cs="Times New Roman"/>
          <w:sz w:val="24"/>
          <w:szCs w:val="24"/>
        </w:rPr>
      </w:pPr>
    </w:p>
    <w:p w14:paraId="704F0714">
      <w:pPr>
        <w:pStyle w:val="7"/>
        <w:adjustRightInd w:val="0"/>
        <w:snapToGrid w:val="0"/>
        <w:rPr>
          <w:rFonts w:ascii="Times New Roman" w:hAnsi="Times New Roman" w:cs="Times New Roman"/>
          <w:sz w:val="24"/>
          <w:szCs w:val="24"/>
        </w:rPr>
      </w:pPr>
    </w:p>
    <w:p w14:paraId="0D665D95">
      <w:pPr>
        <w:pStyle w:val="7"/>
        <w:adjustRightInd w:val="0"/>
        <w:snapToGrid w:val="0"/>
        <w:rPr>
          <w:rFonts w:ascii="Times New Roman" w:hAnsi="Times New Roman" w:cs="Times New Roman"/>
          <w:sz w:val="24"/>
          <w:szCs w:val="24"/>
        </w:rPr>
      </w:pPr>
    </w:p>
    <w:p w14:paraId="2247E265">
      <w:pPr>
        <w:pStyle w:val="7"/>
        <w:adjustRightInd w:val="0"/>
        <w:snapToGrid w:val="0"/>
        <w:rPr>
          <w:rFonts w:ascii="Times New Roman" w:hAnsi="Times New Roman" w:cs="Times New Roman"/>
          <w:sz w:val="24"/>
          <w:szCs w:val="24"/>
        </w:rPr>
      </w:pPr>
    </w:p>
    <w:p w14:paraId="3A35623D">
      <w:pPr>
        <w:pStyle w:val="7"/>
        <w:adjustRightInd w:val="0"/>
        <w:snapToGrid w:val="0"/>
        <w:rPr>
          <w:rFonts w:ascii="Times New Roman" w:hAnsi="Times New Roman" w:cs="Times New Roman"/>
          <w:sz w:val="24"/>
          <w:szCs w:val="24"/>
        </w:rPr>
      </w:pPr>
    </w:p>
    <w:p w14:paraId="1E0A4E10">
      <w:pPr>
        <w:pStyle w:val="7"/>
        <w:adjustRightInd w:val="0"/>
        <w:snapToGrid w:val="0"/>
        <w:rPr>
          <w:rFonts w:ascii="Times New Roman" w:hAnsi="Times New Roman" w:cs="Times New Roman"/>
          <w:sz w:val="24"/>
          <w:szCs w:val="24"/>
        </w:rPr>
      </w:pPr>
    </w:p>
    <w:p w14:paraId="4FB51AB6">
      <w:pPr>
        <w:pStyle w:val="7"/>
        <w:adjustRightInd w:val="0"/>
        <w:snapToGrid w:val="0"/>
        <w:rPr>
          <w:rFonts w:ascii="Times New Roman" w:hAnsi="Times New Roman" w:cs="Times New Roman"/>
          <w:sz w:val="24"/>
          <w:szCs w:val="24"/>
        </w:rPr>
      </w:pPr>
    </w:p>
    <w:p w14:paraId="76287519">
      <w:pPr>
        <w:pStyle w:val="7"/>
        <w:adjustRightInd w:val="0"/>
        <w:snapToGrid w:val="0"/>
        <w:rPr>
          <w:rFonts w:ascii="Times New Roman" w:hAnsi="Times New Roman" w:cs="Times New Roman"/>
          <w:sz w:val="24"/>
          <w:szCs w:val="24"/>
        </w:rPr>
      </w:pPr>
    </w:p>
    <w:p w14:paraId="3E39BED7">
      <w:pPr>
        <w:pStyle w:val="7"/>
        <w:adjustRightInd w:val="0"/>
        <w:snapToGrid w:val="0"/>
        <w:rPr>
          <w:rFonts w:ascii="Times New Roman" w:hAnsi="Times New Roman" w:cs="Times New Roman"/>
          <w:sz w:val="24"/>
          <w:szCs w:val="24"/>
        </w:rPr>
      </w:pPr>
    </w:p>
    <w:p w14:paraId="4A944CC3">
      <w:pPr>
        <w:pStyle w:val="7"/>
        <w:adjustRightInd w:val="0"/>
        <w:snapToGrid w:val="0"/>
        <w:rPr>
          <w:rFonts w:ascii="Times New Roman" w:hAnsi="Times New Roman" w:cs="Times New Roman"/>
          <w:sz w:val="24"/>
          <w:szCs w:val="24"/>
        </w:rPr>
      </w:pPr>
    </w:p>
    <w:p w14:paraId="134E6CDE">
      <w:pPr>
        <w:pStyle w:val="7"/>
        <w:adjustRightInd w:val="0"/>
        <w:snapToGrid w:val="0"/>
        <w:rPr>
          <w:rFonts w:ascii="Times New Roman" w:hAnsi="Times New Roman" w:cs="Times New Roman"/>
          <w:sz w:val="24"/>
          <w:szCs w:val="24"/>
        </w:rPr>
      </w:pPr>
    </w:p>
    <w:p w14:paraId="28EC43F6">
      <w:pPr>
        <w:pStyle w:val="7"/>
        <w:adjustRightInd w:val="0"/>
        <w:snapToGrid w:val="0"/>
        <w:rPr>
          <w:rFonts w:ascii="Times New Roman" w:hAnsi="Times New Roman" w:cs="Times New Roman"/>
          <w:sz w:val="24"/>
          <w:szCs w:val="24"/>
        </w:rPr>
      </w:pPr>
    </w:p>
    <w:p w14:paraId="2886FE2D">
      <w:pPr>
        <w:pStyle w:val="7"/>
        <w:adjustRightInd w:val="0"/>
        <w:snapToGrid w:val="0"/>
        <w:rPr>
          <w:rFonts w:ascii="Times New Roman" w:hAnsi="Times New Roman" w:cs="Times New Roman"/>
          <w:sz w:val="24"/>
          <w:szCs w:val="24"/>
        </w:rPr>
      </w:pPr>
    </w:p>
    <w:p w14:paraId="3E63FD17">
      <w:pPr>
        <w:pStyle w:val="7"/>
        <w:adjustRightInd w:val="0"/>
        <w:snapToGrid w:val="0"/>
        <w:rPr>
          <w:rFonts w:ascii="Times New Roman" w:hAnsi="Times New Roman" w:cs="Times New Roman"/>
          <w:sz w:val="24"/>
          <w:szCs w:val="24"/>
        </w:rPr>
      </w:pPr>
    </w:p>
    <w:p w14:paraId="6630DA23">
      <w:pPr>
        <w:pStyle w:val="7"/>
        <w:adjustRightInd w:val="0"/>
        <w:snapToGrid w:val="0"/>
        <w:rPr>
          <w:rFonts w:ascii="Times New Roman" w:hAnsi="Times New Roman" w:cs="Times New Roman"/>
          <w:sz w:val="24"/>
          <w:szCs w:val="24"/>
        </w:rPr>
      </w:pPr>
    </w:p>
    <w:p w14:paraId="252C6B67">
      <w:pPr>
        <w:pStyle w:val="7"/>
        <w:adjustRightInd w:val="0"/>
        <w:snapToGrid w:val="0"/>
        <w:rPr>
          <w:rFonts w:ascii="Times New Roman" w:hAnsi="Times New Roman" w:cs="Times New Roman"/>
          <w:sz w:val="24"/>
          <w:szCs w:val="24"/>
        </w:rPr>
      </w:pPr>
    </w:p>
    <w:p w14:paraId="4AA980F4">
      <w:pPr>
        <w:pStyle w:val="7"/>
        <w:adjustRightInd w:val="0"/>
        <w:snapToGrid w:val="0"/>
        <w:rPr>
          <w:rFonts w:ascii="Times New Roman" w:hAnsi="Times New Roman" w:cs="Times New Roman"/>
          <w:sz w:val="24"/>
          <w:szCs w:val="24"/>
        </w:rPr>
      </w:pPr>
    </w:p>
    <w:p w14:paraId="2F590B8F">
      <w:pPr>
        <w:pStyle w:val="7"/>
        <w:adjustRightInd w:val="0"/>
        <w:snapToGrid w:val="0"/>
        <w:rPr>
          <w:rFonts w:ascii="Times New Roman" w:hAnsi="Times New Roman" w:cs="Times New Roman"/>
          <w:sz w:val="24"/>
          <w:szCs w:val="24"/>
        </w:rPr>
      </w:pPr>
    </w:p>
    <w:p w14:paraId="283FDF6A">
      <w:pPr>
        <w:pStyle w:val="3"/>
        <w:jc w:val="center"/>
        <w:rPr>
          <w:rFonts w:hint="eastAsia"/>
        </w:rPr>
      </w:pPr>
    </w:p>
    <w:p w14:paraId="7357B408">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4E4A55C">
      <w:pPr>
        <w:pStyle w:val="17"/>
      </w:pPr>
    </w:p>
    <w:p w14:paraId="428CD261">
      <w:pPr>
        <w:pStyle w:val="17"/>
      </w:pPr>
    </w:p>
    <w:p w14:paraId="4E633AAE">
      <w:pPr>
        <w:pStyle w:val="17"/>
      </w:pPr>
    </w:p>
    <w:p w14:paraId="228384D6">
      <w:pPr>
        <w:pStyle w:val="17"/>
      </w:pPr>
    </w:p>
    <w:p w14:paraId="7C670895">
      <w:pPr>
        <w:pStyle w:val="17"/>
      </w:pPr>
    </w:p>
    <w:p w14:paraId="43385577">
      <w:pPr>
        <w:pStyle w:val="17"/>
      </w:pPr>
    </w:p>
    <w:p w14:paraId="554B5E5C">
      <w:pPr>
        <w:pStyle w:val="17"/>
      </w:pPr>
    </w:p>
    <w:p w14:paraId="4C72A6D2">
      <w:pPr>
        <w:pStyle w:val="17"/>
      </w:pPr>
    </w:p>
    <w:p w14:paraId="63F52C4C">
      <w:pPr>
        <w:pStyle w:val="17"/>
      </w:pPr>
    </w:p>
    <w:p w14:paraId="279C8DBB">
      <w:pPr>
        <w:pStyle w:val="17"/>
      </w:pPr>
    </w:p>
    <w:p w14:paraId="3B4D305C">
      <w:pPr>
        <w:pStyle w:val="17"/>
      </w:pPr>
    </w:p>
    <w:p w14:paraId="11624D8F">
      <w:pPr>
        <w:pStyle w:val="17"/>
      </w:pPr>
    </w:p>
    <w:p w14:paraId="691E3CA6">
      <w:pPr>
        <w:pStyle w:val="17"/>
      </w:pPr>
    </w:p>
    <w:p w14:paraId="7C6A67BF">
      <w:pPr>
        <w:pStyle w:val="17"/>
      </w:pPr>
    </w:p>
    <w:p w14:paraId="2029F35E">
      <w:pPr>
        <w:pStyle w:val="17"/>
      </w:pPr>
    </w:p>
    <w:p w14:paraId="774FDE87">
      <w:pPr>
        <w:pStyle w:val="17"/>
      </w:pPr>
    </w:p>
    <w:p w14:paraId="709E2EF2">
      <w:pPr>
        <w:pStyle w:val="17"/>
      </w:pPr>
    </w:p>
    <w:p w14:paraId="427B700A">
      <w:pPr>
        <w:pStyle w:val="17"/>
      </w:pPr>
    </w:p>
    <w:p w14:paraId="045A3C51">
      <w:pPr>
        <w:pStyle w:val="17"/>
      </w:pPr>
    </w:p>
    <w:p w14:paraId="0469616D">
      <w:pPr>
        <w:pStyle w:val="17"/>
      </w:pPr>
    </w:p>
    <w:p w14:paraId="5766E9D6">
      <w:pPr>
        <w:pStyle w:val="17"/>
      </w:pPr>
    </w:p>
    <w:p w14:paraId="1FDEF75D">
      <w:pPr>
        <w:pStyle w:val="17"/>
      </w:pPr>
    </w:p>
    <w:p w14:paraId="58AD8231">
      <w:pPr>
        <w:pStyle w:val="17"/>
      </w:pPr>
    </w:p>
    <w:p w14:paraId="359005C2">
      <w:pPr>
        <w:pStyle w:val="17"/>
      </w:pPr>
    </w:p>
    <w:p w14:paraId="46A60410">
      <w:pPr>
        <w:pStyle w:val="17"/>
      </w:pPr>
    </w:p>
    <w:p w14:paraId="569C27DE">
      <w:pPr>
        <w:spacing w:line="240" w:lineRule="auto"/>
        <w:jc w:val="both"/>
        <w:rPr>
          <w:rFonts w:hint="eastAsia" w:ascii="宋体" w:hAnsi="宋体" w:eastAsia="宋体" w:cs="宋体"/>
          <w:b/>
          <w:bCs w:val="0"/>
          <w:color w:val="auto"/>
          <w:kern w:val="0"/>
          <w:sz w:val="52"/>
          <w:szCs w:val="52"/>
          <w:lang w:val="en-US" w:eastAsia="zh-CN"/>
        </w:rPr>
      </w:pPr>
    </w:p>
    <w:p w14:paraId="1952633F">
      <w:pPr>
        <w:spacing w:line="240" w:lineRule="auto"/>
        <w:jc w:val="center"/>
        <w:rPr>
          <w:rFonts w:hint="eastAsia" w:ascii="宋体" w:hAnsi="宋体" w:eastAsia="宋体" w:cs="宋体"/>
          <w:b/>
          <w:bCs w:val="0"/>
          <w:color w:val="auto"/>
          <w:kern w:val="0"/>
          <w:sz w:val="52"/>
          <w:szCs w:val="52"/>
          <w:lang w:val="en-US" w:eastAsia="zh-CN"/>
        </w:rPr>
      </w:pPr>
    </w:p>
    <w:p w14:paraId="22CD72CE">
      <w:pPr>
        <w:spacing w:line="240" w:lineRule="auto"/>
        <w:jc w:val="center"/>
        <w:rPr>
          <w:rFonts w:hint="eastAsia" w:ascii="宋体" w:hAnsi="宋体" w:eastAsia="宋体" w:cs="宋体"/>
          <w:b/>
          <w:bCs w:val="0"/>
          <w:color w:val="auto"/>
          <w:kern w:val="0"/>
          <w:sz w:val="52"/>
          <w:szCs w:val="52"/>
          <w:lang w:val="en-US" w:eastAsia="zh-CN"/>
        </w:rPr>
      </w:pPr>
    </w:p>
    <w:p w14:paraId="12D612A2">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330CD97D">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085B4F78">
      <w:pPr>
        <w:pStyle w:val="2"/>
        <w:rPr>
          <w:rFonts w:hint="eastAsia"/>
        </w:rPr>
      </w:pPr>
    </w:p>
    <w:p w14:paraId="6EFB626E">
      <w:pPr>
        <w:spacing w:line="480" w:lineRule="auto"/>
        <w:jc w:val="center"/>
        <w:rPr>
          <w:rFonts w:hint="eastAsia" w:ascii="宋体" w:hAnsi="宋体"/>
          <w:b/>
          <w:bCs/>
          <w:sz w:val="72"/>
          <w:szCs w:val="72"/>
        </w:rPr>
      </w:pPr>
    </w:p>
    <w:p w14:paraId="06B6D3DB">
      <w:pPr>
        <w:widowControl/>
        <w:spacing w:line="360" w:lineRule="auto"/>
        <w:jc w:val="center"/>
        <w:outlineLvl w:val="0"/>
        <w:rPr>
          <w:rFonts w:ascii="宋体" w:hAnsi="宋体" w:cs="宋体"/>
          <w:kern w:val="0"/>
          <w:sz w:val="72"/>
          <w:szCs w:val="72"/>
        </w:rPr>
      </w:pPr>
      <w:bookmarkStart w:id="12" w:name="_Toc7291"/>
      <w:bookmarkStart w:id="13" w:name="_Toc21249"/>
      <w:bookmarkStart w:id="14" w:name="_Toc12520"/>
      <w:bookmarkStart w:id="15" w:name="_Toc40346216"/>
      <w:bookmarkStart w:id="16" w:name="_Toc435"/>
      <w:bookmarkStart w:id="17" w:name="_Toc11075"/>
      <w:bookmarkStart w:id="18" w:name="_Toc15870"/>
      <w:bookmarkStart w:id="19" w:name="_Toc6547"/>
      <w:bookmarkStart w:id="20" w:name="_Toc28703"/>
      <w:bookmarkStart w:id="21" w:name="_Toc1994"/>
      <w:bookmarkStart w:id="22" w:name="_Toc3471"/>
      <w:bookmarkStart w:id="23" w:name="_Toc40346375"/>
      <w:bookmarkStart w:id="24" w:name="_Toc29113"/>
      <w:bookmarkStart w:id="25" w:name="_Toc11305"/>
      <w:bookmarkStart w:id="26" w:name="_Toc40776111"/>
      <w:bookmarkStart w:id="27" w:name="_Toc8364"/>
      <w:bookmarkStart w:id="28" w:name="_Toc26267"/>
      <w:r>
        <w:rPr>
          <w:rFonts w:hint="eastAsia" w:ascii="宋体" w:hAnsi="宋体"/>
          <w:b/>
          <w:bCs/>
          <w:sz w:val="72"/>
          <w:szCs w:val="72"/>
          <w:lang w:eastAsia="zh-CN"/>
        </w:rPr>
        <w:t>报名资料</w:t>
      </w:r>
    </w:p>
    <w:p w14:paraId="35DA5FF4">
      <w:pPr>
        <w:pStyle w:val="16"/>
        <w:rPr>
          <w:rFonts w:ascii="宋体" w:hAnsi="宋体" w:cs="宋体"/>
          <w:kern w:val="0"/>
          <w:sz w:val="30"/>
          <w:szCs w:val="30"/>
        </w:rPr>
      </w:pPr>
    </w:p>
    <w:p w14:paraId="55EB8EEF">
      <w:pPr>
        <w:widowControl/>
        <w:spacing w:line="360" w:lineRule="auto"/>
        <w:ind w:firstLine="600" w:firstLineChars="200"/>
        <w:outlineLvl w:val="0"/>
        <w:rPr>
          <w:rFonts w:ascii="宋体" w:hAnsi="宋体" w:cs="宋体"/>
          <w:kern w:val="0"/>
          <w:sz w:val="30"/>
          <w:szCs w:val="30"/>
        </w:rPr>
      </w:pPr>
    </w:p>
    <w:p w14:paraId="5F55DB76">
      <w:pPr>
        <w:widowControl/>
        <w:spacing w:line="360" w:lineRule="auto"/>
        <w:ind w:firstLine="600" w:firstLineChars="200"/>
        <w:outlineLvl w:val="0"/>
        <w:rPr>
          <w:rFonts w:ascii="宋体" w:hAnsi="宋体" w:cs="宋体"/>
          <w:kern w:val="0"/>
          <w:sz w:val="30"/>
          <w:szCs w:val="30"/>
        </w:rPr>
      </w:pPr>
    </w:p>
    <w:p w14:paraId="0E0CDF7E">
      <w:pPr>
        <w:widowControl/>
        <w:spacing w:line="360" w:lineRule="auto"/>
        <w:outlineLvl w:val="0"/>
        <w:rPr>
          <w:rFonts w:ascii="宋体" w:hAnsi="宋体" w:cs="宋体"/>
          <w:kern w:val="0"/>
          <w:sz w:val="30"/>
          <w:szCs w:val="30"/>
        </w:rPr>
      </w:pPr>
    </w:p>
    <w:p w14:paraId="2E767CF5">
      <w:pPr>
        <w:pStyle w:val="16"/>
      </w:pPr>
    </w:p>
    <w:p w14:paraId="273822BF">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2916"/>
      <w:bookmarkStart w:id="31" w:name="_Toc27997"/>
      <w:bookmarkStart w:id="32" w:name="_Toc17709"/>
      <w:bookmarkStart w:id="33" w:name="_Toc1743"/>
      <w:bookmarkStart w:id="34" w:name="_Toc40346217"/>
      <w:bookmarkStart w:id="35" w:name="_Toc40776112"/>
      <w:bookmarkStart w:id="36" w:name="_Toc20884"/>
    </w:p>
    <w:p w14:paraId="477A4A08">
      <w:pPr>
        <w:widowControl/>
        <w:spacing w:line="360" w:lineRule="auto"/>
        <w:ind w:firstLine="600"/>
        <w:outlineLvl w:val="0"/>
        <w:rPr>
          <w:rFonts w:cs="宋体"/>
          <w:kern w:val="0"/>
          <w:sz w:val="30"/>
          <w:szCs w:val="30"/>
        </w:rPr>
      </w:pPr>
      <w:bookmarkStart w:id="37" w:name="_Toc2029"/>
      <w:bookmarkStart w:id="38" w:name="_Toc23097"/>
      <w:bookmarkStart w:id="39" w:name="_Toc29102"/>
      <w:bookmarkStart w:id="40" w:name="_Toc2012"/>
      <w:bookmarkStart w:id="41" w:name="_Toc30979"/>
      <w:bookmarkStart w:id="42" w:name="_Toc19699"/>
      <w:bookmarkStart w:id="43" w:name="_Toc11485"/>
      <w:bookmarkStart w:id="44" w:name="_Toc5238"/>
      <w:bookmarkStart w:id="45" w:name="_Toc31538"/>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36D23FE">
      <w:pPr>
        <w:widowControl/>
        <w:spacing w:line="360" w:lineRule="auto"/>
        <w:ind w:firstLine="600"/>
        <w:outlineLvl w:val="0"/>
        <w:rPr>
          <w:rFonts w:cs="宋体"/>
          <w:kern w:val="0"/>
          <w:sz w:val="30"/>
          <w:szCs w:val="30"/>
        </w:rPr>
      </w:pPr>
      <w:bookmarkStart w:id="46" w:name="_Toc4013"/>
      <w:bookmarkStart w:id="47" w:name="_Toc40776113"/>
      <w:bookmarkStart w:id="48" w:name="_Toc28064"/>
      <w:bookmarkStart w:id="49" w:name="_Toc21483"/>
      <w:bookmarkStart w:id="50" w:name="_Toc40346377"/>
      <w:bookmarkStart w:id="51" w:name="_Toc17930"/>
      <w:bookmarkStart w:id="52" w:name="_Toc7052"/>
      <w:bookmarkStart w:id="53" w:name="_Toc40346218"/>
      <w:bookmarkStart w:id="54" w:name="_Toc27867"/>
      <w:bookmarkStart w:id="55" w:name="_Toc24763"/>
      <w:bookmarkStart w:id="56" w:name="_Toc11558"/>
      <w:bookmarkStart w:id="57" w:name="_Toc16794"/>
      <w:bookmarkStart w:id="58" w:name="_Toc11141"/>
      <w:bookmarkStart w:id="59" w:name="_Toc14824"/>
      <w:bookmarkStart w:id="60" w:name="_Toc29767"/>
      <w:bookmarkStart w:id="61" w:name="_Toc12645"/>
      <w:bookmarkStart w:id="62" w:name="_Toc3199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CD99421">
      <w:pPr>
        <w:widowControl/>
        <w:spacing w:line="360" w:lineRule="auto"/>
        <w:ind w:firstLine="600"/>
        <w:outlineLvl w:val="0"/>
        <w:rPr>
          <w:rFonts w:cs="宋体"/>
          <w:kern w:val="0"/>
          <w:sz w:val="30"/>
          <w:szCs w:val="30"/>
        </w:rPr>
      </w:pPr>
      <w:bookmarkStart w:id="63" w:name="_Toc27771"/>
      <w:bookmarkStart w:id="64" w:name="_Toc40776114"/>
      <w:bookmarkStart w:id="65" w:name="_Toc40346378"/>
      <w:bookmarkStart w:id="66" w:name="_Toc17537"/>
      <w:bookmarkStart w:id="67" w:name="_Toc6438"/>
      <w:bookmarkStart w:id="68" w:name="_Toc11334"/>
      <w:bookmarkStart w:id="69" w:name="_Toc19831"/>
      <w:bookmarkStart w:id="70" w:name="_Toc40346219"/>
      <w:bookmarkStart w:id="71" w:name="_Toc24651"/>
      <w:bookmarkStart w:id="72" w:name="_Toc1324"/>
      <w:bookmarkStart w:id="73" w:name="_Toc14287"/>
      <w:bookmarkStart w:id="74" w:name="_Toc4563"/>
      <w:bookmarkStart w:id="75" w:name="_Toc31197"/>
      <w:bookmarkStart w:id="76" w:name="_Toc16813"/>
      <w:bookmarkStart w:id="77" w:name="_Toc26029"/>
      <w:bookmarkStart w:id="78" w:name="_Toc9883"/>
      <w:bookmarkStart w:id="79" w:name="_Toc3270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84313E6">
      <w:pPr>
        <w:widowControl/>
        <w:spacing w:line="360" w:lineRule="auto"/>
        <w:ind w:firstLine="600"/>
        <w:outlineLvl w:val="0"/>
        <w:rPr>
          <w:rFonts w:cs="宋体"/>
          <w:kern w:val="0"/>
          <w:sz w:val="30"/>
          <w:szCs w:val="30"/>
        </w:rPr>
      </w:pPr>
      <w:bookmarkStart w:id="80" w:name="_Toc13222"/>
      <w:bookmarkStart w:id="81" w:name="_Toc5189"/>
      <w:bookmarkStart w:id="82" w:name="_Toc21940"/>
      <w:bookmarkStart w:id="83" w:name="_Toc17483"/>
      <w:bookmarkStart w:id="84" w:name="_Toc12650"/>
      <w:bookmarkStart w:id="85" w:name="_Toc40776115"/>
      <w:bookmarkStart w:id="86" w:name="_Toc27868"/>
      <w:bookmarkStart w:id="87" w:name="_Toc3895"/>
      <w:bookmarkStart w:id="88" w:name="_Toc27206"/>
      <w:bookmarkStart w:id="89" w:name="_Toc5634"/>
      <w:bookmarkStart w:id="90" w:name="_Toc30336"/>
      <w:bookmarkStart w:id="91" w:name="_Toc21686"/>
      <w:bookmarkStart w:id="92" w:name="_Toc40346220"/>
      <w:bookmarkStart w:id="93" w:name="_Toc14586"/>
      <w:bookmarkStart w:id="94" w:name="_Toc18353"/>
      <w:bookmarkStart w:id="95" w:name="_Toc20994"/>
      <w:bookmarkStart w:id="96" w:name="_Toc4034637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929D8B8">
      <w:pPr>
        <w:widowControl/>
        <w:spacing w:line="360" w:lineRule="auto"/>
        <w:ind w:firstLine="600"/>
        <w:outlineLvl w:val="0"/>
        <w:rPr>
          <w:rFonts w:cs="宋体"/>
          <w:kern w:val="0"/>
          <w:sz w:val="30"/>
          <w:szCs w:val="30"/>
        </w:rPr>
      </w:pPr>
      <w:bookmarkStart w:id="97" w:name="_Toc32371"/>
      <w:bookmarkStart w:id="98" w:name="_Toc10454"/>
      <w:bookmarkStart w:id="99" w:name="_Toc30904"/>
      <w:bookmarkStart w:id="100" w:name="_Toc9282"/>
      <w:bookmarkStart w:id="101" w:name="_Toc40346221"/>
      <w:bookmarkStart w:id="102" w:name="_Toc40346380"/>
      <w:bookmarkStart w:id="103" w:name="_Toc21449"/>
      <w:bookmarkStart w:id="104" w:name="_Toc30856"/>
      <w:bookmarkStart w:id="105" w:name="_Toc8526"/>
      <w:bookmarkStart w:id="106" w:name="_Toc27646"/>
      <w:bookmarkStart w:id="107" w:name="_Toc11547"/>
      <w:bookmarkStart w:id="108" w:name="_Toc14462"/>
      <w:bookmarkStart w:id="109" w:name="_Toc27009"/>
      <w:bookmarkStart w:id="110" w:name="_Toc12127"/>
      <w:bookmarkStart w:id="111" w:name="_Toc5220"/>
      <w:bookmarkStart w:id="112" w:name="_Toc3498"/>
      <w:bookmarkStart w:id="113" w:name="_Toc4077611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11C4B1F">
      <w:pPr>
        <w:pStyle w:val="17"/>
      </w:pPr>
    </w:p>
    <w:p w14:paraId="72A3FB09">
      <w:pPr>
        <w:pStyle w:val="17"/>
      </w:pPr>
    </w:p>
    <w:p w14:paraId="1AA19A90">
      <w:pPr>
        <w:pStyle w:val="23"/>
        <w:spacing w:line="360" w:lineRule="auto"/>
        <w:ind w:firstLine="0" w:firstLineChars="0"/>
        <w:rPr>
          <w:rFonts w:hint="eastAsia" w:ascii="宋体" w:hAnsi="宋体"/>
          <w:bCs/>
          <w:color w:val="auto"/>
          <w:sz w:val="24"/>
          <w:szCs w:val="24"/>
        </w:rPr>
      </w:pPr>
      <w:bookmarkStart w:id="114" w:name="_Toc10399"/>
      <w:bookmarkStart w:id="115" w:name="_Toc9697"/>
      <w:bookmarkStart w:id="116" w:name="_Toc16728"/>
      <w:bookmarkStart w:id="117" w:name="_Toc31077"/>
      <w:bookmarkStart w:id="118" w:name="_Toc6691"/>
      <w:bookmarkStart w:id="119" w:name="_Toc28747"/>
      <w:bookmarkStart w:id="120" w:name="_Toc13184"/>
      <w:bookmarkStart w:id="121" w:name="_Toc21213"/>
      <w:bookmarkStart w:id="122" w:name="_Toc15539"/>
      <w:bookmarkStart w:id="123" w:name="_Toc8637"/>
      <w:bookmarkStart w:id="124" w:name="_Toc16608"/>
    </w:p>
    <w:p w14:paraId="2C752501">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3057F1FF">
      <w:pPr>
        <w:pStyle w:val="24"/>
        <w:tabs>
          <w:tab w:val="left" w:pos="1050"/>
          <w:tab w:val="center" w:pos="4535"/>
        </w:tabs>
        <w:spacing w:line="360" w:lineRule="auto"/>
        <w:jc w:val="center"/>
        <w:outlineLvl w:val="0"/>
        <w:rPr>
          <w:b/>
          <w:bCs/>
          <w:sz w:val="32"/>
          <w:szCs w:val="32"/>
        </w:rPr>
      </w:pPr>
    </w:p>
    <w:p w14:paraId="7CA227B7">
      <w:pPr>
        <w:pStyle w:val="24"/>
        <w:tabs>
          <w:tab w:val="left" w:pos="1050"/>
          <w:tab w:val="center" w:pos="4535"/>
        </w:tabs>
        <w:spacing w:line="360" w:lineRule="auto"/>
        <w:jc w:val="center"/>
        <w:outlineLvl w:val="0"/>
        <w:rPr>
          <w:b/>
          <w:bCs/>
          <w:sz w:val="32"/>
          <w:szCs w:val="32"/>
        </w:rPr>
      </w:pPr>
    </w:p>
    <w:p w14:paraId="375C2CD8">
      <w:pPr>
        <w:pStyle w:val="24"/>
        <w:tabs>
          <w:tab w:val="left" w:pos="1050"/>
          <w:tab w:val="center" w:pos="4535"/>
        </w:tabs>
        <w:spacing w:line="360" w:lineRule="auto"/>
        <w:jc w:val="center"/>
        <w:outlineLvl w:val="0"/>
        <w:rPr>
          <w:b/>
          <w:bCs/>
          <w:sz w:val="32"/>
          <w:szCs w:val="32"/>
        </w:rPr>
      </w:pPr>
    </w:p>
    <w:p w14:paraId="481F8812">
      <w:pPr>
        <w:pStyle w:val="24"/>
        <w:tabs>
          <w:tab w:val="left" w:pos="1050"/>
          <w:tab w:val="center" w:pos="4535"/>
        </w:tabs>
        <w:spacing w:line="360" w:lineRule="auto"/>
        <w:jc w:val="center"/>
        <w:outlineLvl w:val="0"/>
        <w:rPr>
          <w:b/>
          <w:bCs/>
          <w:sz w:val="32"/>
          <w:szCs w:val="32"/>
        </w:rPr>
      </w:pPr>
    </w:p>
    <w:p w14:paraId="5B9174F7">
      <w:pPr>
        <w:pStyle w:val="24"/>
        <w:tabs>
          <w:tab w:val="left" w:pos="1050"/>
          <w:tab w:val="center" w:pos="4535"/>
        </w:tabs>
        <w:spacing w:line="360" w:lineRule="auto"/>
        <w:jc w:val="center"/>
        <w:outlineLvl w:val="0"/>
        <w:rPr>
          <w:b/>
          <w:bCs/>
          <w:sz w:val="32"/>
          <w:szCs w:val="32"/>
        </w:rPr>
      </w:pPr>
    </w:p>
    <w:p w14:paraId="0BCCEEFB">
      <w:pPr>
        <w:pStyle w:val="24"/>
        <w:tabs>
          <w:tab w:val="left" w:pos="1050"/>
          <w:tab w:val="center" w:pos="4535"/>
        </w:tabs>
        <w:spacing w:line="360" w:lineRule="auto"/>
        <w:jc w:val="center"/>
        <w:outlineLvl w:val="0"/>
        <w:rPr>
          <w:b/>
          <w:bCs/>
          <w:sz w:val="32"/>
          <w:szCs w:val="32"/>
        </w:rPr>
      </w:pPr>
    </w:p>
    <w:p w14:paraId="3F47C0A0">
      <w:pPr>
        <w:pStyle w:val="24"/>
        <w:tabs>
          <w:tab w:val="left" w:pos="1050"/>
          <w:tab w:val="center" w:pos="4535"/>
        </w:tabs>
        <w:spacing w:line="360" w:lineRule="auto"/>
        <w:jc w:val="center"/>
        <w:outlineLvl w:val="0"/>
        <w:rPr>
          <w:b/>
          <w:bCs/>
          <w:sz w:val="32"/>
          <w:szCs w:val="32"/>
        </w:rPr>
      </w:pPr>
    </w:p>
    <w:p w14:paraId="34473E6B">
      <w:pPr>
        <w:pStyle w:val="24"/>
        <w:tabs>
          <w:tab w:val="left" w:pos="1050"/>
          <w:tab w:val="center" w:pos="4535"/>
        </w:tabs>
        <w:spacing w:line="360" w:lineRule="auto"/>
        <w:jc w:val="center"/>
        <w:outlineLvl w:val="0"/>
        <w:rPr>
          <w:b/>
          <w:bCs/>
          <w:sz w:val="32"/>
          <w:szCs w:val="32"/>
        </w:rPr>
      </w:pPr>
    </w:p>
    <w:p w14:paraId="70F4D4E7">
      <w:pPr>
        <w:pStyle w:val="24"/>
        <w:tabs>
          <w:tab w:val="left" w:pos="1050"/>
          <w:tab w:val="center" w:pos="4535"/>
        </w:tabs>
        <w:spacing w:line="360" w:lineRule="auto"/>
        <w:jc w:val="center"/>
        <w:outlineLvl w:val="0"/>
        <w:rPr>
          <w:b/>
          <w:bCs/>
          <w:sz w:val="32"/>
          <w:szCs w:val="32"/>
        </w:rPr>
      </w:pPr>
    </w:p>
    <w:p w14:paraId="26E2323D">
      <w:pPr>
        <w:pStyle w:val="24"/>
        <w:tabs>
          <w:tab w:val="left" w:pos="1050"/>
          <w:tab w:val="center" w:pos="4535"/>
        </w:tabs>
        <w:spacing w:line="360" w:lineRule="auto"/>
        <w:jc w:val="center"/>
        <w:outlineLvl w:val="0"/>
        <w:rPr>
          <w:b/>
          <w:bCs/>
          <w:sz w:val="32"/>
          <w:szCs w:val="32"/>
        </w:rPr>
      </w:pPr>
    </w:p>
    <w:p w14:paraId="192C4A7A">
      <w:pPr>
        <w:pStyle w:val="24"/>
        <w:tabs>
          <w:tab w:val="left" w:pos="1050"/>
          <w:tab w:val="center" w:pos="4535"/>
        </w:tabs>
        <w:spacing w:line="360" w:lineRule="auto"/>
        <w:jc w:val="center"/>
        <w:outlineLvl w:val="0"/>
        <w:rPr>
          <w:b/>
          <w:bCs/>
          <w:sz w:val="32"/>
          <w:szCs w:val="32"/>
        </w:rPr>
      </w:pPr>
    </w:p>
    <w:p w14:paraId="6F04DFA0">
      <w:pPr>
        <w:pStyle w:val="24"/>
        <w:tabs>
          <w:tab w:val="left" w:pos="1050"/>
          <w:tab w:val="center" w:pos="4535"/>
        </w:tabs>
        <w:spacing w:line="360" w:lineRule="auto"/>
        <w:jc w:val="center"/>
        <w:outlineLvl w:val="0"/>
        <w:rPr>
          <w:b/>
          <w:bCs/>
          <w:sz w:val="32"/>
          <w:szCs w:val="32"/>
        </w:rPr>
      </w:pPr>
    </w:p>
    <w:p w14:paraId="4BAD569C">
      <w:pPr>
        <w:pStyle w:val="24"/>
        <w:tabs>
          <w:tab w:val="left" w:pos="1050"/>
          <w:tab w:val="center" w:pos="4535"/>
        </w:tabs>
        <w:spacing w:line="360" w:lineRule="auto"/>
        <w:jc w:val="center"/>
        <w:outlineLvl w:val="0"/>
        <w:rPr>
          <w:b/>
          <w:bCs/>
          <w:sz w:val="32"/>
          <w:szCs w:val="32"/>
        </w:rPr>
      </w:pPr>
    </w:p>
    <w:p w14:paraId="2A91C11E">
      <w:pPr>
        <w:pStyle w:val="24"/>
        <w:tabs>
          <w:tab w:val="left" w:pos="1050"/>
          <w:tab w:val="center" w:pos="4535"/>
        </w:tabs>
        <w:spacing w:line="360" w:lineRule="auto"/>
        <w:jc w:val="center"/>
        <w:outlineLvl w:val="0"/>
        <w:rPr>
          <w:b/>
          <w:bCs/>
          <w:sz w:val="32"/>
          <w:szCs w:val="32"/>
        </w:rPr>
      </w:pPr>
    </w:p>
    <w:p w14:paraId="1BEA3665">
      <w:pPr>
        <w:pStyle w:val="24"/>
        <w:tabs>
          <w:tab w:val="left" w:pos="1050"/>
          <w:tab w:val="center" w:pos="4535"/>
        </w:tabs>
        <w:spacing w:line="360" w:lineRule="auto"/>
        <w:jc w:val="center"/>
        <w:outlineLvl w:val="0"/>
        <w:rPr>
          <w:b/>
          <w:bCs/>
          <w:sz w:val="32"/>
          <w:szCs w:val="32"/>
        </w:rPr>
      </w:pPr>
    </w:p>
    <w:p w14:paraId="29F5D799">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14:paraId="2743AFE3">
      <w:pPr>
        <w:pStyle w:val="24"/>
        <w:spacing w:line="360" w:lineRule="auto"/>
        <w:jc w:val="center"/>
        <w:rPr>
          <w:b/>
          <w:bCs/>
          <w:sz w:val="30"/>
          <w:szCs w:val="30"/>
        </w:rPr>
      </w:pPr>
    </w:p>
    <w:p w14:paraId="078F6311">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D28BAB5">
      <w:pPr>
        <w:pStyle w:val="24"/>
        <w:spacing w:line="360" w:lineRule="auto"/>
        <w:ind w:firstLine="560"/>
        <w:rPr>
          <w:sz w:val="28"/>
          <w:szCs w:val="28"/>
        </w:rPr>
      </w:pPr>
    </w:p>
    <w:p w14:paraId="0373AA72">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5F8018C8">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2E796BCE">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3D2DCDA">
      <w:pPr>
        <w:pStyle w:val="24"/>
        <w:spacing w:line="360" w:lineRule="auto"/>
        <w:rPr>
          <w:b/>
          <w:bCs/>
          <w:sz w:val="28"/>
          <w:szCs w:val="28"/>
        </w:rPr>
      </w:pPr>
    </w:p>
    <w:p w14:paraId="3A8ADD9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A967FD4">
      <w:pPr>
        <w:widowControl/>
        <w:spacing w:line="500" w:lineRule="atLeast"/>
        <w:rPr>
          <w:rFonts w:ascii="宋体" w:hAnsi="宋体"/>
          <w:spacing w:val="4"/>
          <w:kern w:val="0"/>
          <w:szCs w:val="21"/>
        </w:rPr>
      </w:pPr>
    </w:p>
    <w:p w14:paraId="7EC07568">
      <w:pPr>
        <w:spacing w:line="400" w:lineRule="exact"/>
        <w:rPr>
          <w:rFonts w:ascii="宋体" w:hAnsi="宋体"/>
          <w:b/>
          <w:sz w:val="36"/>
          <w:szCs w:val="36"/>
        </w:rPr>
      </w:pPr>
    </w:p>
    <w:p w14:paraId="3FB0F617">
      <w:pPr>
        <w:spacing w:line="400" w:lineRule="exact"/>
        <w:rPr>
          <w:rFonts w:ascii="宋体" w:hAnsi="宋体"/>
          <w:b/>
          <w:sz w:val="36"/>
          <w:szCs w:val="36"/>
        </w:rPr>
      </w:pPr>
    </w:p>
    <w:p w14:paraId="532EDE8C">
      <w:pPr>
        <w:spacing w:line="400" w:lineRule="exact"/>
        <w:rPr>
          <w:rFonts w:ascii="宋体" w:hAnsi="宋体"/>
          <w:b/>
          <w:sz w:val="36"/>
          <w:szCs w:val="36"/>
        </w:rPr>
      </w:pPr>
    </w:p>
    <w:p w14:paraId="3EBEA863">
      <w:pPr>
        <w:spacing w:line="400" w:lineRule="exact"/>
        <w:rPr>
          <w:rFonts w:ascii="宋体" w:hAnsi="宋体"/>
          <w:b/>
          <w:sz w:val="36"/>
          <w:szCs w:val="36"/>
        </w:rPr>
      </w:pPr>
    </w:p>
    <w:p w14:paraId="32E75E23">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14:paraId="7ECF0DF1">
      <w:pPr>
        <w:pStyle w:val="24"/>
        <w:spacing w:line="360" w:lineRule="auto"/>
        <w:jc w:val="center"/>
        <w:outlineLvl w:val="0"/>
        <w:rPr>
          <w:b/>
          <w:bCs/>
          <w:sz w:val="32"/>
          <w:szCs w:val="32"/>
        </w:rPr>
      </w:pPr>
      <w:bookmarkStart w:id="127" w:name="_Toc20854"/>
      <w:bookmarkStart w:id="128" w:name="_Toc3758"/>
      <w:bookmarkStart w:id="129" w:name="_Toc14853"/>
      <w:bookmarkStart w:id="130" w:name="_Toc18443"/>
      <w:bookmarkStart w:id="131" w:name="_Toc7276"/>
      <w:bookmarkStart w:id="132" w:name="_Toc14020"/>
      <w:bookmarkStart w:id="133" w:name="_Toc15050"/>
      <w:bookmarkStart w:id="134" w:name="_Toc15934"/>
      <w:bookmarkStart w:id="135" w:name="_Toc3241"/>
    </w:p>
    <w:p w14:paraId="36CE67DE">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14:paraId="6B363CE1">
      <w:pPr>
        <w:pStyle w:val="25"/>
        <w:spacing w:line="360" w:lineRule="auto"/>
        <w:jc w:val="left"/>
        <w:rPr>
          <w:b/>
          <w:bCs/>
          <w:sz w:val="28"/>
          <w:szCs w:val="28"/>
        </w:rPr>
      </w:pPr>
      <w:r>
        <w:rPr>
          <w:rFonts w:hint="eastAsia"/>
          <w:b/>
          <w:bCs/>
          <w:sz w:val="28"/>
          <w:szCs w:val="28"/>
        </w:rPr>
        <w:t>本授权书声明：</w:t>
      </w:r>
    </w:p>
    <w:p w14:paraId="2F64CBD8">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02700066">
      <w:pPr>
        <w:pStyle w:val="24"/>
        <w:spacing w:line="360" w:lineRule="auto"/>
        <w:ind w:firstLine="560"/>
        <w:rPr>
          <w:sz w:val="28"/>
          <w:szCs w:val="28"/>
        </w:rPr>
      </w:pPr>
      <w:r>
        <w:rPr>
          <w:rFonts w:hint="eastAsia"/>
          <w:sz w:val="28"/>
          <w:szCs w:val="28"/>
        </w:rPr>
        <w:t>本授权书在签字盖章后生效，特此声明。</w:t>
      </w:r>
    </w:p>
    <w:p w14:paraId="299C8439">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380F80E">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0FBD0F1D">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1B45336B">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DCB34AA">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70EA6037">
      <w:pPr>
        <w:pStyle w:val="16"/>
        <w:ind w:firstLine="3960" w:firstLineChars="1100"/>
        <w:outlineLvl w:val="0"/>
        <w:rPr>
          <w:b/>
          <w:bCs/>
          <w:sz w:val="36"/>
          <w:szCs w:val="36"/>
        </w:rPr>
      </w:pPr>
    </w:p>
    <w:p w14:paraId="06B80C22">
      <w:pPr>
        <w:pStyle w:val="16"/>
        <w:ind w:firstLine="3960" w:firstLineChars="1100"/>
        <w:outlineLvl w:val="0"/>
        <w:rPr>
          <w:b/>
          <w:bCs/>
          <w:sz w:val="36"/>
          <w:szCs w:val="36"/>
        </w:rPr>
      </w:pPr>
    </w:p>
    <w:p w14:paraId="09595B2C">
      <w:pPr>
        <w:pStyle w:val="16"/>
        <w:ind w:firstLine="3960" w:firstLineChars="1100"/>
        <w:outlineLvl w:val="0"/>
        <w:rPr>
          <w:b/>
          <w:bCs/>
          <w:sz w:val="36"/>
          <w:szCs w:val="36"/>
        </w:rPr>
      </w:pPr>
    </w:p>
    <w:bookmarkEnd w:id="123"/>
    <w:bookmarkEnd w:id="124"/>
    <w:p w14:paraId="2E378716">
      <w:pPr>
        <w:pStyle w:val="23"/>
        <w:numPr>
          <w:ilvl w:val="0"/>
          <w:numId w:val="0"/>
        </w:numPr>
        <w:spacing w:line="360" w:lineRule="auto"/>
        <w:rPr>
          <w:rFonts w:hint="eastAsia" w:ascii="宋体" w:hAnsi="宋体" w:eastAsia="宋体" w:cs="宋体"/>
          <w:kern w:val="0"/>
          <w:sz w:val="21"/>
          <w:szCs w:val="21"/>
          <w:lang w:val="en-US" w:eastAsia="zh-CN" w:bidi="ar-SA"/>
        </w:rPr>
      </w:pPr>
    </w:p>
    <w:p w14:paraId="6A0DA2C0">
      <w:pPr>
        <w:pStyle w:val="23"/>
        <w:numPr>
          <w:ilvl w:val="0"/>
          <w:numId w:val="0"/>
        </w:numPr>
        <w:spacing w:line="360" w:lineRule="auto"/>
        <w:rPr>
          <w:rFonts w:hint="eastAsia" w:ascii="宋体" w:hAnsi="宋体" w:eastAsia="宋体" w:cs="宋体"/>
          <w:color w:val="0000FF"/>
          <w:sz w:val="24"/>
          <w:szCs w:val="24"/>
          <w:lang w:eastAsia="zh-CN"/>
        </w:rPr>
      </w:pPr>
      <w:r>
        <w:rPr>
          <w:rFonts w:hint="eastAsia" w:ascii="宋体" w:hAnsi="宋体" w:eastAsia="宋体" w:cs="宋体"/>
          <w:color w:val="auto"/>
          <w:sz w:val="24"/>
          <w:szCs w:val="24"/>
          <w:lang w:eastAsia="zh-CN"/>
        </w:rPr>
        <w:t>提供参加本次采购活动前3年内在经营活动中没有重大违法记录，</w:t>
      </w:r>
      <w:r>
        <w:rPr>
          <w:rFonts w:hint="eastAsia" w:ascii="宋体" w:hAnsi="宋体" w:eastAsia="宋体" w:cs="宋体"/>
          <w:color w:val="0000FF"/>
          <w:sz w:val="24"/>
          <w:szCs w:val="24"/>
          <w:lang w:eastAsia="zh-CN"/>
        </w:rPr>
        <w:t>需出具声明函，内容必须包含相关文字含义内容，并加盖供应商公章；</w:t>
      </w:r>
    </w:p>
    <w:p w14:paraId="0DCD4F38">
      <w:pPr>
        <w:pStyle w:val="23"/>
        <w:numPr>
          <w:ilvl w:val="0"/>
          <w:numId w:val="0"/>
        </w:numPr>
        <w:spacing w:line="360" w:lineRule="auto"/>
        <w:rPr>
          <w:rFonts w:hint="eastAsia" w:ascii="宋体" w:hAnsi="宋体" w:eastAsia="宋体" w:cs="宋体"/>
          <w:color w:val="auto"/>
          <w:sz w:val="24"/>
          <w:szCs w:val="24"/>
          <w:lang w:eastAsia="zh-CN"/>
        </w:rPr>
      </w:pPr>
    </w:p>
    <w:p w14:paraId="31D0525F">
      <w:pPr>
        <w:pStyle w:val="23"/>
        <w:numPr>
          <w:ilvl w:val="0"/>
          <w:numId w:val="0"/>
        </w:numPr>
        <w:spacing w:line="360" w:lineRule="auto"/>
        <w:rPr>
          <w:rFonts w:hint="eastAsia" w:ascii="宋体" w:hAnsi="宋体" w:eastAsia="宋体" w:cs="宋体"/>
          <w:color w:val="0000FF"/>
          <w:sz w:val="24"/>
          <w:szCs w:val="24"/>
          <w:lang w:eastAsia="zh-CN"/>
        </w:rPr>
      </w:pPr>
      <w:r>
        <w:rPr>
          <w:rFonts w:hint="eastAsia" w:ascii="宋体" w:hAnsi="宋体" w:eastAsia="宋体" w:cs="宋体"/>
          <w:color w:val="auto"/>
          <w:sz w:val="24"/>
          <w:szCs w:val="24"/>
          <w:lang w:eastAsia="zh-CN"/>
        </w:rPr>
        <w:t>单位负责人为同一人或者存在控股、管理关系的不同单位，不得参加同一评审项目，</w:t>
      </w:r>
      <w:r>
        <w:rPr>
          <w:rFonts w:hint="eastAsia" w:ascii="宋体" w:hAnsi="宋体" w:eastAsia="宋体" w:cs="宋体"/>
          <w:color w:val="0000FF"/>
          <w:sz w:val="24"/>
          <w:szCs w:val="24"/>
          <w:lang w:eastAsia="zh-CN"/>
        </w:rPr>
        <w:t>需提供承诺函并加盖供应商公章。</w:t>
      </w:r>
    </w:p>
    <w:p w14:paraId="0F191D03">
      <w:pPr>
        <w:pStyle w:val="23"/>
        <w:numPr>
          <w:ilvl w:val="0"/>
          <w:numId w:val="0"/>
        </w:numPr>
        <w:spacing w:line="360" w:lineRule="auto"/>
        <w:rPr>
          <w:rFonts w:hint="eastAsia" w:ascii="宋体" w:hAnsi="宋体" w:eastAsia="宋体" w:cs="宋体"/>
          <w:color w:val="auto"/>
          <w:sz w:val="24"/>
          <w:szCs w:val="24"/>
          <w:lang w:eastAsia="zh-CN"/>
        </w:rPr>
      </w:pPr>
    </w:p>
    <w:p w14:paraId="3AA4433F">
      <w:pPr>
        <w:pStyle w:val="23"/>
        <w:numPr>
          <w:ilvl w:val="0"/>
          <w:numId w:val="0"/>
        </w:numPr>
        <w:spacing w:line="360" w:lineRule="auto"/>
        <w:rPr>
          <w:rFonts w:hint="eastAsia" w:ascii="宋体" w:hAnsi="宋体" w:eastAsia="宋体" w:cs="宋体"/>
          <w:color w:val="0000FF"/>
          <w:kern w:val="0"/>
          <w:sz w:val="24"/>
          <w:szCs w:val="24"/>
          <w:lang w:val="en-US" w:eastAsia="zh-CN" w:bidi="ar-SA"/>
        </w:rPr>
      </w:pPr>
      <w:r>
        <w:rPr>
          <w:rFonts w:hint="eastAsia" w:ascii="宋体" w:hAnsi="宋体" w:eastAsia="宋体" w:cs="宋体"/>
          <w:color w:val="auto"/>
          <w:sz w:val="24"/>
          <w:szCs w:val="24"/>
          <w:lang w:eastAsia="zh-CN"/>
        </w:rPr>
        <w:t>本项目不接受联合体报名。</w:t>
      </w:r>
      <w:r>
        <w:rPr>
          <w:rFonts w:hint="eastAsia" w:ascii="宋体" w:hAnsi="宋体" w:eastAsia="宋体" w:cs="宋体"/>
          <w:color w:val="0000FF"/>
          <w:sz w:val="24"/>
          <w:szCs w:val="24"/>
          <w:lang w:eastAsia="zh-CN"/>
        </w:rPr>
        <w:t>需提供书面承诺，内容必须包含相关文字含义内容，格式自拟，并加盖供应商公章。</w:t>
      </w: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5705">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6B26">
    <w:pPr>
      <w:pStyle w:val="9"/>
      <w:framePr w:wrap="around" w:vAnchor="text" w:hAnchor="margin" w:xAlign="center" w:y="1"/>
      <w:rPr>
        <w:rStyle w:val="14"/>
      </w:rPr>
    </w:pPr>
    <w:r>
      <w:fldChar w:fldCharType="begin"/>
    </w:r>
    <w:r>
      <w:rPr>
        <w:rStyle w:val="14"/>
      </w:rPr>
      <w:instrText xml:space="preserve">PAGE  </w:instrText>
    </w:r>
    <w:r>
      <w:fldChar w:fldCharType="end"/>
    </w:r>
  </w:p>
  <w:p w14:paraId="6387632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2C72">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19F">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F79CFF">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3AF79CFF">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496006E0">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6A30">
    <w:pPr>
      <w:pStyle w:val="9"/>
      <w:framePr w:wrap="around" w:vAnchor="text" w:hAnchor="margin" w:xAlign="center" w:y="1"/>
      <w:rPr>
        <w:rStyle w:val="14"/>
      </w:rPr>
    </w:pPr>
    <w:r>
      <w:fldChar w:fldCharType="begin"/>
    </w:r>
    <w:r>
      <w:rPr>
        <w:rStyle w:val="14"/>
      </w:rPr>
      <w:instrText xml:space="preserve">PAGE  </w:instrText>
    </w:r>
    <w:r>
      <w:fldChar w:fldCharType="end"/>
    </w:r>
  </w:p>
  <w:p w14:paraId="011BE75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731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272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A330">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62B0">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69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9E9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2807">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93A7BD5"/>
    <w:rsid w:val="1B060F39"/>
    <w:rsid w:val="1C306D88"/>
    <w:rsid w:val="1D177890"/>
    <w:rsid w:val="1D2A0A29"/>
    <w:rsid w:val="1EF609CD"/>
    <w:rsid w:val="1FBF47AD"/>
    <w:rsid w:val="21293969"/>
    <w:rsid w:val="21402D3F"/>
    <w:rsid w:val="22587BCC"/>
    <w:rsid w:val="22A724BA"/>
    <w:rsid w:val="24B94269"/>
    <w:rsid w:val="26063F06"/>
    <w:rsid w:val="261C29D8"/>
    <w:rsid w:val="27F63A2D"/>
    <w:rsid w:val="2817091E"/>
    <w:rsid w:val="28B27AD1"/>
    <w:rsid w:val="29CF4042"/>
    <w:rsid w:val="2B9B7D9C"/>
    <w:rsid w:val="2E26476D"/>
    <w:rsid w:val="2E4520F6"/>
    <w:rsid w:val="302D3FB4"/>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88B5910"/>
    <w:rsid w:val="4A5C4A80"/>
    <w:rsid w:val="4BCA6357"/>
    <w:rsid w:val="4C4F110A"/>
    <w:rsid w:val="4D3258A6"/>
    <w:rsid w:val="4FE82879"/>
    <w:rsid w:val="508A631B"/>
    <w:rsid w:val="51701B4D"/>
    <w:rsid w:val="548C5956"/>
    <w:rsid w:val="55252680"/>
    <w:rsid w:val="563C073B"/>
    <w:rsid w:val="56F43601"/>
    <w:rsid w:val="582C52DD"/>
    <w:rsid w:val="597F2160"/>
    <w:rsid w:val="5A3826B9"/>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456DE9"/>
    <w:rsid w:val="746A0197"/>
    <w:rsid w:val="768B3397"/>
    <w:rsid w:val="77CD18FA"/>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1329</Words>
  <Characters>1411</Characters>
  <Lines>18</Lines>
  <Paragraphs>5</Paragraphs>
  <TotalTime>1</TotalTime>
  <ScaleCrop>false</ScaleCrop>
  <LinksUpToDate>false</LinksUpToDate>
  <CharactersWithSpaces>1855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2024-07-31T03:37:36Z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17C3EDEA72794B369AA43B4109BBCEC9_13</vt:lpwstr>
  </property>
</Properties>
</file>