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AF1CB">
      <w:pPr>
        <w:jc w:val="center"/>
        <w:rPr>
          <w:rFonts w:ascii="宋体" w:hAnsi="宋体"/>
          <w:b/>
          <w:kern w:val="0"/>
          <w:sz w:val="48"/>
          <w:szCs w:val="48"/>
        </w:rPr>
      </w:pPr>
    </w:p>
    <w:p w14:paraId="5D4E4402">
      <w:pPr>
        <w:jc w:val="center"/>
        <w:rPr>
          <w:rFonts w:ascii="宋体" w:hAnsi="宋体"/>
          <w:b/>
          <w:kern w:val="0"/>
          <w:sz w:val="48"/>
          <w:szCs w:val="48"/>
        </w:rPr>
      </w:pPr>
    </w:p>
    <w:p w14:paraId="45837BA7">
      <w:pPr>
        <w:jc w:val="center"/>
        <w:rPr>
          <w:rFonts w:ascii="宋体" w:hAnsi="宋体"/>
          <w:b/>
          <w:kern w:val="0"/>
          <w:sz w:val="48"/>
          <w:szCs w:val="48"/>
        </w:rPr>
      </w:pPr>
    </w:p>
    <w:p w14:paraId="3D47CC22">
      <w:pPr>
        <w:jc w:val="center"/>
        <w:rPr>
          <w:rFonts w:ascii="宋体" w:hAnsi="宋体"/>
          <w:b/>
          <w:kern w:val="0"/>
          <w:sz w:val="44"/>
          <w:szCs w:val="44"/>
        </w:rPr>
      </w:pPr>
      <w:r>
        <w:rPr>
          <w:rFonts w:hint="eastAsia" w:ascii="宋体" w:hAnsi="宋体"/>
          <w:b/>
          <w:kern w:val="0"/>
          <w:sz w:val="44"/>
          <w:szCs w:val="44"/>
        </w:rPr>
        <w:t>南方医科大学第五附属医院</w:t>
      </w:r>
    </w:p>
    <w:p w14:paraId="40E9A42C">
      <w:pPr>
        <w:jc w:val="center"/>
        <w:rPr>
          <w:rFonts w:ascii="宋体" w:hAnsi="宋体"/>
          <w:b/>
          <w:kern w:val="0"/>
          <w:sz w:val="44"/>
          <w:szCs w:val="44"/>
        </w:rPr>
      </w:pPr>
    </w:p>
    <w:p w14:paraId="0F855A82">
      <w:pPr>
        <w:jc w:val="center"/>
        <w:rPr>
          <w:rFonts w:hint="eastAsia" w:ascii="宋体" w:hAnsi="宋体"/>
          <w:b/>
          <w:kern w:val="0"/>
          <w:sz w:val="44"/>
          <w:szCs w:val="44"/>
          <w:lang w:val="en-US" w:eastAsia="zh-CN"/>
        </w:rPr>
      </w:pPr>
      <w:r>
        <w:rPr>
          <w:rFonts w:hint="eastAsia" w:ascii="宋体" w:hAnsi="宋体"/>
          <w:b/>
          <w:kern w:val="0"/>
          <w:sz w:val="44"/>
          <w:szCs w:val="44"/>
          <w:lang w:val="en-US" w:eastAsia="zh-CN"/>
        </w:rPr>
        <w:t>云星楼四楼口腔科改造设计服务</w:t>
      </w:r>
      <w:r>
        <w:rPr>
          <w:rFonts w:hint="eastAsia" w:ascii="宋体" w:hAnsi="宋体"/>
          <w:b/>
          <w:kern w:val="0"/>
          <w:sz w:val="44"/>
          <w:szCs w:val="44"/>
          <w:lang w:eastAsia="zh-CN"/>
        </w:rPr>
        <w:t>项目</w:t>
      </w:r>
    </w:p>
    <w:p w14:paraId="08D68CE2">
      <w:pPr>
        <w:jc w:val="center"/>
        <w:rPr>
          <w:rFonts w:ascii="宋体" w:hAnsi="宋体"/>
          <w:b/>
          <w:kern w:val="0"/>
          <w:sz w:val="48"/>
          <w:szCs w:val="48"/>
        </w:rPr>
      </w:pPr>
    </w:p>
    <w:p w14:paraId="197535D2">
      <w:pPr>
        <w:jc w:val="center"/>
        <w:rPr>
          <w:rFonts w:ascii="宋体" w:hAnsi="宋体"/>
          <w:b/>
          <w:kern w:val="0"/>
          <w:sz w:val="48"/>
          <w:szCs w:val="48"/>
        </w:rPr>
      </w:pPr>
    </w:p>
    <w:p w14:paraId="34A247AF">
      <w:pPr>
        <w:spacing w:line="480" w:lineRule="auto"/>
        <w:jc w:val="center"/>
        <w:rPr>
          <w:rFonts w:ascii="宋体" w:hAnsi="宋体"/>
          <w:b/>
          <w:bCs/>
          <w:sz w:val="72"/>
          <w:szCs w:val="72"/>
        </w:rPr>
      </w:pPr>
    </w:p>
    <w:p w14:paraId="2C98DFE2">
      <w:pPr>
        <w:spacing w:line="480" w:lineRule="auto"/>
        <w:jc w:val="center"/>
        <w:rPr>
          <w:rFonts w:ascii="宋体" w:hAnsi="宋体"/>
          <w:b/>
          <w:bCs/>
          <w:sz w:val="72"/>
          <w:szCs w:val="72"/>
        </w:rPr>
      </w:pPr>
      <w:r>
        <w:rPr>
          <w:rFonts w:hint="eastAsia" w:ascii="宋体" w:hAnsi="宋体"/>
          <w:b/>
          <w:bCs/>
          <w:sz w:val="72"/>
          <w:szCs w:val="72"/>
        </w:rPr>
        <w:t>院内采购文件</w:t>
      </w:r>
    </w:p>
    <w:p w14:paraId="4AA9BA46">
      <w:pPr>
        <w:spacing w:line="480" w:lineRule="auto"/>
        <w:ind w:firstLine="843" w:firstLineChars="300"/>
        <w:jc w:val="center"/>
        <w:rPr>
          <w:rFonts w:ascii="宋体" w:hAnsi="宋体"/>
          <w:b/>
          <w:bCs/>
          <w:sz w:val="28"/>
          <w:szCs w:val="28"/>
        </w:rPr>
      </w:pPr>
    </w:p>
    <w:p w14:paraId="4DCB4998">
      <w:pPr>
        <w:pStyle w:val="22"/>
      </w:pPr>
    </w:p>
    <w:p w14:paraId="4B44D6C7">
      <w:pPr>
        <w:pStyle w:val="22"/>
        <w:spacing w:line="360" w:lineRule="auto"/>
        <w:rPr>
          <w:rFonts w:ascii="方正小标宋简体" w:hAnsi="宋体" w:eastAsia="方正小标宋简体"/>
          <w:sz w:val="32"/>
        </w:rPr>
      </w:pPr>
    </w:p>
    <w:p w14:paraId="481C6BDA">
      <w:pPr>
        <w:numPr>
          <w:ilvl w:val="0"/>
          <w:numId w:val="0"/>
        </w:numPr>
        <w:spacing w:line="400" w:lineRule="exact"/>
        <w:ind w:firstLine="2891" w:firstLineChars="800"/>
        <w:contextualSpacing/>
        <w:rPr>
          <w:rFonts w:hint="default" w:ascii="宋体" w:hAnsi="宋体" w:eastAsia="宋体" w:cs="Times New Roman"/>
          <w:b/>
          <w:bCs/>
          <w:kern w:val="2"/>
          <w:sz w:val="36"/>
          <w:szCs w:val="36"/>
          <w:lang w:val="en-US" w:eastAsia="zh-CN" w:bidi="ar-SA"/>
        </w:rPr>
      </w:pPr>
      <w:r>
        <w:rPr>
          <w:rFonts w:hint="eastAsia" w:ascii="宋体" w:hAnsi="宋体"/>
          <w:b/>
          <w:bCs/>
          <w:sz w:val="36"/>
          <w:szCs w:val="36"/>
        </w:rPr>
        <w:t>项目编号：</w:t>
      </w:r>
      <w:r>
        <w:rPr>
          <w:rFonts w:hint="eastAsia" w:ascii="宋体" w:hAnsi="宋体" w:eastAsia="宋体" w:cs="Times New Roman"/>
          <w:b/>
          <w:bCs/>
          <w:kern w:val="2"/>
          <w:sz w:val="36"/>
          <w:szCs w:val="36"/>
          <w:lang w:val="en-US" w:eastAsia="zh-CN" w:bidi="ar-SA"/>
        </w:rPr>
        <w:t>NYWY</w:t>
      </w:r>
      <w:r>
        <w:rPr>
          <w:rFonts w:hint="eastAsia" w:ascii="宋体" w:hAnsi="宋体" w:cs="Times New Roman"/>
          <w:b/>
          <w:bCs/>
          <w:kern w:val="2"/>
          <w:sz w:val="36"/>
          <w:szCs w:val="36"/>
          <w:lang w:val="en-US" w:eastAsia="zh-CN" w:bidi="ar-SA"/>
        </w:rPr>
        <w:t>G</w:t>
      </w:r>
      <w:r>
        <w:rPr>
          <w:rFonts w:hint="eastAsia" w:ascii="宋体" w:hAnsi="宋体" w:eastAsia="宋体" w:cs="Times New Roman"/>
          <w:b/>
          <w:bCs/>
          <w:kern w:val="2"/>
          <w:sz w:val="36"/>
          <w:szCs w:val="36"/>
          <w:lang w:val="en-US" w:eastAsia="zh-CN" w:bidi="ar-SA"/>
        </w:rPr>
        <w:t>202</w:t>
      </w:r>
      <w:r>
        <w:rPr>
          <w:rFonts w:hint="eastAsia" w:ascii="宋体" w:hAnsi="宋体" w:cs="Times New Roman"/>
          <w:b/>
          <w:bCs/>
          <w:kern w:val="2"/>
          <w:sz w:val="36"/>
          <w:szCs w:val="36"/>
          <w:lang w:val="en-US" w:eastAsia="zh-CN" w:bidi="ar-SA"/>
        </w:rPr>
        <w:t>4</w:t>
      </w:r>
      <w:r>
        <w:rPr>
          <w:rFonts w:hint="eastAsia" w:ascii="宋体" w:hAnsi="宋体" w:eastAsia="宋体" w:cs="Times New Roman"/>
          <w:b/>
          <w:bCs/>
          <w:kern w:val="2"/>
          <w:sz w:val="36"/>
          <w:szCs w:val="36"/>
          <w:lang w:val="en-US" w:eastAsia="zh-CN" w:bidi="ar-SA"/>
        </w:rPr>
        <w:t>00</w:t>
      </w:r>
      <w:r>
        <w:rPr>
          <w:rFonts w:hint="eastAsia" w:ascii="宋体" w:hAnsi="宋体" w:cs="Times New Roman"/>
          <w:b/>
          <w:bCs/>
          <w:kern w:val="2"/>
          <w:sz w:val="36"/>
          <w:szCs w:val="36"/>
          <w:lang w:val="en-US" w:eastAsia="zh-CN" w:bidi="ar-SA"/>
        </w:rPr>
        <w:t>03</w:t>
      </w:r>
    </w:p>
    <w:p w14:paraId="56724DA9">
      <w:pPr>
        <w:adjustRightInd w:val="0"/>
        <w:snapToGrid w:val="0"/>
        <w:spacing w:line="360" w:lineRule="auto"/>
        <w:ind w:firstLine="2530" w:firstLineChars="700"/>
        <w:rPr>
          <w:rFonts w:hint="eastAsia" w:ascii="宋体" w:hAnsi="宋体"/>
          <w:b/>
          <w:bCs/>
          <w:sz w:val="36"/>
          <w:szCs w:val="36"/>
        </w:rPr>
      </w:pPr>
    </w:p>
    <w:p w14:paraId="644E0AF1">
      <w:pPr>
        <w:pStyle w:val="22"/>
        <w:spacing w:line="360" w:lineRule="auto"/>
        <w:ind w:firstLine="2530" w:firstLineChars="700"/>
        <w:rPr>
          <w:rFonts w:ascii="宋体" w:hAnsi="宋体"/>
          <w:b/>
          <w:bCs/>
          <w:sz w:val="36"/>
          <w:szCs w:val="36"/>
        </w:rPr>
      </w:pPr>
    </w:p>
    <w:p w14:paraId="72B60B02">
      <w:pPr>
        <w:widowControl/>
        <w:ind w:right="-26"/>
        <w:jc w:val="center"/>
        <w:textAlignment w:val="bottom"/>
        <w:rPr>
          <w:rFonts w:ascii="方正小标宋简体" w:hAnsi="宋体" w:eastAsia="方正小标宋简体"/>
          <w:sz w:val="32"/>
        </w:rPr>
      </w:pPr>
    </w:p>
    <w:p w14:paraId="4D4541AB">
      <w:pPr>
        <w:adjustRightInd w:val="0"/>
        <w:snapToGrid w:val="0"/>
        <w:spacing w:line="360" w:lineRule="auto"/>
        <w:rPr>
          <w:rFonts w:ascii="宋体" w:hAnsi="宋体"/>
          <w:b/>
          <w:bCs/>
          <w:sz w:val="28"/>
          <w:szCs w:val="28"/>
        </w:rPr>
      </w:pPr>
    </w:p>
    <w:p w14:paraId="14F55712">
      <w:pPr>
        <w:spacing w:line="360" w:lineRule="auto"/>
        <w:rPr>
          <w:rFonts w:ascii="宋体" w:hAnsi="宋体"/>
          <w:b/>
          <w:bCs/>
          <w:sz w:val="28"/>
          <w:szCs w:val="28"/>
        </w:rPr>
      </w:pPr>
    </w:p>
    <w:p w14:paraId="5C43A835">
      <w:pPr>
        <w:spacing w:line="360" w:lineRule="auto"/>
        <w:jc w:val="center"/>
        <w:rPr>
          <w:rFonts w:ascii="宋体" w:hAnsi="宋体"/>
          <w:b/>
          <w:bCs/>
          <w:sz w:val="28"/>
          <w:szCs w:val="28"/>
        </w:rPr>
      </w:pPr>
    </w:p>
    <w:p w14:paraId="63624E47">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p w14:paraId="0F2F888E">
      <w:pPr>
        <w:rPr>
          <w:sz w:val="24"/>
        </w:rPr>
      </w:pPr>
      <w:r>
        <w:rPr>
          <w:rFonts w:hint="eastAsia"/>
          <w:sz w:val="24"/>
        </w:rPr>
        <w:fldChar w:fldCharType="begin"/>
      </w:r>
      <w:r>
        <w:rPr>
          <w:rFonts w:hint="eastAsia"/>
          <w:sz w:val="24"/>
        </w:rPr>
        <w:instrText xml:space="preserve"> DOCVARIABLE  采购编号  \* MERGEFORMAT </w:instrText>
      </w:r>
      <w:r>
        <w:rPr>
          <w:rFonts w:hint="eastAsia"/>
          <w:sz w:val="24"/>
        </w:rPr>
        <w:fldChar w:fldCharType="end"/>
      </w:r>
    </w:p>
    <w:sdt>
      <w:sdtPr>
        <w:rPr>
          <w:rFonts w:ascii="宋体" w:hAnsi="宋体"/>
        </w:rPr>
        <w:id w:val="147455384"/>
        <w:docPartObj>
          <w:docPartGallery w:val="Table of Contents"/>
          <w:docPartUnique/>
        </w:docPartObj>
      </w:sdtPr>
      <w:sdtEndPr>
        <w:rPr>
          <w:rFonts w:hint="eastAsia" w:ascii="黑体" w:hAnsi="黑体" w:eastAsia="黑体" w:cs="黑体"/>
          <w:bCs/>
          <w:kern w:val="0"/>
          <w:sz w:val="30"/>
          <w:szCs w:val="30"/>
        </w:rPr>
      </w:sdtEndPr>
      <w:sdtContent>
        <w:p w14:paraId="05188DE6">
          <w:pPr>
            <w:spacing w:line="360" w:lineRule="auto"/>
            <w:jc w:val="center"/>
            <w:rPr>
              <w:rFonts w:ascii="黑体" w:hAnsi="黑体" w:eastAsia="黑体" w:cs="黑体"/>
              <w:sz w:val="44"/>
              <w:szCs w:val="44"/>
              <w:highlight w:val="none"/>
            </w:rPr>
          </w:pPr>
          <w:r>
            <w:rPr>
              <w:rFonts w:hint="eastAsia" w:ascii="黑体" w:hAnsi="黑体" w:eastAsia="黑体" w:cs="黑体"/>
              <w:sz w:val="44"/>
              <w:szCs w:val="44"/>
              <w:highlight w:val="none"/>
            </w:rPr>
            <w:t>目  录</w:t>
          </w:r>
        </w:p>
        <w:p w14:paraId="6117425D">
          <w:pPr>
            <w:pStyle w:val="24"/>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TOC \o "1-1" \h \u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"_Toc14957"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第一部分 报名邀请函</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p>
        <w:p w14:paraId="528253AA">
          <w:pPr>
            <w:pStyle w:val="24"/>
            <w:tabs>
              <w:tab w:val="right" w:leader="dot" w:pos="9638"/>
            </w:tabs>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"_Toc1526"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cs="宋体"/>
              <w:b/>
              <w:bCs/>
              <w:sz w:val="28"/>
              <w:szCs w:val="28"/>
              <w:highlight w:val="none"/>
              <w:lang w:eastAsia="zh-CN"/>
            </w:rPr>
            <w:t>采购需求</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rPr>
            <w:fldChar w:fldCharType="end"/>
          </w:r>
        </w:p>
        <w:p w14:paraId="38F21C78">
          <w:pPr>
            <w:pStyle w:val="24"/>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"_Toc2432"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第三部分  资料整理注意事项</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4</w:t>
          </w:r>
          <w:r>
            <w:rPr>
              <w:rFonts w:hint="eastAsia" w:ascii="宋体" w:hAnsi="宋体" w:eastAsia="宋体" w:cs="宋体"/>
              <w:b/>
              <w:bCs/>
              <w:sz w:val="28"/>
              <w:szCs w:val="28"/>
              <w:highlight w:val="none"/>
            </w:rPr>
            <w:fldChar w:fldCharType="end"/>
          </w:r>
        </w:p>
        <w:p w14:paraId="084D91EE">
          <w:pPr>
            <w:pStyle w:val="24"/>
            <w:tabs>
              <w:tab w:val="right" w:leader="dot" w:pos="9638"/>
            </w:tabs>
            <w:spacing w:line="360" w:lineRule="auto"/>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"_Toc1634"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第四部分  相关格式文件</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rPr>
            <w:fldChar w:fldCharType="end"/>
          </w:r>
        </w:p>
        <w:p w14:paraId="7B512AA9">
          <w:pPr>
            <w:pStyle w:val="24"/>
            <w:tabs>
              <w:tab w:val="right" w:leader="dot" w:pos="9638"/>
            </w:tabs>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fldChar w:fldCharType="begin"/>
          </w:r>
          <w:r>
            <w:rPr>
              <w:rFonts w:hint="eastAsia" w:ascii="宋体" w:hAnsi="宋体" w:eastAsia="宋体" w:cs="宋体"/>
              <w:b/>
              <w:bCs/>
              <w:sz w:val="28"/>
              <w:szCs w:val="28"/>
              <w:highlight w:val="none"/>
            </w:rPr>
            <w:instrText xml:space="preserve"> HYPERLINK \l "_Toc26773"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28"/>
              <w:highlight w:val="none"/>
            </w:rPr>
            <w:t>第五部分 合同模板（报名成功后获得）</w:t>
          </w:r>
          <w:r>
            <w:rPr>
              <w:rFonts w:hint="eastAsia" w:ascii="宋体" w:hAnsi="宋体" w:eastAsia="宋体" w:cs="宋体"/>
              <w:b/>
              <w:bCs/>
              <w:sz w:val="28"/>
              <w:szCs w:val="28"/>
              <w:highlight w:val="none"/>
            </w:rPr>
            <w:tab/>
          </w:r>
          <w:r>
            <w:rPr>
              <w:rFonts w:hint="eastAsia" w:ascii="宋体" w:hAnsi="宋体" w:cs="宋体"/>
              <w:b/>
              <w:bCs/>
              <w:sz w:val="28"/>
              <w:szCs w:val="28"/>
              <w:highlight w:val="none"/>
              <w:lang w:val="en-US" w:eastAsia="zh-CN"/>
            </w:rPr>
            <w:t>1</w:t>
          </w:r>
          <w:r>
            <w:rPr>
              <w:rFonts w:hint="eastAsia" w:ascii="宋体" w:hAnsi="宋体" w:eastAsia="宋体" w:cs="宋体"/>
              <w:b/>
              <w:bCs/>
              <w:sz w:val="28"/>
              <w:szCs w:val="28"/>
              <w:highlight w:val="none"/>
            </w:rPr>
            <w:fldChar w:fldCharType="end"/>
          </w:r>
          <w:r>
            <w:rPr>
              <w:rFonts w:hint="eastAsia" w:ascii="宋体" w:hAnsi="宋体" w:cs="宋体"/>
              <w:b/>
              <w:bCs/>
              <w:sz w:val="28"/>
              <w:szCs w:val="28"/>
              <w:highlight w:val="none"/>
              <w:lang w:val="en-US" w:eastAsia="zh-CN"/>
            </w:rPr>
            <w:t>6</w:t>
          </w:r>
        </w:p>
        <w:p w14:paraId="126E79BA">
          <w:pPr>
            <w:spacing w:line="360" w:lineRule="auto"/>
            <w:jc w:val="center"/>
            <w:rPr>
              <w:rFonts w:ascii="黑体" w:hAnsi="黑体" w:eastAsia="黑体" w:cs="黑体"/>
              <w:b/>
              <w:bCs/>
              <w:kern w:val="0"/>
              <w:sz w:val="30"/>
              <w:szCs w:val="30"/>
            </w:rPr>
          </w:pPr>
          <w:r>
            <w:rPr>
              <w:rFonts w:hint="eastAsia" w:ascii="宋体" w:hAnsi="宋体" w:eastAsia="宋体" w:cs="宋体"/>
              <w:b/>
              <w:bCs/>
              <w:kern w:val="0"/>
              <w:sz w:val="28"/>
              <w:szCs w:val="28"/>
              <w:highlight w:val="none"/>
            </w:rPr>
            <w:fldChar w:fldCharType="end"/>
          </w:r>
        </w:p>
      </w:sdtContent>
    </w:sdt>
    <w:p w14:paraId="3B04BF7B">
      <w:pPr>
        <w:jc w:val="center"/>
        <w:rPr>
          <w:b/>
          <w:bCs/>
          <w:kern w:val="0"/>
          <w:sz w:val="28"/>
          <w:szCs w:val="36"/>
        </w:rPr>
      </w:pPr>
    </w:p>
    <w:p w14:paraId="658059F9">
      <w:pPr>
        <w:jc w:val="center"/>
        <w:rPr>
          <w:b/>
          <w:bCs/>
          <w:kern w:val="0"/>
          <w:sz w:val="28"/>
          <w:szCs w:val="36"/>
        </w:rPr>
      </w:pPr>
    </w:p>
    <w:p w14:paraId="1F455B8F">
      <w:pPr>
        <w:jc w:val="center"/>
        <w:rPr>
          <w:b/>
          <w:bCs/>
          <w:kern w:val="0"/>
          <w:sz w:val="28"/>
          <w:szCs w:val="36"/>
        </w:rPr>
      </w:pPr>
    </w:p>
    <w:p w14:paraId="575DB4BD">
      <w:pPr>
        <w:tabs>
          <w:tab w:val="left" w:pos="8261"/>
        </w:tabs>
        <w:jc w:val="left"/>
        <w:rPr>
          <w:b/>
          <w:bCs/>
          <w:kern w:val="0"/>
          <w:sz w:val="28"/>
          <w:szCs w:val="36"/>
        </w:rPr>
      </w:pPr>
      <w:r>
        <w:rPr>
          <w:rFonts w:hint="eastAsia"/>
          <w:b/>
          <w:bCs/>
          <w:kern w:val="0"/>
          <w:sz w:val="28"/>
          <w:szCs w:val="36"/>
        </w:rPr>
        <w:tab/>
      </w:r>
    </w:p>
    <w:p w14:paraId="33378741">
      <w:pPr>
        <w:tabs>
          <w:tab w:val="left" w:pos="7411"/>
        </w:tabs>
        <w:jc w:val="left"/>
        <w:rPr>
          <w:b/>
          <w:bCs/>
          <w:kern w:val="0"/>
          <w:sz w:val="28"/>
          <w:szCs w:val="36"/>
        </w:rPr>
      </w:pPr>
      <w:r>
        <w:rPr>
          <w:rFonts w:hint="eastAsia"/>
          <w:b/>
          <w:bCs/>
          <w:kern w:val="0"/>
          <w:sz w:val="28"/>
          <w:szCs w:val="36"/>
        </w:rPr>
        <w:tab/>
      </w:r>
    </w:p>
    <w:p w14:paraId="04612E67">
      <w:pPr>
        <w:jc w:val="center"/>
        <w:rPr>
          <w:b/>
          <w:bCs/>
          <w:kern w:val="0"/>
          <w:sz w:val="28"/>
          <w:szCs w:val="36"/>
        </w:rPr>
      </w:pPr>
    </w:p>
    <w:p w14:paraId="11CFDD55">
      <w:pPr>
        <w:jc w:val="center"/>
        <w:rPr>
          <w:b/>
          <w:bCs/>
          <w:kern w:val="0"/>
          <w:sz w:val="28"/>
          <w:szCs w:val="36"/>
        </w:rPr>
      </w:pPr>
    </w:p>
    <w:p w14:paraId="0C7A7B49">
      <w:pPr>
        <w:jc w:val="center"/>
        <w:rPr>
          <w:b/>
          <w:bCs/>
          <w:kern w:val="0"/>
          <w:sz w:val="28"/>
          <w:szCs w:val="36"/>
        </w:rPr>
      </w:pPr>
    </w:p>
    <w:p w14:paraId="7D59863F">
      <w:pPr>
        <w:jc w:val="center"/>
        <w:rPr>
          <w:b/>
          <w:bCs/>
          <w:kern w:val="0"/>
          <w:sz w:val="28"/>
          <w:szCs w:val="36"/>
        </w:rPr>
      </w:pPr>
    </w:p>
    <w:p w14:paraId="162BB0D9">
      <w:pPr>
        <w:jc w:val="center"/>
        <w:rPr>
          <w:b/>
          <w:bCs/>
          <w:kern w:val="0"/>
          <w:sz w:val="28"/>
          <w:szCs w:val="36"/>
        </w:rPr>
      </w:pPr>
    </w:p>
    <w:p w14:paraId="5217E46B">
      <w:pPr>
        <w:jc w:val="center"/>
        <w:rPr>
          <w:b/>
          <w:bCs/>
          <w:kern w:val="0"/>
          <w:sz w:val="28"/>
          <w:szCs w:val="36"/>
        </w:rPr>
      </w:pPr>
    </w:p>
    <w:p w14:paraId="401A2F37">
      <w:pPr>
        <w:jc w:val="center"/>
        <w:rPr>
          <w:b/>
          <w:bCs/>
          <w:kern w:val="0"/>
          <w:sz w:val="28"/>
          <w:szCs w:val="36"/>
        </w:rPr>
      </w:pPr>
    </w:p>
    <w:p w14:paraId="2DEA6265">
      <w:pPr>
        <w:jc w:val="center"/>
        <w:rPr>
          <w:b/>
          <w:bCs/>
          <w:kern w:val="0"/>
          <w:sz w:val="28"/>
          <w:szCs w:val="36"/>
        </w:rPr>
      </w:pPr>
    </w:p>
    <w:p w14:paraId="00C33244">
      <w:pPr>
        <w:jc w:val="center"/>
        <w:rPr>
          <w:b/>
          <w:bCs/>
          <w:kern w:val="0"/>
          <w:sz w:val="28"/>
          <w:szCs w:val="36"/>
        </w:rPr>
      </w:pPr>
    </w:p>
    <w:p w14:paraId="74E15287">
      <w:pPr>
        <w:jc w:val="center"/>
        <w:rPr>
          <w:b/>
          <w:bCs/>
          <w:kern w:val="0"/>
          <w:sz w:val="28"/>
          <w:szCs w:val="36"/>
        </w:rPr>
      </w:pPr>
    </w:p>
    <w:p w14:paraId="50E5485B">
      <w:pPr>
        <w:jc w:val="center"/>
        <w:rPr>
          <w:b/>
          <w:bCs/>
          <w:kern w:val="0"/>
          <w:sz w:val="28"/>
          <w:szCs w:val="36"/>
        </w:rPr>
      </w:pPr>
    </w:p>
    <w:p w14:paraId="4A919536">
      <w:pPr>
        <w:jc w:val="center"/>
        <w:rPr>
          <w:b/>
          <w:bCs/>
          <w:kern w:val="0"/>
          <w:sz w:val="28"/>
          <w:szCs w:val="36"/>
        </w:rPr>
      </w:pPr>
    </w:p>
    <w:p w14:paraId="3D46C163">
      <w:pPr>
        <w:jc w:val="center"/>
        <w:rPr>
          <w:b/>
          <w:bCs/>
          <w:kern w:val="0"/>
          <w:sz w:val="28"/>
          <w:szCs w:val="36"/>
        </w:rPr>
      </w:pPr>
    </w:p>
    <w:p w14:paraId="08ED12DA">
      <w:pPr>
        <w:jc w:val="center"/>
        <w:rPr>
          <w:b/>
          <w:bCs/>
          <w:kern w:val="0"/>
          <w:sz w:val="28"/>
          <w:szCs w:val="36"/>
        </w:rPr>
      </w:pPr>
    </w:p>
    <w:p w14:paraId="077FA12C">
      <w:pPr>
        <w:jc w:val="center"/>
        <w:rPr>
          <w:b/>
          <w:bCs/>
          <w:kern w:val="0"/>
          <w:sz w:val="28"/>
          <w:szCs w:val="36"/>
        </w:rPr>
      </w:pPr>
    </w:p>
    <w:p w14:paraId="17E04FA3">
      <w:pPr>
        <w:jc w:val="center"/>
        <w:rPr>
          <w:b/>
          <w:bCs/>
          <w:kern w:val="0"/>
          <w:sz w:val="28"/>
          <w:szCs w:val="36"/>
        </w:rPr>
      </w:pPr>
    </w:p>
    <w:p w14:paraId="28629431">
      <w:pPr>
        <w:jc w:val="center"/>
        <w:rPr>
          <w:b/>
          <w:bCs/>
          <w:kern w:val="0"/>
          <w:sz w:val="28"/>
          <w:szCs w:val="36"/>
        </w:rPr>
      </w:pPr>
    </w:p>
    <w:p w14:paraId="00930D0C">
      <w:pPr>
        <w:jc w:val="center"/>
        <w:rPr>
          <w:b/>
          <w:bCs/>
          <w:kern w:val="0"/>
          <w:sz w:val="28"/>
          <w:szCs w:val="36"/>
        </w:rPr>
      </w:pPr>
    </w:p>
    <w:p w14:paraId="533B78AC">
      <w:pPr>
        <w:jc w:val="center"/>
        <w:rPr>
          <w:b/>
          <w:bCs/>
          <w:kern w:val="0"/>
          <w:sz w:val="28"/>
          <w:szCs w:val="36"/>
        </w:rPr>
      </w:pPr>
    </w:p>
    <w:p w14:paraId="22C386E7">
      <w:pPr>
        <w:jc w:val="center"/>
        <w:rPr>
          <w:b/>
          <w:bCs/>
          <w:kern w:val="0"/>
          <w:sz w:val="28"/>
          <w:szCs w:val="36"/>
        </w:rPr>
      </w:pPr>
    </w:p>
    <w:p w14:paraId="57EE8FA6">
      <w:pPr>
        <w:jc w:val="center"/>
        <w:rPr>
          <w:b/>
          <w:bCs/>
          <w:kern w:val="0"/>
          <w:sz w:val="28"/>
          <w:szCs w:val="36"/>
        </w:rPr>
      </w:pPr>
    </w:p>
    <w:p w14:paraId="517DE1AD">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0" w:name="_Toc19427"/>
    </w:p>
    <w:p w14:paraId="7429DCB2">
      <w:pPr>
        <w:spacing w:line="360" w:lineRule="auto"/>
        <w:jc w:val="center"/>
        <w:outlineLvl w:val="0"/>
        <w:rPr>
          <w:rFonts w:ascii="仿宋" w:hAnsi="仿宋" w:eastAsia="仿宋" w:cs="Helvetica"/>
          <w:sz w:val="30"/>
          <w:szCs w:val="30"/>
        </w:rPr>
      </w:pPr>
      <w:bookmarkStart w:id="1"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0"/>
      <w:bookmarkEnd w:id="1"/>
    </w:p>
    <w:p w14:paraId="6A40BF42">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auto"/>
          <w:sz w:val="21"/>
          <w:szCs w:val="21"/>
        </w:rPr>
      </w:pPr>
      <w:bookmarkStart w:id="2" w:name="_Toc27350"/>
      <w:bookmarkStart w:id="3" w:name="_Toc1526"/>
      <w:bookmarkStart w:id="4" w:name="_Toc25861"/>
      <w:r>
        <w:rPr>
          <w:rFonts w:hint="eastAsia" w:ascii="宋体" w:hAnsi="宋体" w:eastAsia="宋体" w:cs="宋体"/>
          <w:color w:val="auto"/>
          <w:sz w:val="21"/>
          <w:szCs w:val="21"/>
        </w:rPr>
        <w:t>根据我院业务发展需要，现拟采购一家单位为医院提供云星楼四楼口腔科改造设计</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，现根据相关规定特此公告，欢迎符合条件的供应商参</w:t>
      </w:r>
      <w:r>
        <w:rPr>
          <w:rFonts w:hint="eastAsia" w:ascii="宋体" w:hAnsi="宋体" w:eastAsia="宋体" w:cs="宋体"/>
          <w:color w:val="auto"/>
          <w:sz w:val="21"/>
          <w:szCs w:val="21"/>
          <w:lang w:eastAsia="zh-CN"/>
        </w:rPr>
        <w:t>加</w:t>
      </w:r>
      <w:r>
        <w:rPr>
          <w:rFonts w:hint="eastAsia" w:ascii="宋体" w:hAnsi="宋体" w:eastAsia="宋体" w:cs="宋体"/>
          <w:color w:val="auto"/>
          <w:sz w:val="21"/>
          <w:szCs w:val="21"/>
        </w:rPr>
        <w:t>。</w:t>
      </w:r>
    </w:p>
    <w:p w14:paraId="32D1958D">
      <w:pPr>
        <w:keepNext w:val="0"/>
        <w:keepLines w:val="0"/>
        <w:pageBreakBefore w:val="0"/>
        <w:widowControl w:val="0"/>
        <w:numPr>
          <w:ilvl w:val="0"/>
          <w:numId w:val="2"/>
        </w:numPr>
        <w:kinsoku/>
        <w:wordWrap/>
        <w:overflowPunct/>
        <w:topLinePunct w:val="0"/>
        <w:autoSpaceDE/>
        <w:autoSpaceDN/>
        <w:bidi w:val="0"/>
        <w:spacing w:line="400" w:lineRule="exact"/>
        <w:ind w:firstLine="422" w:firstLineChars="200"/>
        <w:contextualSpacing/>
        <w:textAlignment w:val="auto"/>
        <w:rPr>
          <w:rFonts w:hint="eastAsia" w:ascii="宋体" w:hAnsi="宋体" w:cs="宋体"/>
          <w:b/>
          <w:bCs/>
          <w:color w:val="auto"/>
          <w:sz w:val="21"/>
          <w:szCs w:val="21"/>
        </w:rPr>
      </w:pPr>
      <w:r>
        <w:rPr>
          <w:rFonts w:hint="eastAsia" w:ascii="宋体" w:hAnsi="宋体" w:cs="宋体"/>
          <w:b/>
          <w:bCs/>
          <w:color w:val="auto"/>
          <w:sz w:val="21"/>
          <w:szCs w:val="21"/>
        </w:rPr>
        <w:t>采购需求</w:t>
      </w:r>
    </w:p>
    <w:p w14:paraId="70258840">
      <w:pPr>
        <w:keepNext w:val="0"/>
        <w:keepLines w:val="0"/>
        <w:pageBreakBefore w:val="0"/>
        <w:widowControl w:val="0"/>
        <w:numPr>
          <w:ilvl w:val="0"/>
          <w:numId w:val="3"/>
        </w:numPr>
        <w:kinsoku/>
        <w:wordWrap/>
        <w:overflowPunct/>
        <w:topLinePunct w:val="0"/>
        <w:autoSpaceDE/>
        <w:autoSpaceDN/>
        <w:bidi w:val="0"/>
        <w:spacing w:line="400" w:lineRule="exact"/>
        <w:ind w:firstLine="422" w:firstLineChars="200"/>
        <w:contextualSpacing/>
        <w:textAlignment w:val="auto"/>
        <w:rPr>
          <w:rFonts w:hint="eastAsia" w:ascii="宋体" w:hAnsi="宋体" w:cs="宋体"/>
          <w:color w:val="auto"/>
          <w:sz w:val="21"/>
          <w:szCs w:val="21"/>
        </w:rPr>
      </w:pPr>
      <w:r>
        <w:rPr>
          <w:rFonts w:hint="eastAsia" w:ascii="宋体" w:hAnsi="宋体" w:cs="宋体"/>
          <w:b/>
          <w:bCs/>
          <w:color w:val="auto"/>
          <w:sz w:val="21"/>
          <w:szCs w:val="21"/>
        </w:rPr>
        <w:t>项目编号：</w:t>
      </w:r>
      <w:r>
        <w:rPr>
          <w:rFonts w:hint="eastAsia" w:ascii="宋体" w:hAnsi="宋体" w:cs="宋体"/>
          <w:color w:val="auto"/>
          <w:sz w:val="21"/>
          <w:szCs w:val="21"/>
        </w:rPr>
        <w:t>NYWY</w:t>
      </w:r>
      <w:r>
        <w:rPr>
          <w:rFonts w:hint="eastAsia" w:ascii="宋体" w:hAnsi="宋体" w:cs="宋体"/>
          <w:color w:val="auto"/>
          <w:sz w:val="21"/>
          <w:szCs w:val="21"/>
          <w:lang w:val="en-US" w:eastAsia="zh-CN"/>
        </w:rPr>
        <w:t>G</w:t>
      </w:r>
      <w:r>
        <w:rPr>
          <w:rFonts w:hint="eastAsia" w:ascii="宋体" w:hAnsi="宋体" w:cs="宋体"/>
          <w:color w:val="auto"/>
          <w:sz w:val="21"/>
          <w:szCs w:val="21"/>
        </w:rPr>
        <w:t>202</w:t>
      </w:r>
      <w:r>
        <w:rPr>
          <w:rFonts w:hint="eastAsia" w:ascii="宋体" w:hAnsi="宋体" w:cs="宋体"/>
          <w:color w:val="auto"/>
          <w:sz w:val="21"/>
          <w:szCs w:val="21"/>
          <w:lang w:val="en-US" w:eastAsia="zh-CN"/>
        </w:rPr>
        <w:t>4</w:t>
      </w:r>
      <w:r>
        <w:rPr>
          <w:rFonts w:hint="eastAsia" w:ascii="宋体" w:hAnsi="宋体" w:cs="宋体"/>
          <w:color w:val="auto"/>
          <w:sz w:val="21"/>
          <w:szCs w:val="21"/>
        </w:rPr>
        <w:t>00</w:t>
      </w:r>
      <w:r>
        <w:rPr>
          <w:rFonts w:hint="eastAsia" w:ascii="宋体" w:hAnsi="宋体" w:cs="宋体"/>
          <w:color w:val="auto"/>
          <w:sz w:val="21"/>
          <w:szCs w:val="21"/>
          <w:lang w:val="en-US" w:eastAsia="zh-CN"/>
        </w:rPr>
        <w:t>03</w:t>
      </w:r>
    </w:p>
    <w:p w14:paraId="331BEE4F">
      <w:pPr>
        <w:keepNext w:val="0"/>
        <w:keepLines w:val="0"/>
        <w:pageBreakBefore w:val="0"/>
        <w:widowControl w:val="0"/>
        <w:numPr>
          <w:ilvl w:val="0"/>
          <w:numId w:val="0"/>
        </w:numPr>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2.项目名称：</w:t>
      </w:r>
      <w:r>
        <w:rPr>
          <w:rFonts w:hint="eastAsia" w:ascii="宋体" w:hAnsi="宋体" w:eastAsia="宋体" w:cs="宋体"/>
          <w:b w:val="0"/>
          <w:bCs w:val="0"/>
          <w:color w:val="auto"/>
          <w:sz w:val="21"/>
          <w:szCs w:val="21"/>
          <w:lang w:val="en-US" w:eastAsia="zh-CN"/>
        </w:rPr>
        <w:t>南方医科大学第五附属医院云星楼四楼口腔科改造设计服务项目</w:t>
      </w:r>
    </w:p>
    <w:p w14:paraId="719D1D47">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3.项目</w:t>
      </w:r>
      <w:r>
        <w:rPr>
          <w:rFonts w:hint="eastAsia" w:ascii="宋体" w:hAnsi="宋体" w:cs="宋体"/>
          <w:b/>
          <w:bCs/>
          <w:color w:val="auto"/>
          <w:sz w:val="21"/>
          <w:szCs w:val="21"/>
          <w:lang w:val="en-US" w:eastAsia="zh-CN"/>
        </w:rPr>
        <w:t>限价</w:t>
      </w:r>
      <w:r>
        <w:rPr>
          <w:rFonts w:hint="eastAsia" w:ascii="宋体" w:hAnsi="宋体" w:eastAsia="宋体" w:cs="宋体"/>
          <w:b/>
          <w:bCs/>
          <w:color w:val="auto"/>
          <w:sz w:val="21"/>
          <w:szCs w:val="21"/>
          <w:lang w:val="en-US" w:eastAsia="zh-CN"/>
        </w:rPr>
        <w:t>：</w:t>
      </w:r>
      <w:r>
        <w:rPr>
          <w:rFonts w:hint="eastAsia" w:ascii="宋体" w:hAnsi="宋体" w:eastAsia="宋体" w:cs="宋体"/>
          <w:b w:val="0"/>
          <w:bCs w:val="0"/>
          <w:color w:val="auto"/>
          <w:sz w:val="21"/>
          <w:szCs w:val="21"/>
          <w:lang w:val="en-US" w:eastAsia="zh-CN"/>
        </w:rPr>
        <w:t>12.22万元</w:t>
      </w:r>
    </w:p>
    <w:p w14:paraId="0EFE69D4">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.采购内容及</w:t>
      </w:r>
      <w:r>
        <w:rPr>
          <w:rFonts w:hint="eastAsia" w:ascii="宋体" w:hAnsi="宋体" w:eastAsia="宋体" w:cs="宋体"/>
          <w:b/>
          <w:bCs/>
          <w:color w:val="auto"/>
          <w:sz w:val="21"/>
          <w:szCs w:val="21"/>
          <w:lang w:eastAsia="zh-CN"/>
        </w:rPr>
        <w:t>要求</w:t>
      </w:r>
      <w:r>
        <w:rPr>
          <w:rFonts w:hint="eastAsia" w:ascii="宋体" w:hAnsi="宋体" w:eastAsia="宋体" w:cs="宋体"/>
          <w:b/>
          <w:bCs/>
          <w:color w:val="auto"/>
          <w:sz w:val="21"/>
          <w:szCs w:val="21"/>
        </w:rPr>
        <w:t>：</w:t>
      </w:r>
      <w:r>
        <w:rPr>
          <w:rFonts w:hint="eastAsia" w:ascii="宋体" w:hAnsi="宋体" w:cs="宋体"/>
          <w:b w:val="0"/>
          <w:bCs w:val="0"/>
          <w:color w:val="auto"/>
          <w:sz w:val="21"/>
          <w:szCs w:val="21"/>
        </w:rPr>
        <w:t>详见</w:t>
      </w:r>
      <w:r>
        <w:rPr>
          <w:rFonts w:hint="eastAsia" w:ascii="宋体" w:hAnsi="宋体" w:cs="宋体"/>
          <w:b w:val="0"/>
          <w:bCs w:val="0"/>
          <w:color w:val="auto"/>
          <w:sz w:val="21"/>
          <w:szCs w:val="21"/>
          <w:lang w:eastAsia="zh-CN"/>
        </w:rPr>
        <w:t>第二部分采购需求。</w:t>
      </w:r>
    </w:p>
    <w:p w14:paraId="2D4871A6">
      <w:pPr>
        <w:keepNext w:val="0"/>
        <w:keepLines w:val="0"/>
        <w:pageBreakBefore w:val="0"/>
        <w:widowControl w:val="0"/>
        <w:kinsoku/>
        <w:wordWrap/>
        <w:overflowPunct/>
        <w:topLinePunct w:val="0"/>
        <w:autoSpaceDE/>
        <w:autoSpaceDN/>
        <w:bidi w:val="0"/>
        <w:spacing w:line="400" w:lineRule="exact"/>
        <w:ind w:firstLine="422" w:firstLineChars="200"/>
        <w:contextualSpacing/>
        <w:textAlignment w:val="auto"/>
        <w:rPr>
          <w:rFonts w:hint="eastAsia" w:ascii="宋体" w:hAnsi="宋体" w:cs="宋体"/>
          <w:b/>
          <w:bCs/>
          <w:sz w:val="21"/>
          <w:szCs w:val="21"/>
        </w:rPr>
      </w:pPr>
      <w:r>
        <w:rPr>
          <w:rFonts w:hint="eastAsia" w:ascii="宋体" w:hAnsi="宋体" w:cs="宋体"/>
          <w:b/>
          <w:bCs/>
          <w:sz w:val="21"/>
          <w:szCs w:val="21"/>
        </w:rPr>
        <w:t>二、提供资料相关事项</w:t>
      </w:r>
    </w:p>
    <w:p w14:paraId="43A88B8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rPr>
        <w:t>1.报名截止时间：</w:t>
      </w:r>
      <w:r>
        <w:rPr>
          <w:rFonts w:hint="eastAsia" w:ascii="宋体" w:hAnsi="宋体" w:cs="宋体"/>
          <w:sz w:val="21"/>
          <w:szCs w:val="21"/>
          <w:highlight w:val="none"/>
        </w:rPr>
        <w:t>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8</w:t>
      </w:r>
      <w:r>
        <w:rPr>
          <w:rFonts w:hint="eastAsia" w:ascii="宋体" w:hAnsi="宋体" w:cs="宋体"/>
          <w:sz w:val="21"/>
          <w:szCs w:val="21"/>
          <w:highlight w:val="none"/>
        </w:rPr>
        <w:t>月</w:t>
      </w:r>
      <w:r>
        <w:rPr>
          <w:rFonts w:hint="eastAsia" w:ascii="宋体" w:hAnsi="宋体" w:cs="宋体"/>
          <w:sz w:val="21"/>
          <w:szCs w:val="21"/>
          <w:highlight w:val="none"/>
          <w:lang w:val="en-US" w:eastAsia="zh-CN"/>
        </w:rPr>
        <w:t>2</w:t>
      </w:r>
      <w:r>
        <w:rPr>
          <w:rFonts w:hint="eastAsia" w:ascii="宋体" w:hAnsi="宋体" w:cs="宋体"/>
          <w:sz w:val="21"/>
          <w:szCs w:val="21"/>
          <w:highlight w:val="none"/>
        </w:rPr>
        <w:t>日下午17点30分</w:t>
      </w:r>
    </w:p>
    <w:p w14:paraId="2CA2AA91">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rPr>
        <w:t>2.报名方式：</w:t>
      </w:r>
      <w:r>
        <w:rPr>
          <w:rFonts w:hint="eastAsia" w:ascii="宋体" w:hAnsi="宋体" w:cs="宋体"/>
          <w:sz w:val="21"/>
          <w:szCs w:val="21"/>
        </w:rPr>
        <w:t>电子邮件报名。</w:t>
      </w:r>
    </w:p>
    <w:p w14:paraId="1F968FCA">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3</w:t>
      </w:r>
      <w:r>
        <w:rPr>
          <w:rFonts w:hint="eastAsia" w:ascii="宋体" w:hAnsi="宋体" w:cs="宋体"/>
          <w:b/>
          <w:bCs/>
          <w:sz w:val="21"/>
          <w:szCs w:val="21"/>
        </w:rPr>
        <w:t>.报名所需提供资料及要求：</w:t>
      </w:r>
      <w:r>
        <w:rPr>
          <w:rFonts w:hint="eastAsia" w:ascii="宋体" w:hAnsi="宋体" w:cs="宋体"/>
          <w:sz w:val="21"/>
          <w:szCs w:val="21"/>
        </w:rPr>
        <w:t>详见附件3报名资料</w:t>
      </w:r>
    </w:p>
    <w:p w14:paraId="6FA1AFE0">
      <w:pPr>
        <w:pStyle w:val="6"/>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sz w:val="21"/>
          <w:szCs w:val="21"/>
        </w:rPr>
      </w:pPr>
      <w:r>
        <w:rPr>
          <w:rFonts w:hint="eastAsia" w:ascii="宋体" w:hAnsi="宋体" w:eastAsia="宋体" w:cs="宋体"/>
          <w:b/>
          <w:bCs/>
          <w:kern w:val="2"/>
          <w:sz w:val="21"/>
          <w:szCs w:val="21"/>
          <w:lang w:val="en-US" w:eastAsia="zh-CN" w:bidi="ar-SA"/>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8ED5572">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.评审时间及地点：</w:t>
      </w:r>
      <w:r>
        <w:rPr>
          <w:rFonts w:hint="eastAsia" w:ascii="宋体" w:hAnsi="宋体" w:cs="宋体"/>
          <w:sz w:val="21"/>
          <w:szCs w:val="21"/>
        </w:rPr>
        <w:t>待定（根据医院工作安排通知符合要求报名公司）</w:t>
      </w:r>
    </w:p>
    <w:p w14:paraId="02BC59A2">
      <w:pPr>
        <w:keepNext w:val="0"/>
        <w:keepLines w:val="0"/>
        <w:pageBreakBefore w:val="0"/>
        <w:widowControl w:val="0"/>
        <w:kinsoku/>
        <w:wordWrap/>
        <w:overflowPunct/>
        <w:topLinePunct w:val="0"/>
        <w:autoSpaceDE/>
        <w:autoSpaceDN/>
        <w:bidi w:val="0"/>
        <w:adjustRightInd/>
        <w:snapToGrid/>
        <w:spacing w:line="400" w:lineRule="exact"/>
        <w:ind w:firstLine="422" w:firstLineChars="200"/>
        <w:contextualSpacing/>
        <w:textAlignment w:val="auto"/>
        <w:rPr>
          <w:rFonts w:hint="eastAsia" w:ascii="宋体" w:hAnsi="宋体" w:eastAsia="宋体" w:cs="宋体"/>
          <w:color w:val="auto"/>
          <w:sz w:val="21"/>
          <w:szCs w:val="21"/>
        </w:rPr>
      </w:pPr>
      <w:r>
        <w:rPr>
          <w:rFonts w:hint="eastAsia" w:ascii="宋体" w:hAnsi="宋体" w:cs="宋体"/>
          <w:b/>
          <w:bCs/>
          <w:sz w:val="21"/>
          <w:szCs w:val="21"/>
        </w:rPr>
        <w:t>三、供应商资格要求</w:t>
      </w:r>
    </w:p>
    <w:p w14:paraId="3F37047D">
      <w:pPr>
        <w:autoSpaceDE w:val="0"/>
        <w:autoSpaceDN w:val="0"/>
        <w:spacing w:line="440" w:lineRule="exact"/>
        <w:ind w:firstLine="42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1.</w:t>
      </w:r>
      <w:r>
        <w:rPr>
          <w:rFonts w:hint="eastAsia" w:ascii="宋体" w:hAnsi="宋体" w:cs="宋体"/>
          <w:b w:val="0"/>
          <w:bCs w:val="0"/>
          <w:szCs w:val="21"/>
          <w:shd w:val="clear" w:color="auto" w:fill="FFFFFF"/>
        </w:rPr>
        <w:t>具有独立承担民事责任能力的在中华人民共和国境内注册的法人或其他组织，</w:t>
      </w:r>
      <w:r>
        <w:rPr>
          <w:rFonts w:hint="eastAsia" w:ascii="宋体" w:hAnsi="宋体" w:cs="宋体"/>
          <w:b/>
          <w:bCs/>
          <w:szCs w:val="21"/>
          <w:shd w:val="clear" w:color="auto" w:fill="FFFFFF"/>
        </w:rPr>
        <w:t>需提交有效的企业法人营业执照（或事业法人登记证等）副本复印件,并加盖供应商公章</w:t>
      </w:r>
      <w:r>
        <w:rPr>
          <w:rFonts w:hint="eastAsia" w:ascii="宋体" w:hAnsi="宋体" w:cs="宋体"/>
          <w:b w:val="0"/>
          <w:bCs w:val="0"/>
          <w:szCs w:val="21"/>
          <w:shd w:val="clear" w:color="auto" w:fill="FFFFFF"/>
        </w:rPr>
        <w:t>；</w:t>
      </w:r>
    </w:p>
    <w:p w14:paraId="5F25C35E">
      <w:pPr>
        <w:autoSpaceDE w:val="0"/>
        <w:autoSpaceDN w:val="0"/>
        <w:spacing w:line="440" w:lineRule="exact"/>
        <w:ind w:firstLine="422" w:firstLineChars="200"/>
        <w:rPr>
          <w:rFonts w:hint="eastAsia" w:ascii="宋体" w:hAnsi="宋体" w:cs="宋体"/>
          <w:b/>
          <w:bCs/>
          <w:szCs w:val="21"/>
          <w:shd w:val="clear" w:color="auto" w:fill="FFFFFF"/>
          <w:lang w:eastAsia="zh-CN"/>
        </w:rPr>
      </w:pPr>
      <w:r>
        <w:rPr>
          <w:rFonts w:hint="eastAsia" w:ascii="宋体" w:hAnsi="宋体" w:cs="宋体"/>
          <w:b/>
          <w:bCs/>
          <w:szCs w:val="21"/>
          <w:shd w:val="clear" w:color="auto" w:fill="FFFFFF"/>
          <w:lang w:val="en-US" w:eastAsia="zh-CN"/>
        </w:rPr>
        <w:t>2</w:t>
      </w:r>
      <w:r>
        <w:rPr>
          <w:rFonts w:hint="eastAsia" w:ascii="宋体" w:hAnsi="宋体" w:cs="宋体"/>
          <w:b/>
          <w:bCs/>
          <w:szCs w:val="21"/>
          <w:shd w:val="clear" w:color="auto" w:fill="FFFFFF"/>
        </w:rPr>
        <w:t>.</w:t>
      </w:r>
      <w:r>
        <w:rPr>
          <w:rFonts w:hint="eastAsia" w:ascii="宋体" w:hAnsi="宋体" w:cs="宋体"/>
          <w:b w:val="0"/>
          <w:bCs w:val="0"/>
          <w:szCs w:val="21"/>
          <w:shd w:val="clear" w:color="auto" w:fill="FFFFFF"/>
          <w:lang w:eastAsia="zh-CN"/>
        </w:rPr>
        <w:t>具有工程设计综合资质或工程设计建筑行业（建筑工程）资质，</w:t>
      </w:r>
      <w:r>
        <w:rPr>
          <w:rFonts w:hint="eastAsia" w:ascii="宋体" w:hAnsi="宋体" w:cs="宋体"/>
          <w:b/>
          <w:bCs/>
          <w:szCs w:val="21"/>
          <w:shd w:val="clear" w:color="auto" w:fill="FFFFFF"/>
          <w:lang w:eastAsia="zh-CN"/>
        </w:rPr>
        <w:t>需提供相关证明资料，并加盖供应商公司公章；</w:t>
      </w:r>
    </w:p>
    <w:p w14:paraId="1A7C5B02">
      <w:pPr>
        <w:autoSpaceDE w:val="0"/>
        <w:autoSpaceDN w:val="0"/>
        <w:spacing w:line="440" w:lineRule="exact"/>
        <w:ind w:firstLine="422" w:firstLineChars="200"/>
        <w:rPr>
          <w:rFonts w:hint="eastAsia" w:ascii="宋体" w:hAnsi="宋体" w:cs="宋体"/>
          <w:b/>
          <w:bCs/>
          <w:szCs w:val="21"/>
          <w:shd w:val="clear" w:color="auto" w:fill="FFFFFF"/>
          <w:lang w:val="en-US" w:eastAsia="zh-CN"/>
        </w:rPr>
      </w:pPr>
      <w:r>
        <w:rPr>
          <w:rFonts w:hint="eastAsia" w:ascii="宋体" w:hAnsi="宋体" w:cs="宋体"/>
          <w:b/>
          <w:bCs/>
          <w:szCs w:val="21"/>
          <w:shd w:val="clear" w:color="auto" w:fill="FFFFFF"/>
          <w:lang w:val="en-US" w:eastAsia="zh-CN"/>
        </w:rPr>
        <w:t>3.</w:t>
      </w:r>
      <w:r>
        <w:rPr>
          <w:rFonts w:hint="eastAsia" w:ascii="宋体" w:hAnsi="宋体" w:cs="宋体"/>
          <w:b w:val="0"/>
          <w:bCs w:val="0"/>
          <w:szCs w:val="21"/>
          <w:shd w:val="clear" w:color="auto" w:fill="FFFFFF"/>
          <w:lang w:val="en-US" w:eastAsia="zh-CN"/>
        </w:rPr>
        <w:t>在参加本次采购项目前三年内，无严重违法记录，</w:t>
      </w:r>
      <w:r>
        <w:rPr>
          <w:rFonts w:hint="eastAsia" w:ascii="宋体" w:hAnsi="宋体" w:cs="宋体"/>
          <w:b/>
          <w:bCs/>
          <w:szCs w:val="21"/>
          <w:shd w:val="clear" w:color="auto" w:fill="FFFFFF"/>
          <w:lang w:val="en-US" w:eastAsia="zh-CN"/>
        </w:rPr>
        <w:t>需提供承诺函，承诺函必须包含相关文字内容，格式自拟，并加盖供应商公司公章；</w:t>
      </w:r>
    </w:p>
    <w:p w14:paraId="52BA92A0">
      <w:pPr>
        <w:autoSpaceDE w:val="0"/>
        <w:autoSpaceDN w:val="0"/>
        <w:spacing w:line="440" w:lineRule="exact"/>
        <w:ind w:firstLine="422" w:firstLineChars="200"/>
        <w:rPr>
          <w:rFonts w:hint="default" w:ascii="宋体" w:hAnsi="宋体" w:cs="宋体"/>
          <w:b/>
          <w:bCs/>
          <w:szCs w:val="21"/>
          <w:shd w:val="clear" w:color="auto" w:fill="FFFFFF"/>
          <w:lang w:val="en-US" w:eastAsia="zh-CN"/>
        </w:rPr>
      </w:pPr>
      <w:r>
        <w:rPr>
          <w:rFonts w:hint="eastAsia" w:ascii="宋体" w:hAnsi="宋体" w:cs="宋体"/>
          <w:b/>
          <w:bCs/>
          <w:szCs w:val="21"/>
          <w:shd w:val="clear" w:color="auto" w:fill="FFFFFF"/>
          <w:lang w:val="en-US" w:eastAsia="zh-CN"/>
        </w:rPr>
        <w:t>4.</w:t>
      </w:r>
      <w:r>
        <w:rPr>
          <w:rFonts w:hint="eastAsia" w:ascii="宋体" w:hAnsi="宋体" w:cs="宋体"/>
          <w:b w:val="0"/>
          <w:bCs w:val="0"/>
          <w:szCs w:val="21"/>
          <w:shd w:val="clear" w:color="auto" w:fill="FFFFFF"/>
          <w:lang w:val="en-US" w:eastAsia="zh-CN"/>
        </w:rPr>
        <w:t>本项目不接受联合体投标或不具备独立法人资格的分公司投标，</w:t>
      </w:r>
      <w:r>
        <w:rPr>
          <w:rFonts w:hint="eastAsia" w:ascii="宋体" w:hAnsi="宋体" w:cs="宋体"/>
          <w:b/>
          <w:bCs/>
          <w:szCs w:val="21"/>
          <w:shd w:val="clear" w:color="auto" w:fill="FFFFFF"/>
          <w:lang w:val="en-US" w:eastAsia="zh-CN"/>
        </w:rPr>
        <w:t>需提供承诺函，承诺函必须包含相关文字内容，格式自拟，并加盖供应商公章。</w:t>
      </w:r>
    </w:p>
    <w:p w14:paraId="1ED0FF9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注：供应商若不能同时满足以上条件则视为投标参与无效。</w:t>
      </w:r>
      <w:r>
        <w:rPr>
          <w:rFonts w:hint="eastAsia" w:ascii="宋体" w:hAnsi="宋体" w:cs="宋体"/>
          <w:b w:val="0"/>
          <w:bCs w:val="0"/>
          <w:sz w:val="21"/>
          <w:szCs w:val="21"/>
          <w:lang w:val="zh-CN"/>
        </w:rPr>
        <w:t>（如发现提供虚假材料者，取消其参加评审资格和成交资格）</w:t>
      </w:r>
    </w:p>
    <w:p w14:paraId="66076830">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宋体"/>
          <w:b/>
          <w:bCs/>
          <w:sz w:val="21"/>
          <w:szCs w:val="21"/>
          <w:lang w:val="zh-CN"/>
        </w:rPr>
      </w:pPr>
      <w:r>
        <w:rPr>
          <w:rFonts w:hint="eastAsia" w:ascii="宋体" w:hAnsi="宋体" w:cs="宋体"/>
          <w:b/>
          <w:bCs/>
          <w:sz w:val="21"/>
          <w:szCs w:val="21"/>
          <w:lang w:val="zh-CN"/>
        </w:rPr>
        <w:t>五、联系方式</w:t>
      </w:r>
    </w:p>
    <w:p w14:paraId="27959CAD">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ascii="宋体" w:hAnsi="宋体" w:cs="宋体"/>
          <w:color w:val="auto"/>
          <w:kern w:val="0"/>
          <w:sz w:val="21"/>
          <w:szCs w:val="21"/>
        </w:rPr>
      </w:pPr>
      <w:r>
        <w:rPr>
          <w:rFonts w:hint="eastAsia" w:ascii="宋体" w:hAnsi="宋体" w:cs="宋体"/>
          <w:color w:val="auto"/>
          <w:kern w:val="0"/>
          <w:sz w:val="21"/>
          <w:szCs w:val="21"/>
          <w:lang w:eastAsia="zh-CN"/>
        </w:rPr>
        <w:t>冯</w:t>
      </w:r>
      <w:r>
        <w:rPr>
          <w:rFonts w:hint="eastAsia" w:ascii="宋体" w:hAnsi="宋体" w:cs="宋体"/>
          <w:color w:val="auto"/>
          <w:kern w:val="0"/>
          <w:sz w:val="21"/>
          <w:szCs w:val="21"/>
        </w:rPr>
        <w:t>老师：020-62236261（采购业务咨询）  邮箱：</w:t>
      </w:r>
      <w:r>
        <w:rPr>
          <w:rFonts w:ascii="宋体" w:hAnsi="宋体" w:cs="宋体"/>
          <w:color w:val="auto"/>
          <w:kern w:val="0"/>
          <w:sz w:val="21"/>
          <w:szCs w:val="21"/>
        </w:rPr>
        <w:t>nywycgb@126.com</w:t>
      </w:r>
      <w:bookmarkStart w:id="250" w:name="_GoBack"/>
      <w:bookmarkEnd w:id="250"/>
    </w:p>
    <w:p w14:paraId="4AE2676C">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color w:val="auto"/>
          <w:kern w:val="0"/>
          <w:sz w:val="21"/>
          <w:szCs w:val="21"/>
        </w:rPr>
      </w:pPr>
      <w:r>
        <w:rPr>
          <w:rFonts w:hint="eastAsia" w:ascii="宋体" w:hAnsi="宋体" w:cs="宋体"/>
          <w:color w:val="auto"/>
          <w:sz w:val="21"/>
          <w:szCs w:val="21"/>
          <w:lang w:eastAsia="zh-CN"/>
        </w:rPr>
        <w:t>陈</w:t>
      </w:r>
      <w:r>
        <w:rPr>
          <w:rFonts w:hint="eastAsia" w:ascii="宋体" w:hAnsi="宋体" w:cs="宋体"/>
          <w:color w:val="auto"/>
          <w:sz w:val="21"/>
          <w:szCs w:val="21"/>
        </w:rPr>
        <w:t>老师：020-62236148（项目需求咨询）</w:t>
      </w:r>
    </w:p>
    <w:p w14:paraId="583A2319">
      <w:pPr>
        <w:keepNext w:val="0"/>
        <w:keepLines w:val="0"/>
        <w:pageBreakBefore w:val="0"/>
        <w:widowControl/>
        <w:kinsoku/>
        <w:wordWrap/>
        <w:overflowPunct/>
        <w:topLinePunct w:val="0"/>
        <w:autoSpaceDE/>
        <w:autoSpaceDN/>
        <w:bidi w:val="0"/>
        <w:spacing w:line="400" w:lineRule="exact"/>
        <w:ind w:firstLine="315" w:firstLineChars="150"/>
        <w:jc w:val="left"/>
        <w:textAlignment w:val="auto"/>
        <w:rPr>
          <w:rFonts w:hint="eastAsia" w:ascii="宋体" w:hAnsi="宋体" w:cs="宋体"/>
          <w:kern w:val="0"/>
          <w:sz w:val="21"/>
          <w:szCs w:val="21"/>
          <w:highlight w:val="yellow"/>
        </w:rPr>
      </w:pPr>
      <w:r>
        <w:rPr>
          <w:rFonts w:hint="eastAsia" w:ascii="宋体" w:hAnsi="宋体" w:cs="宋体"/>
          <w:kern w:val="0"/>
          <w:sz w:val="21"/>
          <w:szCs w:val="21"/>
        </w:rPr>
        <w:t>黄老师：020-62236105（投诉举报电话）</w:t>
      </w:r>
    </w:p>
    <w:p w14:paraId="7CF020CE">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zh-CN"/>
        </w:rPr>
        <w:t>南方医科大学第五附属医院</w:t>
      </w:r>
    </w:p>
    <w:p w14:paraId="2725713C">
      <w:pPr>
        <w:adjustRightInd w:val="0"/>
        <w:snapToGrid w:val="0"/>
        <w:spacing w:line="400" w:lineRule="exact"/>
        <w:ind w:firstLine="420" w:firstLineChars="200"/>
        <w:jc w:val="right"/>
        <w:rPr>
          <w:rFonts w:hint="eastAsia" w:ascii="宋体" w:hAnsi="宋体" w:cs="宋体"/>
          <w:sz w:val="21"/>
          <w:szCs w:val="21"/>
          <w:lang w:val="zh-CN"/>
        </w:rPr>
      </w:pPr>
      <w:r>
        <w:rPr>
          <w:rFonts w:hint="eastAsia" w:ascii="宋体" w:hAnsi="宋体" w:cs="宋体"/>
          <w:sz w:val="21"/>
          <w:szCs w:val="21"/>
          <w:lang w:val="en-US" w:eastAsia="zh-CN"/>
        </w:rPr>
        <w:t>2024</w:t>
      </w:r>
      <w:r>
        <w:rPr>
          <w:rFonts w:hint="eastAsia" w:ascii="宋体" w:hAnsi="宋体" w:cs="宋体"/>
          <w:sz w:val="21"/>
          <w:szCs w:val="21"/>
          <w:lang w:val="zh-CN"/>
        </w:rPr>
        <w:t>年</w:t>
      </w:r>
      <w:r>
        <w:rPr>
          <w:rFonts w:hint="eastAsia" w:ascii="宋体" w:hAnsi="宋体" w:cs="宋体"/>
          <w:sz w:val="21"/>
          <w:szCs w:val="21"/>
          <w:lang w:val="en-US" w:eastAsia="zh-CN"/>
        </w:rPr>
        <w:t>7</w:t>
      </w:r>
      <w:r>
        <w:rPr>
          <w:rFonts w:hint="eastAsia" w:ascii="宋体" w:hAnsi="宋体" w:cs="宋体"/>
          <w:sz w:val="21"/>
          <w:szCs w:val="21"/>
          <w:lang w:val="zh-CN"/>
        </w:rPr>
        <w:t>月</w:t>
      </w:r>
      <w:r>
        <w:rPr>
          <w:rFonts w:hint="eastAsia" w:ascii="宋体" w:hAnsi="宋体" w:cs="宋体"/>
          <w:sz w:val="21"/>
          <w:szCs w:val="21"/>
          <w:lang w:val="en-US" w:eastAsia="zh-CN"/>
        </w:rPr>
        <w:t>30</w:t>
      </w:r>
      <w:r>
        <w:rPr>
          <w:rFonts w:hint="eastAsia" w:ascii="宋体" w:hAnsi="宋体" w:cs="宋体"/>
          <w:sz w:val="21"/>
          <w:szCs w:val="21"/>
          <w:lang w:val="zh-CN"/>
        </w:rPr>
        <w:t>日</w:t>
      </w:r>
    </w:p>
    <w:p w14:paraId="40A25759">
      <w:pPr>
        <w:spacing w:line="360" w:lineRule="auto"/>
        <w:jc w:val="center"/>
        <w:outlineLvl w:val="0"/>
        <w:rPr>
          <w:rFonts w:hint="eastAsia" w:ascii="宋体" w:hAnsi="宋体"/>
          <w:b/>
          <w:bCs/>
          <w:sz w:val="30"/>
          <w:szCs w:val="30"/>
        </w:rPr>
      </w:pPr>
      <w:r>
        <w:rPr>
          <w:rFonts w:hint="eastAsia" w:ascii="宋体" w:hAnsi="宋体"/>
          <w:b/>
          <w:bCs/>
          <w:sz w:val="30"/>
          <w:szCs w:val="30"/>
        </w:rPr>
        <w:t xml:space="preserve">第二部分  </w:t>
      </w:r>
      <w:bookmarkEnd w:id="2"/>
      <w:bookmarkEnd w:id="3"/>
      <w:bookmarkEnd w:id="4"/>
      <w:r>
        <w:rPr>
          <w:rFonts w:hint="eastAsia" w:ascii="宋体" w:hAnsi="宋体"/>
          <w:b/>
          <w:bCs/>
          <w:sz w:val="30"/>
          <w:szCs w:val="30"/>
          <w:lang w:eastAsia="zh-CN"/>
        </w:rPr>
        <w:t>采购需求</w:t>
      </w:r>
    </w:p>
    <w:p w14:paraId="47C40A88">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kern w:val="2"/>
          <w:sz w:val="21"/>
          <w:szCs w:val="21"/>
          <w:lang w:val="en-US" w:eastAsia="zh-CN" w:bidi="ar-SA"/>
        </w:rPr>
      </w:pPr>
      <w:r>
        <w:rPr>
          <w:rFonts w:hint="eastAsia" w:hAnsi="宋体" w:cs="宋体"/>
          <w:b/>
          <w:bCs/>
          <w:kern w:val="2"/>
          <w:sz w:val="21"/>
          <w:szCs w:val="21"/>
          <w:lang w:val="en-US" w:eastAsia="zh-CN" w:bidi="ar-SA"/>
        </w:rPr>
        <w:t>一</w:t>
      </w:r>
      <w:r>
        <w:rPr>
          <w:rFonts w:hint="eastAsia" w:ascii="宋体" w:hAnsi="宋体" w:eastAsia="宋体" w:cs="宋体"/>
          <w:b/>
          <w:bCs/>
          <w:kern w:val="2"/>
          <w:sz w:val="21"/>
          <w:szCs w:val="21"/>
          <w:lang w:val="en-US" w:eastAsia="zh-CN" w:bidi="ar-SA"/>
        </w:rPr>
        <w:t>、项目概况</w:t>
      </w:r>
    </w:p>
    <w:p w14:paraId="6EE411C4">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1.项目名称：南方医科大学第五附属医院云星楼四楼口腔科改造设计服务项目</w:t>
      </w:r>
    </w:p>
    <w:p w14:paraId="4D49250E">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2.采购内容及用途：确定1家成交供应商为南方医科大学第五附属医院提供云星楼四楼口腔科改造设计服务。</w:t>
      </w:r>
    </w:p>
    <w:p w14:paraId="61B0C0A9">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3.项目预算：12.22万元。</w:t>
      </w:r>
    </w:p>
    <w:p w14:paraId="66A133B8">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kern w:val="2"/>
          <w:sz w:val="21"/>
          <w:szCs w:val="21"/>
          <w:lang w:val="en-US" w:eastAsia="zh-CN" w:bidi="ar-SA"/>
        </w:rPr>
      </w:pPr>
      <w:r>
        <w:rPr>
          <w:rFonts w:hint="eastAsia" w:hAnsi="宋体" w:cs="宋体"/>
          <w:b w:val="0"/>
          <w:bCs w:val="0"/>
          <w:kern w:val="2"/>
          <w:sz w:val="21"/>
          <w:szCs w:val="21"/>
          <w:lang w:val="en-US" w:eastAsia="zh-CN" w:bidi="ar-SA"/>
        </w:rPr>
        <w:t>5.服务期限：自合同签订之日起算，至项目施工验收合格。</w:t>
      </w:r>
    </w:p>
    <w:p w14:paraId="2D7A2B09">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b w:val="0"/>
          <w:bCs w:val="0"/>
          <w:kern w:val="2"/>
          <w:sz w:val="21"/>
          <w:szCs w:val="21"/>
          <w:lang w:val="en-US" w:eastAsia="zh-CN" w:bidi="ar-SA"/>
        </w:rPr>
      </w:pPr>
      <w:r>
        <w:rPr>
          <w:rFonts w:hint="eastAsia" w:hAnsi="宋体" w:cs="宋体"/>
          <w:b w:val="0"/>
          <w:bCs w:val="0"/>
          <w:kern w:val="2"/>
          <w:sz w:val="21"/>
          <w:szCs w:val="21"/>
          <w:lang w:val="en-US" w:eastAsia="zh-CN" w:bidi="ar-SA"/>
        </w:rPr>
        <w:t>6.服务地点：广州市从化区从城大道566号南方医科大学第五附属医院内。</w:t>
      </w:r>
    </w:p>
    <w:p w14:paraId="09FD508C">
      <w:pPr>
        <w:pStyle w:val="10"/>
        <w:keepNext w:val="0"/>
        <w:keepLines w:val="0"/>
        <w:pageBreakBefore w:val="0"/>
        <w:widowControl w:val="0"/>
        <w:tabs>
          <w:tab w:val="left" w:pos="23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hAnsi="宋体" w:cs="宋体"/>
          <w:sz w:val="21"/>
          <w:szCs w:val="21"/>
          <w:lang w:val="en-US" w:eastAsia="zh-CN"/>
        </w:rPr>
        <w:t>7</w:t>
      </w:r>
      <w:r>
        <w:rPr>
          <w:rFonts w:hint="eastAsia" w:ascii="宋体" w:hAnsi="宋体" w:eastAsia="宋体" w:cs="宋体"/>
          <w:sz w:val="21"/>
          <w:szCs w:val="21"/>
          <w:lang w:val="en-US" w:eastAsia="zh-CN"/>
        </w:rPr>
        <w:t>.</w:t>
      </w:r>
      <w:r>
        <w:rPr>
          <w:rFonts w:hint="eastAsia" w:hAnsi="宋体" w:cs="宋体"/>
          <w:sz w:val="21"/>
          <w:szCs w:val="21"/>
          <w:lang w:val="en-US" w:eastAsia="zh-CN"/>
        </w:rPr>
        <w:t>承包方式</w:t>
      </w:r>
      <w:r>
        <w:rPr>
          <w:rFonts w:hint="eastAsia" w:ascii="宋体" w:hAnsi="宋体" w:eastAsia="宋体" w:cs="宋体"/>
          <w:sz w:val="21"/>
          <w:szCs w:val="21"/>
          <w:lang w:eastAsia="zh-CN"/>
        </w:rPr>
        <w:t>：总价包干，包含但不限于各项设计、概算、结构计算、打印、邮寄、税费及可预见和不可预见等完成本采购内容所需的全部费用，服务期间合同总价不得因任何因素上调</w:t>
      </w:r>
      <w:r>
        <w:rPr>
          <w:rFonts w:hint="eastAsia" w:ascii="宋体" w:hAnsi="宋体" w:eastAsia="宋体" w:cs="宋体"/>
          <w:sz w:val="21"/>
          <w:szCs w:val="21"/>
          <w:lang w:val="en-US" w:eastAsia="zh-CN"/>
        </w:rPr>
        <w:t>。</w:t>
      </w:r>
    </w:p>
    <w:p w14:paraId="74491F9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sz w:val="21"/>
          <w:szCs w:val="21"/>
        </w:rPr>
      </w:pPr>
      <w:r>
        <w:rPr>
          <w:rFonts w:hint="eastAsia" w:hAnsi="宋体" w:cs="宋体"/>
          <w:b/>
          <w:kern w:val="2"/>
          <w:sz w:val="21"/>
          <w:szCs w:val="21"/>
          <w:lang w:val="en-US" w:eastAsia="zh-CN" w:bidi="ar-SA"/>
        </w:rPr>
        <w:t>二</w:t>
      </w:r>
      <w:r>
        <w:rPr>
          <w:rFonts w:hint="eastAsia" w:ascii="宋体" w:hAnsi="宋体" w:eastAsia="宋体" w:cs="宋体"/>
          <w:b/>
          <w:kern w:val="2"/>
          <w:sz w:val="21"/>
          <w:szCs w:val="21"/>
          <w:lang w:val="en-US" w:eastAsia="zh-CN" w:bidi="ar-SA"/>
        </w:rPr>
        <w:t>、</w:t>
      </w:r>
      <w:r>
        <w:rPr>
          <w:rFonts w:hint="eastAsia" w:hAnsi="宋体" w:cs="宋体"/>
          <w:b/>
          <w:kern w:val="2"/>
          <w:sz w:val="21"/>
          <w:szCs w:val="21"/>
          <w:lang w:val="en-US" w:eastAsia="zh-CN" w:bidi="ar-SA"/>
        </w:rPr>
        <w:t>服务内容</w:t>
      </w:r>
    </w:p>
    <w:p w14:paraId="02B9FA08">
      <w:pPr>
        <w:keepNext w:val="0"/>
        <w:keepLines w:val="0"/>
        <w:pageBreakBefore w:val="0"/>
        <w:kinsoku/>
        <w:wordWrap/>
        <w:overflowPunct/>
        <w:topLinePunct w:val="0"/>
        <w:autoSpaceDE/>
        <w:autoSpaceDN/>
        <w:bidi w:val="0"/>
        <w:snapToGrid/>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根据</w:t>
      </w:r>
      <w:r>
        <w:rPr>
          <w:rFonts w:hint="eastAsia"/>
          <w:sz w:val="21"/>
          <w:szCs w:val="21"/>
          <w:lang w:val="en-US" w:eastAsia="zh-CN"/>
        </w:rPr>
        <w:t>采购人</w:t>
      </w:r>
      <w:r>
        <w:rPr>
          <w:rFonts w:hint="eastAsia" w:ascii="Times New Roman" w:hAnsi="Times New Roman" w:eastAsia="宋体"/>
          <w:sz w:val="21"/>
          <w:szCs w:val="21"/>
          <w:lang w:val="en-US" w:eastAsia="zh-CN"/>
        </w:rPr>
        <w:t>需求为云星楼四楼口腔科改造提供设计服务，设计内容包含但不限于：前期踏勘、初步设计（含概算和清单）、施工图设计（含设计变更），施工图包含但不限于结构、建筑、电气、给排水、暖通、智能化（弱电）、医疗专项（含设备、水处理、空气净化）等所有专业，并负责与原有专业的安全复核和整体连接，同时按照</w:t>
      </w:r>
      <w:r>
        <w:rPr>
          <w:rFonts w:hint="eastAsia"/>
          <w:sz w:val="21"/>
          <w:szCs w:val="21"/>
          <w:lang w:val="en-US" w:eastAsia="zh-CN"/>
        </w:rPr>
        <w:t>采购人</w:t>
      </w:r>
      <w:r>
        <w:rPr>
          <w:rFonts w:hint="eastAsia" w:ascii="Times New Roman" w:hAnsi="Times New Roman" w:eastAsia="宋体"/>
          <w:sz w:val="21"/>
          <w:szCs w:val="21"/>
          <w:lang w:val="en-US" w:eastAsia="zh-CN"/>
        </w:rPr>
        <w:t>意见和要求按时修改调整。成果文件包含但不限于：平面图、立面图、剖面图、大样图、动态效果图等，并做好设计交底、图纸会审、答疑和施工过程的设计指导等工作。</w:t>
      </w:r>
    </w:p>
    <w:p w14:paraId="44253C0C">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val="0"/>
          <w:bCs/>
          <w:sz w:val="21"/>
          <w:szCs w:val="21"/>
          <w:lang w:val="en-US" w:eastAsia="zh-CN"/>
        </w:rPr>
      </w:pPr>
      <w:r>
        <w:rPr>
          <w:rFonts w:hint="eastAsia" w:hAnsi="宋体" w:cs="宋体"/>
          <w:b/>
          <w:strike w:val="0"/>
          <w:dstrike w:val="0"/>
          <w:color w:val="auto"/>
          <w:sz w:val="21"/>
          <w:szCs w:val="21"/>
          <w:lang w:eastAsia="zh-CN"/>
        </w:rPr>
        <w:t>三</w:t>
      </w:r>
      <w:r>
        <w:rPr>
          <w:rFonts w:hint="eastAsia" w:ascii="宋体" w:hAnsi="宋体" w:eastAsia="宋体" w:cs="宋体"/>
          <w:b/>
          <w:strike w:val="0"/>
          <w:dstrike w:val="0"/>
          <w:color w:val="auto"/>
          <w:sz w:val="21"/>
          <w:szCs w:val="21"/>
          <w:lang w:eastAsia="zh-CN"/>
        </w:rPr>
        <w:t>、质量要求与服务</w:t>
      </w:r>
    </w:p>
    <w:p w14:paraId="34E85EDB">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1.按照法律规定，以及国家、行业和地方的规范和标准完成设计工作，并符合采购人要求。</w:t>
      </w:r>
    </w:p>
    <w:p w14:paraId="01DA662A">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2.供应商的设计人员应具备相应的技术能力和资质。（需提供人员清单及相关证明资料，格式自拟，并加盖供应商公章）</w:t>
      </w:r>
    </w:p>
    <w:p w14:paraId="505C502F">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3.设计工作内容不得转包和分包。（需提供承诺函，格式自拟，并加盖供应商公章）</w:t>
      </w:r>
    </w:p>
    <w:p w14:paraId="68428ADE">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2" w:firstLineChars="200"/>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4.公司提供PPT介绍设计服务方案。</w:t>
      </w:r>
    </w:p>
    <w:p w14:paraId="0E399F54">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ascii="宋体" w:hAnsi="宋体" w:eastAsia="宋体" w:cs="宋体"/>
          <w:b/>
          <w:strike w:val="0"/>
          <w:dstrike w:val="0"/>
          <w:color w:val="auto"/>
          <w:sz w:val="21"/>
          <w:szCs w:val="21"/>
        </w:rPr>
      </w:pPr>
      <w:r>
        <w:rPr>
          <w:rFonts w:hint="eastAsia" w:hAnsi="宋体" w:cs="宋体"/>
          <w:b/>
          <w:strike w:val="0"/>
          <w:dstrike w:val="0"/>
          <w:color w:val="auto"/>
          <w:sz w:val="21"/>
          <w:szCs w:val="21"/>
          <w:lang w:eastAsia="zh-CN"/>
        </w:rPr>
        <w:t>四</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付款方式</w:t>
      </w:r>
    </w:p>
    <w:p w14:paraId="6AF5C6D6">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1.成交供应商出具施工图后，采购人向成交供应商支付合同总额的60%；</w:t>
      </w:r>
    </w:p>
    <w:p w14:paraId="0AF98A6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2.项目竣工验收后，采购人向成交供应商支付至合同总额的80%；</w:t>
      </w:r>
    </w:p>
    <w:p w14:paraId="7F17B073">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3.项目竣工结算后，采购人向成交供应商支付至合同总额的100%；</w:t>
      </w:r>
    </w:p>
    <w:p w14:paraId="1A37DE1F">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以上每笔款项在采购人收到正式发票后，核对无误后，均以人民币银行转账方式在30天内支付。</w:t>
      </w:r>
    </w:p>
    <w:p w14:paraId="6061FAAA">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2" w:firstLineChars="200"/>
        <w:textAlignment w:val="auto"/>
        <w:rPr>
          <w:rFonts w:hint="eastAsia" w:hAnsi="宋体" w:cs="宋体"/>
          <w:b/>
          <w:strike w:val="0"/>
          <w:dstrike w:val="0"/>
          <w:color w:val="auto"/>
          <w:sz w:val="21"/>
          <w:szCs w:val="21"/>
          <w:lang w:eastAsia="zh-CN"/>
        </w:rPr>
      </w:pPr>
      <w:r>
        <w:rPr>
          <w:rFonts w:hint="eastAsia" w:hAnsi="宋体" w:cs="宋体"/>
          <w:b/>
          <w:strike w:val="0"/>
          <w:dstrike w:val="0"/>
          <w:color w:val="auto"/>
          <w:sz w:val="21"/>
          <w:szCs w:val="21"/>
          <w:lang w:eastAsia="zh-CN"/>
        </w:rPr>
        <w:t>五</w:t>
      </w:r>
      <w:r>
        <w:rPr>
          <w:rFonts w:hint="eastAsia" w:ascii="宋体" w:hAnsi="宋体" w:eastAsia="宋体" w:cs="宋体"/>
          <w:b/>
          <w:strike w:val="0"/>
          <w:dstrike w:val="0"/>
          <w:color w:val="auto"/>
          <w:sz w:val="21"/>
          <w:szCs w:val="21"/>
          <w:lang w:eastAsia="zh-CN"/>
        </w:rPr>
        <w:t>、</w:t>
      </w:r>
      <w:r>
        <w:rPr>
          <w:rFonts w:hint="eastAsia" w:hAnsi="宋体" w:cs="宋体"/>
          <w:b/>
          <w:strike w:val="0"/>
          <w:dstrike w:val="0"/>
          <w:color w:val="auto"/>
          <w:sz w:val="21"/>
          <w:szCs w:val="21"/>
          <w:lang w:eastAsia="zh-CN"/>
        </w:rPr>
        <w:t>设计周期</w:t>
      </w:r>
    </w:p>
    <w:p w14:paraId="3BAAE970">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0" w:firstLineChars="200"/>
        <w:textAlignment w:val="auto"/>
        <w:rPr>
          <w:rFonts w:hint="eastAsia" w:hAnsi="宋体" w:cs="宋体"/>
          <w:b w:val="0"/>
          <w:bCs/>
          <w:strike w:val="0"/>
          <w:dstrike w:val="0"/>
          <w:color w:val="auto"/>
          <w:sz w:val="21"/>
          <w:szCs w:val="21"/>
          <w:lang w:eastAsia="zh-CN"/>
        </w:rPr>
      </w:pPr>
      <w:bookmarkStart w:id="5" w:name="_Toc11917"/>
      <w:bookmarkStart w:id="6" w:name="_Toc4075"/>
      <w:bookmarkStart w:id="7" w:name="_Toc3222"/>
      <w:r>
        <w:rPr>
          <w:rFonts w:hint="eastAsia" w:hAnsi="宋体" w:cs="宋体"/>
          <w:b w:val="0"/>
          <w:bCs/>
          <w:strike w:val="0"/>
          <w:dstrike w:val="0"/>
          <w:color w:val="auto"/>
          <w:sz w:val="21"/>
          <w:szCs w:val="21"/>
          <w:lang w:val="en-US" w:eastAsia="zh-CN"/>
        </w:rPr>
        <w:t>1.</w:t>
      </w:r>
      <w:r>
        <w:rPr>
          <w:rFonts w:hint="eastAsia" w:hAnsi="宋体" w:cs="宋体"/>
          <w:b w:val="0"/>
          <w:bCs/>
          <w:strike w:val="0"/>
          <w:dstrike w:val="0"/>
          <w:color w:val="auto"/>
          <w:sz w:val="21"/>
          <w:szCs w:val="21"/>
          <w:lang w:eastAsia="zh-CN"/>
        </w:rPr>
        <w:t>接采购人通知后 15 天内按照服务要求，完成所有要求内容。</w:t>
      </w:r>
    </w:p>
    <w:p w14:paraId="67D8E102">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2.供应商向采购人交付的设计文件内容包含但不限于测绘、方案设计（效果图）文件各 6份；初步设计（含概算编制）；施工图设计文件6份；电子文件（Word文档、CAD及PDF格式等）1 份。</w:t>
      </w:r>
    </w:p>
    <w:p w14:paraId="32A2751D">
      <w:pPr>
        <w:pStyle w:val="1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Chars="0" w:firstLine="420" w:firstLineChars="200"/>
        <w:textAlignment w:val="auto"/>
        <w:rPr>
          <w:rFonts w:hint="default" w:hAnsi="宋体" w:cs="宋体"/>
          <w:b w:val="0"/>
          <w:bCs/>
          <w:strike w:val="0"/>
          <w:dstrike w:val="0"/>
          <w:color w:val="auto"/>
          <w:sz w:val="21"/>
          <w:szCs w:val="21"/>
          <w:lang w:val="en-US" w:eastAsia="zh-CN"/>
        </w:rPr>
      </w:pPr>
      <w:r>
        <w:rPr>
          <w:rFonts w:hint="eastAsia" w:hAnsi="宋体" w:cs="宋体"/>
          <w:color w:val="0000FF"/>
          <w:kern w:val="2"/>
          <w:sz w:val="21"/>
          <w:szCs w:val="21"/>
          <w:highlight w:val="none"/>
          <w:lang w:val="en-US" w:eastAsia="zh-CN" w:bidi="ar-SA"/>
        </w:rPr>
        <w:t>3.</w:t>
      </w:r>
      <w:r>
        <w:rPr>
          <w:rFonts w:hint="eastAsia" w:hAnsi="宋体" w:cs="宋体"/>
          <w:b w:val="0"/>
          <w:bCs/>
          <w:strike w:val="0"/>
          <w:dstrike w:val="0"/>
          <w:color w:val="auto"/>
          <w:sz w:val="21"/>
          <w:szCs w:val="21"/>
          <w:lang w:eastAsia="zh-CN"/>
        </w:rPr>
        <w:t>设计图应符合国家、行业相关规范及采购人的要求。</w:t>
      </w:r>
    </w:p>
    <w:p w14:paraId="3BDEB7F7">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4.设计合理使用年限为按国家规范要求。</w:t>
      </w:r>
    </w:p>
    <w:p w14:paraId="1D15B9A1">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firstLine="420" w:firstLineChars="200"/>
        <w:jc w:val="both"/>
        <w:textAlignment w:val="auto"/>
        <w:rPr>
          <w:rFonts w:hint="eastAsia" w:ascii="宋体" w:hAnsi="宋体" w:cs="宋体"/>
          <w:strike w:val="0"/>
          <w:dstrike w:val="0"/>
          <w:color w:val="auto"/>
          <w:sz w:val="21"/>
          <w:szCs w:val="21"/>
          <w:lang w:val="en-US" w:eastAsia="zh-CN"/>
        </w:rPr>
      </w:pPr>
      <w:r>
        <w:rPr>
          <w:rFonts w:hint="eastAsia" w:ascii="宋体" w:hAnsi="宋体" w:cs="宋体"/>
          <w:strike w:val="0"/>
          <w:dstrike w:val="0"/>
          <w:color w:val="auto"/>
          <w:sz w:val="21"/>
          <w:szCs w:val="21"/>
          <w:lang w:val="en-US" w:eastAsia="zh-CN"/>
        </w:rPr>
        <w:t>5.成交应当提供设计技术交底、解决施工中设计技术问题和竣工验收服务。</w:t>
      </w:r>
    </w:p>
    <w:p w14:paraId="110966F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sz w:val="21"/>
          <w:szCs w:val="21"/>
        </w:rPr>
      </w:pPr>
      <w:r>
        <w:rPr>
          <w:rFonts w:hint="eastAsia" w:ascii="宋体" w:hAnsi="宋体" w:cs="宋体"/>
          <w:b/>
          <w:bCs/>
          <w:sz w:val="21"/>
          <w:szCs w:val="21"/>
        </w:rPr>
        <w:t>备注：</w:t>
      </w:r>
    </w:p>
    <w:p w14:paraId="6ED151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1.标有“★”的条款均为必须完全满足指标，报价人须进行实质性响应，报价人若有一项带“★”的条款未响应或不满足，将按无效投标处理。</w:t>
      </w:r>
    </w:p>
    <w:p w14:paraId="6AAC38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2.标有“▲”的条款均为评审的重要评分指标，报价人若有部分“▲”条款未响应或不满足，将导致其响应性评审严重扣分。</w:t>
      </w:r>
    </w:p>
    <w:p w14:paraId="310853E1">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cs="宋体"/>
          <w:sz w:val="21"/>
          <w:szCs w:val="21"/>
        </w:rPr>
        <w:t>3.</w:t>
      </w:r>
      <w:r>
        <w:rPr>
          <w:rFonts w:hint="eastAsia" w:ascii="宋体" w:hAnsi="宋体" w:eastAsia="宋体" w:cs="宋体"/>
          <w:sz w:val="21"/>
          <w:szCs w:val="21"/>
        </w:rPr>
        <w:t>成交原则：按综合评分法进行评审，按其评审总得分由高到低顺序排列评分情况，排名第一的供应商为第一成交候选人。</w:t>
      </w:r>
    </w:p>
    <w:p w14:paraId="74936F11">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4.报价要求：本项目采用多轮次报价，各供应商现场再次统一填写报价表。</w:t>
      </w:r>
    </w:p>
    <w:p w14:paraId="4301E01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5.供应商有下列情形之一的，将列入我院黑名单管理，在此后的三年内不得参与我院任何采买活动：</w:t>
      </w:r>
    </w:p>
    <w:p w14:paraId="76FFAB1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（1）提供虚假材料谋取中标、成交的；</w:t>
      </w:r>
    </w:p>
    <w:p w14:paraId="6A9BC95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（2）采取不正当手段诋毁、排挤其它供应商的；</w:t>
      </w:r>
    </w:p>
    <w:p w14:paraId="370CC0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（3）与其他供应商或者采购机构恶意串通围标的；</w:t>
      </w:r>
    </w:p>
    <w:p w14:paraId="7DA1BFD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（4）随意申请撤换或放弃中标/成交结果的；</w:t>
      </w:r>
    </w:p>
    <w:p w14:paraId="52FD9D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（5）中标、成交后无正当理由拒绝或迟迟不签订采购合同的；</w:t>
      </w:r>
    </w:p>
    <w:p w14:paraId="3D710B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（6）无正当理由拒绝履行合同和有关承诺，或擅自变更、中止（终止）采购合同的；</w:t>
      </w:r>
    </w:p>
    <w:p w14:paraId="13287C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（7）一年内有一次以上投诉查无实据、捏造事实或者提供虚假投诉材料的；</w:t>
      </w:r>
    </w:p>
    <w:p w14:paraId="65B310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（8）实际提供的有关产品性能指标和技术服务能力明显低于采购响应文件或磋商、询价时的承诺的或提供假冒伪劣产品的；</w:t>
      </w:r>
    </w:p>
    <w:p w14:paraId="69336A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（9）中标/成交后，擅自将采购合同转包或分包给其他供应商的；</w:t>
      </w:r>
    </w:p>
    <w:p w14:paraId="0C114A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（10）向采购人、采购机构行贿或者提供其它不正当利益的；</w:t>
      </w:r>
    </w:p>
    <w:p w14:paraId="7C58E2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sz w:val="21"/>
          <w:szCs w:val="21"/>
        </w:rPr>
      </w:pPr>
      <w:r>
        <w:rPr>
          <w:rFonts w:hint="eastAsia" w:ascii="宋体" w:hAnsi="宋体" w:cs="宋体"/>
          <w:sz w:val="21"/>
          <w:szCs w:val="21"/>
        </w:rPr>
        <w:t>（11）连续两次供应商履约诚信量化评价得分不合格的供应商；</w:t>
      </w:r>
    </w:p>
    <w:p w14:paraId="51F10829">
      <w:pPr>
        <w:pStyle w:val="8"/>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（12）拒绝有关部门监督检查或者提供虚假情况的。</w:t>
      </w:r>
    </w:p>
    <w:p w14:paraId="793D669A">
      <w:pPr>
        <w:pStyle w:val="8"/>
        <w:spacing w:line="400" w:lineRule="exact"/>
        <w:ind w:firstLine="480" w:firstLineChars="200"/>
        <w:rPr>
          <w:rFonts w:hint="eastAsia" w:ascii="宋体" w:hAnsi="宋体" w:eastAsia="宋体" w:cs="宋体"/>
          <w:sz w:val="24"/>
        </w:rPr>
      </w:pPr>
    </w:p>
    <w:p w14:paraId="0E0246B7">
      <w:pPr>
        <w:pStyle w:val="8"/>
        <w:spacing w:line="400" w:lineRule="exact"/>
        <w:ind w:firstLine="480" w:firstLineChars="200"/>
        <w:rPr>
          <w:rFonts w:hint="eastAsia" w:ascii="宋体" w:hAnsi="宋体" w:eastAsia="宋体" w:cs="宋体"/>
          <w:sz w:val="24"/>
        </w:rPr>
      </w:pPr>
    </w:p>
    <w:p w14:paraId="4F83A74B">
      <w:pPr>
        <w:pStyle w:val="8"/>
        <w:spacing w:line="400" w:lineRule="exact"/>
        <w:ind w:firstLine="480" w:firstLineChars="200"/>
        <w:rPr>
          <w:rFonts w:hint="eastAsia" w:ascii="宋体" w:hAnsi="宋体" w:eastAsia="宋体" w:cs="宋体"/>
          <w:sz w:val="24"/>
        </w:rPr>
      </w:pPr>
    </w:p>
    <w:p w14:paraId="28F3A973">
      <w:pPr>
        <w:pStyle w:val="8"/>
        <w:spacing w:line="400" w:lineRule="exact"/>
        <w:ind w:firstLine="480" w:firstLineChars="200"/>
        <w:rPr>
          <w:rFonts w:hint="eastAsia" w:ascii="宋体" w:hAnsi="宋体" w:eastAsia="宋体" w:cs="宋体"/>
          <w:sz w:val="24"/>
        </w:rPr>
      </w:pPr>
    </w:p>
    <w:p w14:paraId="4B4182DF">
      <w:pPr>
        <w:pStyle w:val="8"/>
        <w:spacing w:line="400" w:lineRule="exact"/>
        <w:ind w:firstLine="480" w:firstLineChars="200"/>
        <w:rPr>
          <w:rFonts w:hint="eastAsia" w:ascii="宋体" w:hAnsi="宋体" w:eastAsia="宋体" w:cs="宋体"/>
          <w:sz w:val="24"/>
        </w:rPr>
      </w:pPr>
    </w:p>
    <w:p w14:paraId="2DE19ED6">
      <w:pPr>
        <w:pStyle w:val="8"/>
        <w:spacing w:line="400" w:lineRule="exact"/>
        <w:ind w:firstLine="480" w:firstLineChars="200"/>
        <w:rPr>
          <w:rFonts w:hint="eastAsia" w:ascii="宋体" w:hAnsi="宋体" w:eastAsia="宋体" w:cs="宋体"/>
          <w:sz w:val="24"/>
        </w:rPr>
      </w:pPr>
    </w:p>
    <w:p w14:paraId="44A6136B">
      <w:pPr>
        <w:pStyle w:val="8"/>
        <w:spacing w:line="400" w:lineRule="exact"/>
        <w:ind w:firstLine="480" w:firstLineChars="200"/>
        <w:rPr>
          <w:rFonts w:hint="eastAsia" w:ascii="宋体" w:hAnsi="宋体" w:eastAsia="宋体" w:cs="宋体"/>
          <w:sz w:val="24"/>
        </w:rPr>
      </w:pPr>
    </w:p>
    <w:p w14:paraId="4BA1EBFE">
      <w:pPr>
        <w:pStyle w:val="8"/>
        <w:spacing w:line="400" w:lineRule="exact"/>
        <w:ind w:firstLine="480" w:firstLineChars="200"/>
        <w:rPr>
          <w:rFonts w:hint="eastAsia" w:ascii="宋体" w:hAnsi="宋体" w:eastAsia="宋体" w:cs="宋体"/>
          <w:sz w:val="24"/>
        </w:rPr>
      </w:pPr>
    </w:p>
    <w:p w14:paraId="0FDABF17">
      <w:pPr>
        <w:pStyle w:val="8"/>
        <w:spacing w:line="400" w:lineRule="exact"/>
        <w:ind w:firstLine="480" w:firstLineChars="200"/>
        <w:rPr>
          <w:rFonts w:hint="eastAsia" w:ascii="宋体" w:hAnsi="宋体" w:eastAsia="宋体" w:cs="宋体"/>
          <w:sz w:val="24"/>
        </w:rPr>
      </w:pPr>
    </w:p>
    <w:p w14:paraId="23486834">
      <w:pPr>
        <w:pStyle w:val="8"/>
        <w:spacing w:line="400" w:lineRule="exact"/>
        <w:ind w:firstLine="480" w:firstLineChars="200"/>
        <w:rPr>
          <w:rFonts w:hint="eastAsia" w:ascii="宋体" w:hAnsi="宋体" w:eastAsia="宋体" w:cs="宋体"/>
          <w:sz w:val="24"/>
        </w:rPr>
      </w:pPr>
    </w:p>
    <w:p w14:paraId="34E1784E">
      <w:pPr>
        <w:pStyle w:val="8"/>
        <w:spacing w:line="400" w:lineRule="exact"/>
        <w:ind w:firstLine="480" w:firstLineChars="200"/>
        <w:rPr>
          <w:rFonts w:hint="eastAsia" w:ascii="宋体" w:hAnsi="宋体" w:eastAsia="宋体" w:cs="宋体"/>
          <w:sz w:val="24"/>
        </w:rPr>
      </w:pPr>
    </w:p>
    <w:p w14:paraId="09677EC7">
      <w:pPr>
        <w:pStyle w:val="8"/>
        <w:spacing w:line="400" w:lineRule="exact"/>
        <w:ind w:firstLine="480" w:firstLineChars="200"/>
        <w:rPr>
          <w:rFonts w:hint="eastAsia" w:ascii="宋体" w:hAnsi="宋体" w:eastAsia="宋体" w:cs="宋体"/>
          <w:sz w:val="24"/>
        </w:rPr>
      </w:pPr>
    </w:p>
    <w:p w14:paraId="4561EEB2">
      <w:pPr>
        <w:jc w:val="center"/>
        <w:outlineLvl w:val="0"/>
        <w:rPr>
          <w:rFonts w:ascii="宋体" w:hAnsi="宋体"/>
          <w:sz w:val="24"/>
        </w:rPr>
      </w:pPr>
      <w:bookmarkStart w:id="8" w:name="_Toc2432"/>
      <w:r>
        <w:rPr>
          <w:rFonts w:hint="eastAsia"/>
          <w:b/>
          <w:bCs/>
          <w:kern w:val="0"/>
          <w:sz w:val="32"/>
          <w:szCs w:val="36"/>
        </w:rPr>
        <w:t xml:space="preserve">第三部分  </w:t>
      </w:r>
      <w:bookmarkStart w:id="9" w:name="_Toc270"/>
      <w:r>
        <w:rPr>
          <w:rFonts w:hint="eastAsia"/>
          <w:b/>
          <w:bCs/>
          <w:kern w:val="0"/>
          <w:sz w:val="32"/>
          <w:szCs w:val="36"/>
        </w:rPr>
        <w:t>资料整理注意事项</w:t>
      </w:r>
      <w:bookmarkEnd w:id="5"/>
      <w:bookmarkEnd w:id="6"/>
      <w:bookmarkEnd w:id="7"/>
      <w:bookmarkEnd w:id="8"/>
      <w:bookmarkEnd w:id="9"/>
    </w:p>
    <w:p w14:paraId="4B52DA37">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hint="eastAsia" w:ascii="宋体" w:hAnsi="宋体"/>
          <w:sz w:val="21"/>
          <w:szCs w:val="21"/>
        </w:rPr>
      </w:pPr>
    </w:p>
    <w:p w14:paraId="7EE37466">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3340CF45">
      <w:pPr>
        <w:keepNext w:val="0"/>
        <w:keepLines w:val="0"/>
        <w:pageBreakBefore w:val="0"/>
        <w:widowControl w:val="0"/>
        <w:kinsoku/>
        <w:wordWrap/>
        <w:overflowPunct/>
        <w:topLinePunct w:val="0"/>
        <w:autoSpaceDE/>
        <w:autoSpaceDN/>
        <w:bidi w:val="0"/>
        <w:adjustRightInd/>
        <w:snapToGrid/>
        <w:spacing w:line="400" w:lineRule="exact"/>
        <w:ind w:firstLine="316" w:firstLineChars="15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除封面外，其他材料须双面打印，打印出来的资料盖章后扫描成PDF版，各报名供应商应确保所提供</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资料一定要真实、</w:t>
      </w:r>
      <w:r>
        <w:rPr>
          <w:rFonts w:hint="eastAsia" w:ascii="宋体" w:hAnsi="宋体"/>
          <w:b/>
          <w:bCs/>
          <w:color w:val="auto"/>
          <w:sz w:val="21"/>
          <w:szCs w:val="21"/>
          <w:highlight w:val="none"/>
          <w:lang w:eastAsia="zh-CN"/>
        </w:rPr>
        <w:t>完整、</w:t>
      </w:r>
      <w:r>
        <w:rPr>
          <w:rFonts w:hint="eastAsia" w:ascii="宋体" w:hAnsi="宋体"/>
          <w:b/>
          <w:bCs/>
          <w:color w:val="auto"/>
          <w:sz w:val="21"/>
          <w:szCs w:val="21"/>
          <w:highlight w:val="none"/>
        </w:rPr>
        <w:t>清晰可辨，</w:t>
      </w:r>
      <w:r>
        <w:rPr>
          <w:rFonts w:hint="eastAsia" w:ascii="宋体" w:hAnsi="宋体"/>
          <w:b/>
          <w:bCs/>
          <w:color w:val="auto"/>
          <w:sz w:val="21"/>
          <w:szCs w:val="21"/>
          <w:highlight w:val="none"/>
          <w:lang w:eastAsia="zh-CN"/>
        </w:rPr>
        <w:t>响应文件</w:t>
      </w:r>
      <w:r>
        <w:rPr>
          <w:rFonts w:hint="eastAsia" w:ascii="宋体" w:hAnsi="宋体"/>
          <w:b/>
          <w:bCs/>
          <w:color w:val="auto"/>
          <w:sz w:val="21"/>
          <w:szCs w:val="21"/>
          <w:highlight w:val="none"/>
        </w:rPr>
        <w:t>模糊不清、难以辨认，视为未提供处理，由此造成不能进入评审环节等严重后果由供应商自行负责。</w:t>
      </w:r>
    </w:p>
    <w:p w14:paraId="059907E2">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3.响应文件需要一正</w:t>
      </w:r>
      <w:r>
        <w:rPr>
          <w:rFonts w:hint="eastAsia" w:ascii="宋体" w:hAnsi="宋体"/>
          <w:sz w:val="21"/>
          <w:szCs w:val="21"/>
          <w:lang w:eastAsia="zh-CN"/>
        </w:rPr>
        <w:t>四</w:t>
      </w:r>
      <w:r>
        <w:rPr>
          <w:rFonts w:hint="eastAsia" w:ascii="宋体" w:hAnsi="宋体"/>
          <w:sz w:val="21"/>
          <w:szCs w:val="21"/>
        </w:rPr>
        <w:t>副共</w:t>
      </w:r>
      <w:r>
        <w:rPr>
          <w:rFonts w:hint="eastAsia" w:ascii="宋体" w:hAnsi="宋体"/>
          <w:sz w:val="21"/>
          <w:szCs w:val="21"/>
          <w:lang w:val="en-US" w:eastAsia="zh-CN"/>
        </w:rPr>
        <w:t>5</w:t>
      </w:r>
      <w:r>
        <w:rPr>
          <w:rFonts w:hint="eastAsia" w:ascii="宋体" w:hAnsi="宋体"/>
          <w:sz w:val="21"/>
          <w:szCs w:val="21"/>
        </w:rPr>
        <w:t>份</w:t>
      </w:r>
      <w:r>
        <w:rPr>
          <w:rFonts w:hint="eastAsia" w:ascii="宋体" w:hAnsi="宋体"/>
          <w:sz w:val="21"/>
          <w:szCs w:val="21"/>
          <w:lang w:eastAsia="zh-CN"/>
        </w:rPr>
        <w:t>（响应文件份数具体以后面通知为准）</w:t>
      </w:r>
      <w:r>
        <w:rPr>
          <w:rFonts w:hint="eastAsia" w:ascii="宋体" w:hAnsi="宋体"/>
          <w:sz w:val="21"/>
          <w:szCs w:val="21"/>
        </w:rPr>
        <w:t>，封面应注明“正本”、“副本”字样并加盖公章、装订成册，副本可用正本复印并在封面上加盖公章。</w:t>
      </w:r>
    </w:p>
    <w:p w14:paraId="31627F0F">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4.所有响应文件须密封在一个不透明的外层封装中；并在封口位置处加盖公章，如因响应文件未密封导致不能进入磋商环节者，一切后果由供应商自负。</w:t>
      </w:r>
    </w:p>
    <w:p w14:paraId="4F8EB065">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5.供应商携带密封的响应文件参加院内采购评审会议。</w:t>
      </w:r>
    </w:p>
    <w:p w14:paraId="5420F7C1">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6.报名时提供的资料与响应文件不一致时以响应文件为准。</w:t>
      </w:r>
    </w:p>
    <w:p w14:paraId="2B7D0E65">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1"/>
          <w:szCs w:val="21"/>
        </w:rPr>
      </w:pPr>
      <w:r>
        <w:rPr>
          <w:rFonts w:hint="eastAsia" w:ascii="宋体" w:hAnsi="宋体"/>
          <w:sz w:val="21"/>
          <w:szCs w:val="21"/>
        </w:rPr>
        <w:t>7.法定代表人或授权委托人（如有授权）需本人到场参加采购评审会议并出示身份证原件审核入场签到。</w:t>
      </w:r>
    </w:p>
    <w:p w14:paraId="7B045817">
      <w:pPr>
        <w:keepNext w:val="0"/>
        <w:keepLines w:val="0"/>
        <w:pageBreakBefore w:val="0"/>
        <w:widowControl w:val="0"/>
        <w:kinsoku/>
        <w:wordWrap/>
        <w:overflowPunct/>
        <w:topLinePunct w:val="0"/>
        <w:autoSpaceDE/>
        <w:autoSpaceDN/>
        <w:bidi w:val="0"/>
        <w:adjustRightInd/>
        <w:snapToGrid/>
        <w:spacing w:line="400" w:lineRule="exact"/>
        <w:ind w:firstLine="315" w:firstLineChars="150"/>
        <w:textAlignment w:val="auto"/>
        <w:rPr>
          <w:rFonts w:ascii="宋体" w:hAnsi="宋体"/>
          <w:sz w:val="24"/>
        </w:rPr>
      </w:pPr>
      <w:r>
        <w:rPr>
          <w:rFonts w:hint="eastAsia" w:ascii="宋体" w:hAnsi="宋体"/>
          <w:sz w:val="21"/>
          <w:szCs w:val="21"/>
        </w:rPr>
        <w:t>8.各供应商需认真阅读以上注意事项，不按要求提供响应文件者后果自负。</w:t>
      </w:r>
    </w:p>
    <w:p w14:paraId="745CBDDB">
      <w:pPr>
        <w:spacing w:line="400" w:lineRule="exact"/>
        <w:ind w:firstLine="420"/>
        <w:rPr>
          <w:rFonts w:ascii="宋体" w:hAnsi="宋体"/>
          <w:sz w:val="24"/>
        </w:rPr>
      </w:pPr>
    </w:p>
    <w:p w14:paraId="31D25D7F">
      <w:pPr>
        <w:spacing w:line="380" w:lineRule="exact"/>
        <w:ind w:firstLine="420"/>
        <w:rPr>
          <w:rFonts w:ascii="宋体" w:hAnsi="宋体"/>
          <w:sz w:val="24"/>
        </w:rPr>
      </w:pPr>
    </w:p>
    <w:p w14:paraId="68515170">
      <w:pPr>
        <w:spacing w:line="480" w:lineRule="auto"/>
        <w:ind w:firstLine="420"/>
        <w:rPr>
          <w:rFonts w:ascii="宋体" w:hAnsi="宋体"/>
          <w:sz w:val="24"/>
        </w:rPr>
      </w:pPr>
    </w:p>
    <w:p w14:paraId="26517B1C">
      <w:pPr>
        <w:spacing w:line="480" w:lineRule="auto"/>
        <w:ind w:firstLine="420"/>
        <w:rPr>
          <w:rFonts w:ascii="宋体" w:hAnsi="宋体"/>
          <w:sz w:val="24"/>
        </w:rPr>
        <w:sectPr>
          <w:headerReference r:id="rId9" w:type="default"/>
          <w:footerReference r:id="rId10" w:type="default"/>
          <w:pgSz w:w="11906" w:h="16838"/>
          <w:pgMar w:top="1440" w:right="1134" w:bottom="1440" w:left="1134" w:header="851" w:footer="992" w:gutter="0"/>
          <w:pgNumType w:fmt="decimal" w:start="1"/>
          <w:cols w:space="720" w:num="1"/>
          <w:docGrid w:linePitch="312" w:charSpace="0"/>
        </w:sectPr>
      </w:pPr>
    </w:p>
    <w:p w14:paraId="51937293">
      <w:pPr>
        <w:spacing w:line="480" w:lineRule="auto"/>
        <w:rPr>
          <w:rFonts w:ascii="宋体" w:hAnsi="宋体"/>
          <w:sz w:val="24"/>
        </w:rPr>
      </w:pPr>
    </w:p>
    <w:p w14:paraId="4A5C3BC1">
      <w:pPr>
        <w:spacing w:line="480" w:lineRule="auto"/>
        <w:ind w:firstLine="420"/>
        <w:rPr>
          <w:rFonts w:ascii="宋体" w:hAnsi="宋体"/>
          <w:sz w:val="24"/>
        </w:rPr>
      </w:pPr>
    </w:p>
    <w:p w14:paraId="7F2DAF9E">
      <w:pPr>
        <w:spacing w:line="480" w:lineRule="auto"/>
        <w:ind w:firstLine="420"/>
        <w:rPr>
          <w:rFonts w:ascii="宋体" w:hAnsi="宋体"/>
          <w:sz w:val="24"/>
        </w:rPr>
      </w:pPr>
    </w:p>
    <w:p w14:paraId="1469712F">
      <w:pPr>
        <w:spacing w:line="480" w:lineRule="auto"/>
        <w:ind w:firstLine="420"/>
        <w:rPr>
          <w:rFonts w:ascii="宋体" w:hAnsi="宋体"/>
          <w:sz w:val="24"/>
        </w:rPr>
      </w:pPr>
    </w:p>
    <w:p w14:paraId="405F5DCC">
      <w:pPr>
        <w:spacing w:line="480" w:lineRule="auto"/>
        <w:rPr>
          <w:rFonts w:ascii="宋体" w:hAnsi="宋体"/>
          <w:sz w:val="24"/>
        </w:rPr>
      </w:pPr>
    </w:p>
    <w:p w14:paraId="1666B5F0">
      <w:pPr>
        <w:pStyle w:val="4"/>
        <w:jc w:val="center"/>
        <w:rPr>
          <w:rFonts w:ascii="宋体" w:hAnsi="宋体" w:eastAsia="宋体"/>
          <w:sz w:val="40"/>
        </w:rPr>
      </w:pPr>
      <w:bookmarkStart w:id="10" w:name="_Toc30230"/>
      <w:bookmarkStart w:id="11" w:name="_Toc40776108"/>
      <w:bookmarkStart w:id="12" w:name="_Toc30326"/>
      <w:bookmarkStart w:id="13" w:name="_Toc19354"/>
      <w:bookmarkStart w:id="14" w:name="_Toc9461"/>
      <w:bookmarkStart w:id="15" w:name="_Toc32228"/>
      <w:bookmarkStart w:id="16" w:name="_Toc2347"/>
      <w:bookmarkStart w:id="17" w:name="_Toc32164"/>
      <w:bookmarkStart w:id="18" w:name="_Toc13814"/>
      <w:bookmarkStart w:id="19" w:name="_Toc7581"/>
      <w:bookmarkStart w:id="20" w:name="_Toc5829"/>
      <w:bookmarkStart w:id="21" w:name="_Toc40346213"/>
      <w:bookmarkStart w:id="22" w:name="_Toc2647"/>
    </w:p>
    <w:p w14:paraId="14A1C6A9">
      <w:pPr>
        <w:pStyle w:val="4"/>
        <w:jc w:val="center"/>
        <w:rPr>
          <w:rFonts w:ascii="宋体" w:hAnsi="宋体" w:eastAsia="宋体"/>
          <w:sz w:val="40"/>
        </w:rPr>
      </w:pPr>
    </w:p>
    <w:p w14:paraId="32D9C157">
      <w:pPr>
        <w:pStyle w:val="4"/>
        <w:jc w:val="center"/>
        <w:rPr>
          <w:rFonts w:ascii="宋体" w:hAnsi="宋体" w:eastAsia="宋体" w:cs="Courier New"/>
          <w:sz w:val="40"/>
        </w:rPr>
      </w:pPr>
      <w:bookmarkStart w:id="23" w:name="_Toc1634"/>
      <w:r>
        <w:rPr>
          <w:rFonts w:hint="eastAsia" w:ascii="宋体" w:hAnsi="宋体" w:eastAsia="宋体"/>
          <w:sz w:val="40"/>
        </w:rPr>
        <w:t>第四部分  相关格式文件</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9CCF14D">
      <w:pPr>
        <w:pStyle w:val="10"/>
        <w:adjustRightInd w:val="0"/>
        <w:snapToGrid w:val="0"/>
        <w:ind w:left="1" w:firstLine="359"/>
        <w:rPr>
          <w:rFonts w:hAnsi="宋体" w:cs="Times New Roman"/>
          <w:b/>
        </w:rPr>
      </w:pPr>
    </w:p>
    <w:p w14:paraId="1841DEAB">
      <w:pPr>
        <w:pStyle w:val="10"/>
        <w:adjustRightInd w:val="0"/>
        <w:snapToGrid w:val="0"/>
        <w:ind w:left="1" w:firstLine="359"/>
        <w:rPr>
          <w:rFonts w:hAnsi="宋体" w:cs="Times New Roman"/>
          <w:b/>
        </w:rPr>
      </w:pPr>
    </w:p>
    <w:p w14:paraId="2F9F8E22">
      <w:pPr>
        <w:pStyle w:val="10"/>
        <w:adjustRightInd w:val="0"/>
        <w:snapToGrid w:val="0"/>
        <w:ind w:left="1" w:firstLine="359"/>
        <w:rPr>
          <w:rFonts w:hAnsi="宋体" w:cs="Times New Roman"/>
          <w:b/>
        </w:rPr>
      </w:pPr>
    </w:p>
    <w:p w14:paraId="61A4B91F">
      <w:pPr>
        <w:pStyle w:val="10"/>
        <w:adjustRightInd w:val="0"/>
        <w:snapToGrid w:val="0"/>
        <w:ind w:left="1" w:firstLine="359"/>
        <w:rPr>
          <w:rFonts w:hAnsi="宋体" w:cs="Times New Roman"/>
          <w:b/>
        </w:rPr>
      </w:pPr>
    </w:p>
    <w:p w14:paraId="786BEC9A">
      <w:pPr>
        <w:pStyle w:val="10"/>
        <w:adjustRightInd w:val="0"/>
        <w:snapToGrid w:val="0"/>
        <w:ind w:left="1" w:firstLine="359"/>
        <w:rPr>
          <w:rFonts w:hAnsi="宋体" w:cs="Times New Roman"/>
          <w:b/>
        </w:rPr>
      </w:pPr>
    </w:p>
    <w:p w14:paraId="7FE0064D">
      <w:pPr>
        <w:pStyle w:val="10"/>
        <w:adjustRightInd w:val="0"/>
        <w:snapToGrid w:val="0"/>
        <w:ind w:left="1" w:firstLine="359"/>
        <w:rPr>
          <w:rFonts w:hAnsi="宋体" w:cs="Times New Roman"/>
          <w:b/>
        </w:rPr>
      </w:pPr>
    </w:p>
    <w:p w14:paraId="07B58F92">
      <w:pPr>
        <w:pStyle w:val="10"/>
        <w:adjustRightInd w:val="0"/>
        <w:snapToGrid w:val="0"/>
        <w:ind w:left="1" w:firstLine="359"/>
        <w:rPr>
          <w:rFonts w:hAnsi="宋体" w:cs="Times New Roman"/>
          <w:b/>
        </w:rPr>
      </w:pPr>
    </w:p>
    <w:p w14:paraId="3436418E">
      <w:pPr>
        <w:pStyle w:val="10"/>
        <w:adjustRightInd w:val="0"/>
        <w:snapToGrid w:val="0"/>
        <w:ind w:left="1" w:firstLine="359"/>
        <w:rPr>
          <w:rFonts w:hAnsi="宋体" w:cs="Times New Roman"/>
          <w:b/>
        </w:rPr>
      </w:pPr>
    </w:p>
    <w:p w14:paraId="7FCD4A65">
      <w:pPr>
        <w:pStyle w:val="10"/>
        <w:adjustRightInd w:val="0"/>
        <w:snapToGrid w:val="0"/>
        <w:ind w:left="1" w:firstLine="359"/>
        <w:rPr>
          <w:rFonts w:hAnsi="宋体" w:cs="Times New Roman"/>
          <w:b/>
        </w:rPr>
      </w:pPr>
    </w:p>
    <w:p w14:paraId="143FDBC5">
      <w:pPr>
        <w:pStyle w:val="10"/>
        <w:adjustRightInd w:val="0"/>
        <w:snapToGrid w:val="0"/>
        <w:ind w:left="1" w:firstLine="359"/>
        <w:rPr>
          <w:rFonts w:hAnsi="宋体" w:cs="Times New Roman"/>
          <w:b/>
        </w:rPr>
      </w:pPr>
    </w:p>
    <w:p w14:paraId="71A771A5">
      <w:pPr>
        <w:pStyle w:val="10"/>
        <w:adjustRightInd w:val="0"/>
        <w:snapToGrid w:val="0"/>
        <w:ind w:left="1" w:firstLine="359"/>
        <w:rPr>
          <w:rFonts w:hAnsi="宋体" w:cs="Times New Roman"/>
          <w:b/>
        </w:rPr>
      </w:pPr>
    </w:p>
    <w:p w14:paraId="187CF8BC">
      <w:pPr>
        <w:pStyle w:val="23"/>
      </w:pPr>
      <w:bookmarkStart w:id="24" w:name="_Toc10842"/>
      <w:bookmarkStart w:id="25" w:name="_Toc40776109"/>
      <w:bookmarkStart w:id="26" w:name="_Toc17987"/>
      <w:bookmarkStart w:id="27" w:name="_Toc40346373"/>
      <w:bookmarkStart w:id="28" w:name="_Toc26336"/>
      <w:bookmarkStart w:id="29" w:name="_Toc30201"/>
      <w:bookmarkStart w:id="30" w:name="_Toc23126"/>
      <w:bookmarkStart w:id="31" w:name="_Toc13972"/>
      <w:bookmarkStart w:id="32" w:name="_Toc40346214"/>
      <w:bookmarkStart w:id="33" w:name="_Toc11236"/>
      <w:bookmarkStart w:id="34" w:name="_Toc10941"/>
    </w:p>
    <w:p w14:paraId="21499FE9">
      <w:pPr>
        <w:pStyle w:val="23"/>
      </w:pPr>
    </w:p>
    <w:p w14:paraId="2E473BC4">
      <w:pPr>
        <w:pStyle w:val="23"/>
      </w:pPr>
    </w:p>
    <w:p w14:paraId="43EF3C59">
      <w:pPr>
        <w:pStyle w:val="23"/>
      </w:pPr>
    </w:p>
    <w:p w14:paraId="17C5EA22">
      <w:pPr>
        <w:pStyle w:val="23"/>
      </w:pPr>
    </w:p>
    <w:p w14:paraId="030DE213">
      <w:pPr>
        <w:pStyle w:val="23"/>
      </w:pPr>
    </w:p>
    <w:p w14:paraId="52775687">
      <w:pPr>
        <w:pStyle w:val="23"/>
      </w:pPr>
    </w:p>
    <w:p w14:paraId="3EB6197C">
      <w:pPr>
        <w:pStyle w:val="23"/>
      </w:pPr>
    </w:p>
    <w:p w14:paraId="0DC5A15C">
      <w:pPr>
        <w:widowControl/>
        <w:spacing w:line="360" w:lineRule="auto"/>
        <w:jc w:val="left"/>
        <w:rPr>
          <w:rFonts w:ascii="仿宋" w:hAnsi="仿宋" w:eastAsia="仿宋" w:cs="宋体"/>
          <w:b/>
          <w:kern w:val="0"/>
          <w:sz w:val="24"/>
          <w:szCs w:val="32"/>
        </w:rPr>
      </w:pPr>
      <w:bookmarkStart w:id="35" w:name="_Toc13293"/>
      <w:bookmarkStart w:id="36" w:name="_Toc3033"/>
      <w:bookmarkStart w:id="37" w:name="_Toc12695"/>
    </w:p>
    <w:p w14:paraId="19DD827B">
      <w:pPr>
        <w:widowControl/>
        <w:spacing w:line="360" w:lineRule="auto"/>
        <w:jc w:val="left"/>
        <w:rPr>
          <w:rFonts w:ascii="仿宋" w:hAnsi="仿宋" w:eastAsia="仿宋" w:cs="宋体"/>
          <w:b/>
          <w:kern w:val="0"/>
          <w:sz w:val="24"/>
          <w:szCs w:val="32"/>
        </w:rPr>
      </w:pPr>
    </w:p>
    <w:p w14:paraId="6D64D90A">
      <w:pPr>
        <w:widowControl/>
        <w:spacing w:line="360" w:lineRule="auto"/>
        <w:jc w:val="left"/>
        <w:rPr>
          <w:rFonts w:ascii="仿宋" w:hAnsi="仿宋" w:eastAsia="仿宋" w:cs="宋体"/>
          <w:b/>
          <w:kern w:val="0"/>
          <w:sz w:val="24"/>
          <w:szCs w:val="32"/>
        </w:rPr>
      </w:pPr>
    </w:p>
    <w:p w14:paraId="0AED93E9">
      <w:pPr>
        <w:widowControl/>
        <w:spacing w:line="360" w:lineRule="auto"/>
        <w:jc w:val="left"/>
        <w:rPr>
          <w:rFonts w:ascii="仿宋" w:hAnsi="仿宋" w:eastAsia="仿宋" w:cs="宋体"/>
          <w:b/>
          <w:kern w:val="0"/>
          <w:sz w:val="24"/>
          <w:szCs w:val="32"/>
        </w:rPr>
      </w:pPr>
    </w:p>
    <w:p w14:paraId="32530BBF">
      <w:pPr>
        <w:widowControl/>
        <w:spacing w:line="360" w:lineRule="auto"/>
        <w:jc w:val="left"/>
        <w:rPr>
          <w:rFonts w:ascii="仿宋" w:hAnsi="仿宋" w:eastAsia="仿宋" w:cs="宋体"/>
          <w:b/>
          <w:kern w:val="0"/>
          <w:sz w:val="24"/>
          <w:szCs w:val="32"/>
        </w:rPr>
      </w:pPr>
    </w:p>
    <w:p w14:paraId="17C6C47F">
      <w:pPr>
        <w:widowControl/>
        <w:spacing w:line="360" w:lineRule="auto"/>
        <w:jc w:val="left"/>
        <w:outlineLvl w:val="0"/>
        <w:rPr>
          <w:rFonts w:ascii="仿宋" w:hAnsi="仿宋" w:eastAsia="仿宋" w:cs="宋体"/>
          <w:b/>
          <w:kern w:val="0"/>
          <w:sz w:val="24"/>
          <w:szCs w:val="32"/>
        </w:rPr>
      </w:pPr>
      <w:bookmarkStart w:id="38" w:name="_Toc2926"/>
    </w:p>
    <w:p w14:paraId="12F21ED1">
      <w:pPr>
        <w:widowControl/>
        <w:spacing w:line="360" w:lineRule="auto"/>
        <w:jc w:val="left"/>
        <w:outlineLvl w:val="0"/>
        <w:rPr>
          <w:rFonts w:ascii="仿宋" w:hAnsi="仿宋" w:eastAsia="仿宋" w:cs="宋体"/>
          <w:b/>
          <w:kern w:val="0"/>
          <w:sz w:val="24"/>
          <w:szCs w:val="32"/>
        </w:rPr>
      </w:pPr>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CD01D07">
      <w:pPr>
        <w:jc w:val="center"/>
        <w:rPr>
          <w:rFonts w:ascii="宋体" w:hAnsi="宋体" w:cs="宋体"/>
          <w:b/>
          <w:kern w:val="0"/>
          <w:sz w:val="52"/>
          <w:szCs w:val="52"/>
        </w:rPr>
      </w:pPr>
      <w:bookmarkStart w:id="39" w:name="_Toc18837"/>
      <w:bookmarkStart w:id="40" w:name="_Toc23156"/>
      <w:bookmarkStart w:id="41" w:name="_Toc25470"/>
      <w:bookmarkStart w:id="42" w:name="_Toc40346222"/>
      <w:bookmarkStart w:id="43" w:name="_Toc40346381"/>
      <w:bookmarkStart w:id="44" w:name="_Toc40776117"/>
      <w:bookmarkStart w:id="45" w:name="_Toc10213"/>
      <w:bookmarkStart w:id="46" w:name="_Toc28217"/>
      <w:bookmarkStart w:id="47" w:name="_Toc12431"/>
      <w:bookmarkStart w:id="48" w:name="_Toc22864"/>
      <w:bookmarkStart w:id="49" w:name="_Toc4407"/>
      <w:bookmarkStart w:id="50" w:name="_Toc9134"/>
      <w:bookmarkStart w:id="51" w:name="_Toc22145"/>
      <w:bookmarkStart w:id="52" w:name="_Toc3784"/>
    </w:p>
    <w:p w14:paraId="1E7BF807">
      <w:pPr>
        <w:jc w:val="center"/>
        <w:rPr>
          <w:rFonts w:ascii="宋体" w:hAnsi="宋体" w:cs="宋体"/>
          <w:b/>
          <w:kern w:val="0"/>
          <w:sz w:val="52"/>
          <w:szCs w:val="52"/>
        </w:rPr>
      </w:pPr>
    </w:p>
    <w:p w14:paraId="18A98539">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2C4DFF76">
      <w:pPr>
        <w:jc w:val="center"/>
        <w:rPr>
          <w:rFonts w:ascii="宋体" w:hAnsi="宋体" w:cs="宋体"/>
          <w:b/>
          <w:kern w:val="0"/>
          <w:sz w:val="28"/>
          <w:szCs w:val="28"/>
        </w:rPr>
      </w:pPr>
    </w:p>
    <w:p w14:paraId="6A726255">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p>
    <w:p w14:paraId="5630CBBA">
      <w:pPr>
        <w:spacing w:line="480" w:lineRule="auto"/>
        <w:jc w:val="center"/>
        <w:rPr>
          <w:rFonts w:ascii="宋体" w:hAnsi="宋体"/>
          <w:b/>
          <w:bCs/>
          <w:sz w:val="28"/>
          <w:szCs w:val="28"/>
        </w:rPr>
      </w:pPr>
    </w:p>
    <w:p w14:paraId="2EC6EA0A">
      <w:pPr>
        <w:spacing w:line="480" w:lineRule="auto"/>
        <w:jc w:val="center"/>
        <w:rPr>
          <w:rFonts w:ascii="宋体" w:hAnsi="宋体"/>
          <w:b/>
          <w:bCs/>
          <w:sz w:val="72"/>
          <w:szCs w:val="72"/>
        </w:rPr>
      </w:pPr>
    </w:p>
    <w:p w14:paraId="12353328">
      <w:pPr>
        <w:spacing w:line="480" w:lineRule="auto"/>
        <w:jc w:val="center"/>
        <w:rPr>
          <w:rFonts w:ascii="宋体" w:hAnsi="宋体"/>
          <w:b/>
          <w:bCs/>
          <w:sz w:val="72"/>
          <w:szCs w:val="72"/>
        </w:rPr>
      </w:pPr>
      <w:r>
        <w:rPr>
          <w:rFonts w:hint="eastAsia" w:ascii="宋体" w:hAnsi="宋体"/>
          <w:b/>
          <w:bCs/>
          <w:sz w:val="72"/>
          <w:szCs w:val="72"/>
        </w:rPr>
        <w:t>响应文件</w:t>
      </w:r>
    </w:p>
    <w:p w14:paraId="0C63550C">
      <w:pPr>
        <w:widowControl/>
        <w:spacing w:line="360" w:lineRule="auto"/>
        <w:ind w:firstLine="600"/>
        <w:rPr>
          <w:rFonts w:ascii="宋体" w:hAnsi="宋体" w:cs="宋体"/>
          <w:kern w:val="0"/>
          <w:sz w:val="30"/>
          <w:szCs w:val="30"/>
        </w:rPr>
      </w:pPr>
      <w:bookmarkStart w:id="53" w:name="_Toc8364"/>
      <w:bookmarkStart w:id="54" w:name="_Toc7291"/>
      <w:bookmarkStart w:id="55" w:name="_Toc11305"/>
      <w:bookmarkStart w:id="56" w:name="_Toc40776111"/>
      <w:bookmarkStart w:id="57" w:name="_Toc11075"/>
      <w:bookmarkStart w:id="58" w:name="_Toc3471"/>
      <w:bookmarkStart w:id="59" w:name="_Toc28703"/>
      <w:bookmarkStart w:id="60" w:name="_Toc1994"/>
      <w:bookmarkStart w:id="61" w:name="_Toc435"/>
      <w:bookmarkStart w:id="62" w:name="_Toc29113"/>
      <w:bookmarkStart w:id="63" w:name="_Toc12520"/>
      <w:bookmarkStart w:id="64" w:name="_Toc40346216"/>
      <w:bookmarkStart w:id="65" w:name="_Toc6547"/>
      <w:bookmarkStart w:id="66" w:name="_Toc26267"/>
      <w:bookmarkStart w:id="67" w:name="_Toc21249"/>
      <w:bookmarkStart w:id="68" w:name="_Toc40346375"/>
      <w:bookmarkStart w:id="69" w:name="_Toc15870"/>
    </w:p>
    <w:p w14:paraId="24A70F4A">
      <w:pPr>
        <w:widowControl/>
        <w:spacing w:line="360" w:lineRule="auto"/>
        <w:ind w:firstLine="600"/>
        <w:outlineLvl w:val="0"/>
      </w:pPr>
      <w:bookmarkStart w:id="70" w:name="_Toc4769"/>
      <w:r>
        <w:rPr>
          <w:rFonts w:ascii="宋体" w:hAnsi="宋体" w:cs="宋体"/>
          <w:kern w:val="0"/>
          <w:sz w:val="30"/>
          <w:szCs w:val="30"/>
        </w:rPr>
        <w:t>项目编号：</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Toc17709"/>
      <w:bookmarkStart w:id="72" w:name="_Toc20884"/>
      <w:bookmarkStart w:id="73" w:name="_Toc40776112"/>
      <w:bookmarkStart w:id="74" w:name="_Toc40346217"/>
      <w:bookmarkStart w:id="75" w:name="_Toc40346376"/>
      <w:bookmarkStart w:id="76" w:name="_Toc27997"/>
      <w:bookmarkStart w:id="77" w:name="_Toc1743"/>
      <w:bookmarkStart w:id="78" w:name="_Toc2916"/>
    </w:p>
    <w:p w14:paraId="7F56EBDA">
      <w:pPr>
        <w:widowControl/>
        <w:spacing w:line="360" w:lineRule="auto"/>
        <w:ind w:firstLine="600"/>
        <w:outlineLvl w:val="0"/>
        <w:rPr>
          <w:rFonts w:cs="宋体"/>
          <w:kern w:val="0"/>
          <w:sz w:val="30"/>
          <w:szCs w:val="30"/>
        </w:rPr>
      </w:pPr>
      <w:bookmarkStart w:id="79" w:name="_Toc5238"/>
      <w:bookmarkStart w:id="80" w:name="_Toc11485"/>
      <w:bookmarkStart w:id="81" w:name="_Toc19699"/>
      <w:bookmarkStart w:id="82" w:name="_Toc30979"/>
      <w:bookmarkStart w:id="83" w:name="_Toc29102"/>
      <w:bookmarkStart w:id="84" w:name="_Toc23992"/>
      <w:bookmarkStart w:id="85" w:name="_Toc2012"/>
      <w:bookmarkStart w:id="86" w:name="_Toc23097"/>
      <w:bookmarkStart w:id="87" w:name="_Toc2029"/>
      <w:bookmarkStart w:id="88" w:name="_Toc31538"/>
      <w:r>
        <w:rPr>
          <w:rFonts w:ascii="宋体" w:hAnsi="宋体" w:cs="宋体"/>
          <w:kern w:val="0"/>
          <w:sz w:val="30"/>
          <w:szCs w:val="30"/>
        </w:rPr>
        <w:t>公司名称：</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D51D998">
      <w:pPr>
        <w:widowControl/>
        <w:spacing w:line="360" w:lineRule="auto"/>
        <w:ind w:firstLine="600"/>
        <w:outlineLvl w:val="0"/>
        <w:rPr>
          <w:rFonts w:cs="宋体"/>
          <w:kern w:val="0"/>
          <w:sz w:val="30"/>
          <w:szCs w:val="30"/>
        </w:rPr>
      </w:pPr>
      <w:bookmarkStart w:id="89" w:name="_Toc40346218"/>
      <w:bookmarkStart w:id="90" w:name="_Toc12645"/>
      <w:bookmarkStart w:id="91" w:name="_Toc14824"/>
      <w:bookmarkStart w:id="92" w:name="_Toc29767"/>
      <w:bookmarkStart w:id="93" w:name="_Toc21483"/>
      <w:bookmarkStart w:id="94" w:name="_Toc4013"/>
      <w:bookmarkStart w:id="95" w:name="_Toc12113"/>
      <w:bookmarkStart w:id="96" w:name="_Toc24763"/>
      <w:bookmarkStart w:id="97" w:name="_Toc28064"/>
      <w:bookmarkStart w:id="98" w:name="_Toc11141"/>
      <w:bookmarkStart w:id="99" w:name="_Toc31993"/>
      <w:bookmarkStart w:id="100" w:name="_Toc40346377"/>
      <w:bookmarkStart w:id="101" w:name="_Toc17930"/>
      <w:bookmarkStart w:id="102" w:name="_Toc7052"/>
      <w:bookmarkStart w:id="103" w:name="_Toc40776113"/>
      <w:bookmarkStart w:id="104" w:name="_Toc27867"/>
      <w:bookmarkStart w:id="105" w:name="_Toc16794"/>
      <w:bookmarkStart w:id="106" w:name="_Toc11558"/>
      <w:r>
        <w:rPr>
          <w:rFonts w:ascii="宋体" w:hAnsi="宋体" w:cs="宋体"/>
          <w:kern w:val="0"/>
          <w:sz w:val="30"/>
          <w:szCs w:val="30"/>
        </w:rPr>
        <w:t>业务代表：</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DF30617">
      <w:pPr>
        <w:widowControl/>
        <w:spacing w:line="360" w:lineRule="auto"/>
        <w:ind w:firstLine="600"/>
        <w:outlineLvl w:val="0"/>
        <w:rPr>
          <w:rFonts w:cs="宋体"/>
          <w:kern w:val="0"/>
          <w:sz w:val="30"/>
          <w:szCs w:val="30"/>
        </w:rPr>
      </w:pPr>
      <w:bookmarkStart w:id="107" w:name="_Toc1324"/>
      <w:bookmarkStart w:id="108" w:name="_Toc40346219"/>
      <w:bookmarkStart w:id="109" w:name="_Toc14287"/>
      <w:bookmarkStart w:id="110" w:name="_Toc19831"/>
      <w:bookmarkStart w:id="111" w:name="_Toc11334"/>
      <w:bookmarkStart w:id="112" w:name="_Toc16813"/>
      <w:bookmarkStart w:id="113" w:name="_Toc17537"/>
      <w:bookmarkStart w:id="114" w:name="_Toc31197"/>
      <w:bookmarkStart w:id="115" w:name="_Toc32709"/>
      <w:bookmarkStart w:id="116" w:name="_Toc9883"/>
      <w:bookmarkStart w:id="117" w:name="_Toc40346378"/>
      <w:bookmarkStart w:id="118" w:name="_Toc40776114"/>
      <w:bookmarkStart w:id="119" w:name="_Toc24651"/>
      <w:bookmarkStart w:id="120" w:name="_Toc4563"/>
      <w:bookmarkStart w:id="121" w:name="_Toc27771"/>
      <w:bookmarkStart w:id="122" w:name="_Toc25370"/>
      <w:bookmarkStart w:id="123" w:name="_Toc26029"/>
      <w:bookmarkStart w:id="124" w:name="_Toc6438"/>
      <w:r>
        <w:rPr>
          <w:rFonts w:ascii="宋体" w:hAnsi="宋体" w:cs="宋体"/>
          <w:kern w:val="0"/>
          <w:sz w:val="30"/>
          <w:szCs w:val="30"/>
        </w:rPr>
        <w:t>联系电话：</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3A10DD1">
      <w:pPr>
        <w:widowControl/>
        <w:spacing w:line="360" w:lineRule="auto"/>
        <w:ind w:firstLine="600"/>
        <w:outlineLvl w:val="0"/>
        <w:rPr>
          <w:rFonts w:cs="宋体"/>
          <w:kern w:val="0"/>
          <w:sz w:val="30"/>
          <w:szCs w:val="30"/>
        </w:rPr>
      </w:pPr>
      <w:bookmarkStart w:id="125" w:name="_Toc5189"/>
      <w:bookmarkStart w:id="126" w:name="_Toc20994"/>
      <w:bookmarkStart w:id="127" w:name="_Toc40346379"/>
      <w:bookmarkStart w:id="128" w:name="_Toc5634"/>
      <w:bookmarkStart w:id="129" w:name="_Toc27868"/>
      <w:bookmarkStart w:id="130" w:name="_Toc40776115"/>
      <w:bookmarkStart w:id="131" w:name="_Toc3895"/>
      <w:bookmarkStart w:id="132" w:name="_Toc13222"/>
      <w:bookmarkStart w:id="133" w:name="_Toc12650"/>
      <w:bookmarkStart w:id="134" w:name="_Toc18353"/>
      <w:bookmarkStart w:id="135" w:name="_Toc14586"/>
      <w:bookmarkStart w:id="136" w:name="_Toc19057"/>
      <w:bookmarkStart w:id="137" w:name="_Toc17483"/>
      <w:bookmarkStart w:id="138" w:name="_Toc30336"/>
      <w:bookmarkStart w:id="139" w:name="_Toc21686"/>
      <w:bookmarkStart w:id="140" w:name="_Toc21940"/>
      <w:bookmarkStart w:id="141" w:name="_Toc40346220"/>
      <w:bookmarkStart w:id="142" w:name="_Toc27206"/>
      <w:r>
        <w:rPr>
          <w:rFonts w:ascii="宋体" w:hAnsi="宋体" w:cs="宋体"/>
          <w:kern w:val="0"/>
          <w:sz w:val="30"/>
          <w:szCs w:val="30"/>
        </w:rPr>
        <w:t>联系邮箱：</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2B597E">
      <w:pPr>
        <w:widowControl/>
        <w:spacing w:line="360" w:lineRule="auto"/>
        <w:ind w:firstLine="600"/>
        <w:outlineLvl w:val="0"/>
        <w:rPr>
          <w:rFonts w:cs="宋体"/>
          <w:kern w:val="0"/>
          <w:sz w:val="30"/>
          <w:szCs w:val="30"/>
        </w:rPr>
      </w:pPr>
      <w:bookmarkStart w:id="143" w:name="_Toc9282"/>
      <w:bookmarkStart w:id="144" w:name="_Toc30856"/>
      <w:bookmarkStart w:id="145" w:name="_Toc5220"/>
      <w:bookmarkStart w:id="146" w:name="_Toc27009"/>
      <w:bookmarkStart w:id="147" w:name="_Toc3498"/>
      <w:bookmarkStart w:id="148" w:name="_Toc14462"/>
      <w:bookmarkStart w:id="149" w:name="_Toc22276"/>
      <w:bookmarkStart w:id="150" w:name="_Toc10454"/>
      <w:bookmarkStart w:id="151" w:name="_Toc27646"/>
      <w:bookmarkStart w:id="152" w:name="_Toc30904"/>
      <w:bookmarkStart w:id="153" w:name="_Toc11547"/>
      <w:bookmarkStart w:id="154" w:name="_Toc40346380"/>
      <w:bookmarkStart w:id="155" w:name="_Toc32371"/>
      <w:bookmarkStart w:id="156" w:name="_Toc21449"/>
      <w:bookmarkStart w:id="157" w:name="_Toc40346221"/>
      <w:bookmarkStart w:id="158" w:name="_Toc8526"/>
      <w:bookmarkStart w:id="159" w:name="_Toc40776116"/>
      <w:bookmarkStart w:id="160" w:name="_Toc12127"/>
      <w:r>
        <w:rPr>
          <w:rFonts w:ascii="宋体" w:hAnsi="宋体" w:cs="宋体"/>
          <w:kern w:val="0"/>
          <w:sz w:val="30"/>
          <w:szCs w:val="30"/>
        </w:rPr>
        <w:t>日    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FC564FB">
      <w:pPr>
        <w:widowControl/>
        <w:spacing w:line="360" w:lineRule="auto"/>
        <w:jc w:val="center"/>
        <w:rPr>
          <w:rFonts w:ascii="黑体" w:hAnsi="黑体" w:eastAsia="黑体" w:cs="宋体"/>
          <w:kern w:val="0"/>
          <w:sz w:val="30"/>
          <w:szCs w:val="30"/>
        </w:rPr>
      </w:pPr>
    </w:p>
    <w:p w14:paraId="3775C032">
      <w:pPr>
        <w:widowControl/>
        <w:spacing w:line="360" w:lineRule="auto"/>
        <w:jc w:val="center"/>
        <w:rPr>
          <w:rFonts w:ascii="黑体" w:hAnsi="黑体" w:eastAsia="黑体" w:cs="宋体"/>
          <w:kern w:val="0"/>
          <w:sz w:val="30"/>
          <w:szCs w:val="30"/>
        </w:rPr>
      </w:pPr>
    </w:p>
    <w:p w14:paraId="5A36BB88">
      <w:pPr>
        <w:widowControl/>
        <w:spacing w:line="360" w:lineRule="auto"/>
        <w:jc w:val="left"/>
        <w:rPr>
          <w:rFonts w:ascii="仿宋" w:hAnsi="仿宋" w:eastAsia="仿宋" w:cs="宋体"/>
          <w:b/>
          <w:kern w:val="0"/>
          <w:sz w:val="24"/>
          <w:szCs w:val="32"/>
        </w:rPr>
      </w:pPr>
    </w:p>
    <w:p w14:paraId="608E20AC">
      <w:pPr>
        <w:widowControl/>
        <w:spacing w:line="360" w:lineRule="auto"/>
        <w:jc w:val="left"/>
        <w:rPr>
          <w:rFonts w:ascii="仿宋" w:hAnsi="仿宋" w:eastAsia="仿宋" w:cs="宋体"/>
          <w:b/>
          <w:kern w:val="0"/>
          <w:sz w:val="24"/>
          <w:szCs w:val="32"/>
        </w:rPr>
      </w:pPr>
    </w:p>
    <w:bookmarkEnd w:id="39"/>
    <w:bookmarkEnd w:id="40"/>
    <w:bookmarkEnd w:id="41"/>
    <w:bookmarkEnd w:id="42"/>
    <w:bookmarkEnd w:id="43"/>
    <w:bookmarkEnd w:id="44"/>
    <w:bookmarkEnd w:id="45"/>
    <w:bookmarkEnd w:id="46"/>
    <w:bookmarkEnd w:id="47"/>
    <w:bookmarkEnd w:id="48"/>
    <w:bookmarkEnd w:id="49"/>
    <w:bookmarkEnd w:id="50"/>
    <w:bookmarkEnd w:id="51"/>
    <w:bookmarkEnd w:id="52"/>
    <w:p w14:paraId="3622DBDA">
      <w:pPr>
        <w:widowControl/>
        <w:spacing w:line="360" w:lineRule="auto"/>
        <w:jc w:val="left"/>
        <w:outlineLvl w:val="0"/>
        <w:rPr>
          <w:rFonts w:ascii="仿宋" w:hAnsi="仿宋" w:eastAsia="仿宋" w:cs="宋体"/>
          <w:b/>
          <w:kern w:val="0"/>
          <w:sz w:val="24"/>
          <w:szCs w:val="32"/>
        </w:rPr>
      </w:pPr>
    </w:p>
    <w:p w14:paraId="50C35B53">
      <w:pPr>
        <w:pStyle w:val="22"/>
        <w:jc w:val="center"/>
        <w:rPr>
          <w:b/>
          <w:bCs/>
          <w:sz w:val="36"/>
          <w:szCs w:val="36"/>
        </w:rPr>
      </w:pPr>
      <w:bookmarkStart w:id="161" w:name="_Toc24584"/>
      <w:bookmarkStart w:id="162" w:name="_Toc6985"/>
      <w:bookmarkStart w:id="163" w:name="_Toc31006"/>
      <w:bookmarkStart w:id="164" w:name="_Toc27920"/>
      <w:r>
        <w:rPr>
          <w:rFonts w:hint="eastAsia"/>
          <w:b/>
          <w:bCs/>
          <w:sz w:val="36"/>
          <w:szCs w:val="36"/>
        </w:rPr>
        <w:t>目  录</w:t>
      </w:r>
      <w:bookmarkEnd w:id="161"/>
      <w:bookmarkEnd w:id="162"/>
      <w:bookmarkEnd w:id="163"/>
      <w:bookmarkEnd w:id="164"/>
    </w:p>
    <w:tbl>
      <w:tblPr>
        <w:tblStyle w:val="16"/>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1349281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BF6ADB">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14:paraId="04CC93D3">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6BD85548">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72076C5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4A601AD">
            <w:pPr>
              <w:widowControl/>
              <w:spacing w:line="360" w:lineRule="auto"/>
              <w:ind w:left="21"/>
              <w:jc w:val="center"/>
              <w:rPr>
                <w:rFonts w:ascii="宋体" w:hAnsi="宋体"/>
                <w:bCs/>
                <w:sz w:val="21"/>
                <w:szCs w:val="21"/>
              </w:rPr>
            </w:pPr>
            <w:r>
              <w:rPr>
                <w:rFonts w:hint="eastAsia" w:ascii="宋体" w:hAnsi="宋体"/>
                <w:bCs/>
                <w:sz w:val="21"/>
                <w:szCs w:val="21"/>
              </w:rPr>
              <w:t>1</w:t>
            </w:r>
          </w:p>
        </w:tc>
        <w:tc>
          <w:tcPr>
            <w:tcW w:w="8272" w:type="dxa"/>
            <w:tcBorders>
              <w:top w:val="single" w:color="000000" w:sz="4" w:space="0"/>
              <w:left w:val="nil"/>
              <w:bottom w:val="single" w:color="000000" w:sz="4" w:space="0"/>
              <w:right w:val="single" w:color="000000" w:sz="4" w:space="0"/>
            </w:tcBorders>
            <w:vAlign w:val="center"/>
          </w:tcPr>
          <w:p w14:paraId="1493C80C">
            <w:pPr>
              <w:pStyle w:val="25"/>
              <w:ind w:firstLine="0" w:firstLineChars="0"/>
              <w:rPr>
                <w:rFonts w:ascii="宋体" w:hAnsi="宋体"/>
                <w:color w:val="auto"/>
                <w:sz w:val="21"/>
                <w:szCs w:val="21"/>
              </w:rPr>
            </w:pPr>
            <w:r>
              <w:rPr>
                <w:rFonts w:hint="eastAsia" w:ascii="宋体" w:hAnsi="宋体"/>
                <w:color w:val="auto"/>
                <w:sz w:val="21"/>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4375DF31">
            <w:pPr>
              <w:widowControl/>
              <w:ind w:left="21"/>
              <w:jc w:val="center"/>
              <w:rPr>
                <w:rFonts w:ascii="宋体" w:hAnsi="宋体"/>
                <w:bCs/>
                <w:sz w:val="21"/>
                <w:szCs w:val="21"/>
              </w:rPr>
            </w:pPr>
            <w:r>
              <w:rPr>
                <w:rFonts w:hint="eastAsia" w:ascii="宋体" w:hAnsi="宋体"/>
                <w:bCs/>
                <w:sz w:val="21"/>
                <w:szCs w:val="21"/>
              </w:rPr>
              <w:t>/</w:t>
            </w:r>
          </w:p>
        </w:tc>
      </w:tr>
      <w:tr w14:paraId="699C737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EFE5DA4">
            <w:pPr>
              <w:widowControl/>
              <w:spacing w:line="360" w:lineRule="auto"/>
              <w:ind w:left="21"/>
              <w:jc w:val="center"/>
              <w:rPr>
                <w:rFonts w:ascii="宋体" w:hAnsi="宋体"/>
                <w:bCs/>
                <w:sz w:val="21"/>
                <w:szCs w:val="21"/>
              </w:rPr>
            </w:pPr>
            <w:r>
              <w:rPr>
                <w:rFonts w:hint="eastAsia" w:ascii="宋体" w:hAnsi="宋体"/>
                <w:bCs/>
                <w:sz w:val="21"/>
                <w:szCs w:val="21"/>
              </w:rPr>
              <w:t>2</w:t>
            </w:r>
          </w:p>
        </w:tc>
        <w:tc>
          <w:tcPr>
            <w:tcW w:w="8272" w:type="dxa"/>
            <w:tcBorders>
              <w:top w:val="single" w:color="000000" w:sz="4" w:space="0"/>
              <w:left w:val="nil"/>
              <w:bottom w:val="single" w:color="000000" w:sz="4" w:space="0"/>
              <w:right w:val="single" w:color="000000" w:sz="4" w:space="0"/>
            </w:tcBorders>
            <w:vAlign w:val="center"/>
          </w:tcPr>
          <w:p w14:paraId="2D86B1FC">
            <w:pPr>
              <w:pStyle w:val="25"/>
              <w:ind w:firstLine="0" w:firstLineChars="0"/>
              <w:rPr>
                <w:rFonts w:ascii="宋体" w:hAnsi="宋体"/>
                <w:color w:val="auto"/>
                <w:sz w:val="21"/>
                <w:szCs w:val="21"/>
              </w:rPr>
            </w:pPr>
            <w:r>
              <w:rPr>
                <w:rFonts w:hint="eastAsia" w:ascii="宋体" w:hAnsi="宋体"/>
                <w:color w:val="auto"/>
                <w:sz w:val="21"/>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28514579">
            <w:pPr>
              <w:widowControl/>
              <w:ind w:left="21"/>
              <w:jc w:val="center"/>
              <w:rPr>
                <w:rFonts w:ascii="宋体" w:hAnsi="宋体"/>
                <w:bCs/>
                <w:sz w:val="21"/>
                <w:szCs w:val="21"/>
              </w:rPr>
            </w:pPr>
            <w:r>
              <w:rPr>
                <w:rFonts w:hint="eastAsia" w:ascii="宋体" w:hAnsi="宋体"/>
                <w:bCs/>
                <w:sz w:val="21"/>
                <w:szCs w:val="21"/>
              </w:rPr>
              <w:t>/</w:t>
            </w:r>
          </w:p>
        </w:tc>
      </w:tr>
      <w:tr w14:paraId="6ACFA02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4EC0EE">
            <w:pPr>
              <w:widowControl/>
              <w:spacing w:line="360" w:lineRule="auto"/>
              <w:ind w:left="21"/>
              <w:jc w:val="center"/>
              <w:rPr>
                <w:rFonts w:ascii="宋体" w:hAnsi="宋体"/>
                <w:bCs/>
                <w:sz w:val="21"/>
                <w:szCs w:val="21"/>
              </w:rPr>
            </w:pPr>
            <w:r>
              <w:rPr>
                <w:rFonts w:hint="eastAsia" w:ascii="宋体" w:hAnsi="宋体"/>
                <w:bCs/>
                <w:sz w:val="21"/>
                <w:szCs w:val="21"/>
              </w:rPr>
              <w:t>3</w:t>
            </w:r>
          </w:p>
        </w:tc>
        <w:tc>
          <w:tcPr>
            <w:tcW w:w="8272" w:type="dxa"/>
            <w:tcBorders>
              <w:top w:val="single" w:color="000000" w:sz="4" w:space="0"/>
              <w:left w:val="nil"/>
              <w:bottom w:val="single" w:color="000000" w:sz="4" w:space="0"/>
              <w:right w:val="single" w:color="000000" w:sz="4" w:space="0"/>
            </w:tcBorders>
            <w:vAlign w:val="center"/>
          </w:tcPr>
          <w:p w14:paraId="372CFC87">
            <w:pPr>
              <w:pStyle w:val="25"/>
              <w:ind w:firstLine="0" w:firstLineChars="0"/>
              <w:rPr>
                <w:rFonts w:ascii="宋体" w:hAnsi="宋体"/>
                <w:color w:val="auto"/>
                <w:sz w:val="21"/>
                <w:szCs w:val="21"/>
              </w:rPr>
            </w:pPr>
            <w:r>
              <w:rPr>
                <w:rFonts w:hint="eastAsia" w:ascii="宋体" w:hAnsi="宋体"/>
                <w:color w:val="auto"/>
                <w:sz w:val="21"/>
                <w:szCs w:val="21"/>
              </w:rPr>
              <w:t>评分自查表 （</w:t>
            </w:r>
            <w:r>
              <w:rPr>
                <w:rFonts w:hint="eastAsia" w:ascii="宋体" w:hAnsi="宋体"/>
                <w:color w:val="auto"/>
                <w:sz w:val="21"/>
                <w:szCs w:val="21"/>
                <w:lang w:eastAsia="zh-CN"/>
              </w:rPr>
              <w:t>报名成功后获得</w:t>
            </w:r>
            <w:r>
              <w:rPr>
                <w:rFonts w:hint="eastAsia" w:ascii="宋体" w:hAnsi="宋体"/>
                <w:color w:val="auto"/>
                <w:sz w:val="21"/>
                <w:szCs w:val="21"/>
              </w:rPr>
              <w:t>）</w:t>
            </w:r>
          </w:p>
        </w:tc>
        <w:tc>
          <w:tcPr>
            <w:tcW w:w="1824" w:type="dxa"/>
            <w:tcBorders>
              <w:top w:val="single" w:color="000000" w:sz="4" w:space="0"/>
              <w:left w:val="nil"/>
              <w:bottom w:val="single" w:color="000000" w:sz="4" w:space="0"/>
              <w:right w:val="single" w:color="000000" w:sz="4" w:space="0"/>
            </w:tcBorders>
            <w:vAlign w:val="center"/>
          </w:tcPr>
          <w:p w14:paraId="0141E69A">
            <w:pPr>
              <w:widowControl/>
              <w:ind w:left="21"/>
              <w:jc w:val="center"/>
              <w:rPr>
                <w:rFonts w:ascii="宋体" w:hAnsi="宋体"/>
                <w:bCs/>
                <w:sz w:val="21"/>
                <w:szCs w:val="21"/>
              </w:rPr>
            </w:pPr>
            <w:r>
              <w:rPr>
                <w:rFonts w:hint="eastAsia" w:ascii="宋体" w:hAnsi="宋体"/>
                <w:bCs/>
                <w:sz w:val="21"/>
                <w:szCs w:val="21"/>
              </w:rPr>
              <w:t>第(       )页</w:t>
            </w:r>
          </w:p>
        </w:tc>
      </w:tr>
      <w:tr w14:paraId="08EC18E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893244D">
            <w:pPr>
              <w:widowControl/>
              <w:spacing w:line="360" w:lineRule="auto"/>
              <w:ind w:left="21"/>
              <w:jc w:val="center"/>
              <w:rPr>
                <w:rFonts w:ascii="宋体" w:hAnsi="宋体"/>
                <w:bCs/>
                <w:sz w:val="21"/>
                <w:szCs w:val="21"/>
              </w:rPr>
            </w:pPr>
            <w:r>
              <w:rPr>
                <w:rFonts w:hint="eastAsia" w:ascii="宋体" w:hAnsi="宋体"/>
                <w:bCs/>
                <w:sz w:val="21"/>
                <w:szCs w:val="21"/>
              </w:rPr>
              <w:t>4</w:t>
            </w:r>
          </w:p>
        </w:tc>
        <w:tc>
          <w:tcPr>
            <w:tcW w:w="8272" w:type="dxa"/>
            <w:tcBorders>
              <w:top w:val="single" w:color="000000" w:sz="4" w:space="0"/>
              <w:left w:val="nil"/>
              <w:bottom w:val="single" w:color="000000" w:sz="4" w:space="0"/>
              <w:right w:val="single" w:color="000000" w:sz="4" w:space="0"/>
            </w:tcBorders>
            <w:vAlign w:val="center"/>
          </w:tcPr>
          <w:p w14:paraId="61F79859">
            <w:pPr>
              <w:pStyle w:val="25"/>
              <w:ind w:firstLine="0" w:firstLineChars="0"/>
              <w:rPr>
                <w:rFonts w:ascii="宋体" w:hAnsi="宋体"/>
                <w:color w:val="auto"/>
                <w:sz w:val="21"/>
                <w:szCs w:val="21"/>
              </w:rPr>
            </w:pPr>
            <w:r>
              <w:rPr>
                <w:rFonts w:hint="eastAsia" w:ascii="宋体" w:hAnsi="宋体"/>
                <w:color w:val="auto"/>
                <w:sz w:val="21"/>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0FDFE39A">
            <w:pPr>
              <w:widowControl/>
              <w:ind w:left="21"/>
              <w:jc w:val="center"/>
              <w:rPr>
                <w:rFonts w:ascii="宋体" w:hAnsi="宋体"/>
                <w:bCs/>
                <w:sz w:val="21"/>
                <w:szCs w:val="21"/>
              </w:rPr>
            </w:pPr>
            <w:r>
              <w:rPr>
                <w:rFonts w:hint="eastAsia" w:ascii="宋体" w:hAnsi="宋体"/>
                <w:bCs/>
                <w:sz w:val="21"/>
                <w:szCs w:val="21"/>
              </w:rPr>
              <w:t>第(       )页</w:t>
            </w:r>
          </w:p>
        </w:tc>
      </w:tr>
      <w:tr w14:paraId="43C4CF1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C3425CB">
            <w:pPr>
              <w:widowControl/>
              <w:spacing w:line="360" w:lineRule="auto"/>
              <w:ind w:left="21"/>
              <w:jc w:val="center"/>
              <w:rPr>
                <w:rFonts w:ascii="宋体" w:hAnsi="宋体"/>
                <w:bCs/>
                <w:sz w:val="21"/>
                <w:szCs w:val="21"/>
              </w:rPr>
            </w:pPr>
            <w:r>
              <w:rPr>
                <w:rFonts w:hint="eastAsia" w:ascii="宋体" w:hAnsi="宋体"/>
                <w:bCs/>
                <w:sz w:val="21"/>
                <w:szCs w:val="21"/>
              </w:rPr>
              <w:t>5</w:t>
            </w:r>
          </w:p>
        </w:tc>
        <w:tc>
          <w:tcPr>
            <w:tcW w:w="8272" w:type="dxa"/>
            <w:tcBorders>
              <w:top w:val="single" w:color="000000" w:sz="4" w:space="0"/>
              <w:left w:val="nil"/>
              <w:bottom w:val="single" w:color="000000" w:sz="4" w:space="0"/>
              <w:right w:val="single" w:color="000000" w:sz="4" w:space="0"/>
            </w:tcBorders>
            <w:vAlign w:val="center"/>
          </w:tcPr>
          <w:p w14:paraId="78C7CBB8">
            <w:pPr>
              <w:keepNext w:val="0"/>
              <w:keepLines w:val="0"/>
              <w:pageBreakBefore w:val="0"/>
              <w:widowControl w:val="0"/>
              <w:kinsoku/>
              <w:wordWrap/>
              <w:overflowPunct/>
              <w:topLinePunct w:val="0"/>
              <w:autoSpaceDE/>
              <w:autoSpaceDN/>
              <w:bidi w:val="0"/>
              <w:spacing w:line="300" w:lineRule="exact"/>
              <w:contextualSpacing/>
              <w:textAlignment w:val="auto"/>
              <w:rPr>
                <w:rFonts w:hint="eastAsia" w:ascii="宋体" w:hAnsi="宋体"/>
                <w:color w:val="auto"/>
                <w:sz w:val="21"/>
                <w:szCs w:val="21"/>
              </w:rPr>
            </w:pPr>
            <w:r>
              <w:rPr>
                <w:rFonts w:hint="eastAsia" w:ascii="宋体" w:hAnsi="宋体"/>
                <w:strike w:val="0"/>
                <w:dstrike w:val="0"/>
                <w:color w:val="auto"/>
                <w:sz w:val="21"/>
                <w:szCs w:val="21"/>
              </w:rPr>
              <w:t>供应商营业执照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w:t>
            </w:r>
            <w:r>
              <w:rPr>
                <w:rFonts w:hint="eastAsia" w:ascii="宋体" w:hAnsi="宋体" w:eastAsia="宋体" w:cs="宋体"/>
                <w:color w:val="auto"/>
                <w:sz w:val="21"/>
                <w:szCs w:val="21"/>
                <w:lang w:eastAsia="zh-CN"/>
              </w:rPr>
              <w:t>供</w:t>
            </w:r>
            <w:r>
              <w:rPr>
                <w:rFonts w:hint="eastAsia" w:ascii="宋体" w:hAnsi="宋体" w:eastAsia="宋体" w:cs="宋体"/>
                <w:color w:val="auto"/>
                <w:sz w:val="21"/>
                <w:szCs w:val="21"/>
              </w:rPr>
              <w:t>有效的营业执照副本复印件</w:t>
            </w:r>
            <w:r>
              <w:rPr>
                <w:rFonts w:hint="eastAsia" w:ascii="宋体" w:hAnsi="宋体" w:cs="宋体"/>
                <w:color w:val="auto"/>
                <w:sz w:val="21"/>
                <w:szCs w:val="21"/>
                <w:lang w:eastAsia="zh-CN"/>
              </w:rPr>
              <w:t>并加盖公章</w:t>
            </w:r>
            <w:r>
              <w:rPr>
                <w:rFonts w:hint="eastAsia" w:ascii="宋体" w:hAnsi="宋体" w:eastAsia="宋体" w:cs="宋体"/>
                <w:color w:val="auto"/>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14:paraId="2851C0FF">
            <w:pPr>
              <w:widowControl/>
              <w:ind w:left="21"/>
              <w:jc w:val="center"/>
              <w:rPr>
                <w:rFonts w:ascii="宋体" w:hAnsi="宋体"/>
                <w:bCs/>
                <w:sz w:val="21"/>
                <w:szCs w:val="21"/>
              </w:rPr>
            </w:pPr>
            <w:r>
              <w:rPr>
                <w:rFonts w:hint="eastAsia" w:ascii="宋体" w:hAnsi="宋体"/>
                <w:bCs/>
                <w:sz w:val="21"/>
                <w:szCs w:val="21"/>
              </w:rPr>
              <w:t>第(       )页</w:t>
            </w:r>
          </w:p>
        </w:tc>
      </w:tr>
      <w:tr w14:paraId="4921D19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51C4442">
            <w:pPr>
              <w:widowControl/>
              <w:spacing w:line="360" w:lineRule="auto"/>
              <w:ind w:left="21"/>
              <w:jc w:val="center"/>
              <w:rPr>
                <w:rFonts w:ascii="宋体" w:hAnsi="宋体"/>
                <w:bCs/>
                <w:sz w:val="21"/>
                <w:szCs w:val="21"/>
              </w:rPr>
            </w:pPr>
            <w:r>
              <w:rPr>
                <w:rFonts w:hint="eastAsia" w:ascii="宋体" w:hAnsi="宋体"/>
                <w:bCs/>
                <w:sz w:val="21"/>
                <w:szCs w:val="21"/>
              </w:rPr>
              <w:t>6</w:t>
            </w:r>
          </w:p>
        </w:tc>
        <w:tc>
          <w:tcPr>
            <w:tcW w:w="8272" w:type="dxa"/>
            <w:tcBorders>
              <w:top w:val="single" w:color="000000" w:sz="4" w:space="0"/>
              <w:left w:val="nil"/>
              <w:bottom w:val="single" w:color="000000" w:sz="4" w:space="0"/>
              <w:right w:val="single" w:color="000000" w:sz="4" w:space="0"/>
            </w:tcBorders>
            <w:vAlign w:val="center"/>
          </w:tcPr>
          <w:p w14:paraId="7F0F3AEB">
            <w:pPr>
              <w:pStyle w:val="25"/>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69DBEFCD">
            <w:pPr>
              <w:widowControl/>
              <w:ind w:left="21"/>
              <w:jc w:val="center"/>
              <w:rPr>
                <w:rFonts w:ascii="宋体" w:hAnsi="宋体"/>
                <w:bCs/>
                <w:sz w:val="21"/>
                <w:szCs w:val="21"/>
              </w:rPr>
            </w:pPr>
            <w:r>
              <w:rPr>
                <w:rFonts w:hint="eastAsia" w:ascii="宋体" w:hAnsi="宋体"/>
                <w:bCs/>
                <w:sz w:val="21"/>
                <w:szCs w:val="21"/>
              </w:rPr>
              <w:t>第(       )页</w:t>
            </w:r>
          </w:p>
        </w:tc>
      </w:tr>
      <w:tr w14:paraId="7A7E3B0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A80B034">
            <w:pPr>
              <w:widowControl/>
              <w:spacing w:line="360" w:lineRule="auto"/>
              <w:ind w:left="21"/>
              <w:jc w:val="center"/>
              <w:rPr>
                <w:rFonts w:ascii="宋体" w:hAnsi="宋体"/>
                <w:bCs/>
                <w:sz w:val="21"/>
                <w:szCs w:val="21"/>
              </w:rPr>
            </w:pPr>
            <w:r>
              <w:rPr>
                <w:rFonts w:hint="eastAsia" w:ascii="宋体" w:hAnsi="宋体"/>
                <w:bCs/>
                <w:sz w:val="21"/>
                <w:szCs w:val="21"/>
              </w:rPr>
              <w:t>7</w:t>
            </w:r>
          </w:p>
        </w:tc>
        <w:tc>
          <w:tcPr>
            <w:tcW w:w="8272" w:type="dxa"/>
            <w:tcBorders>
              <w:top w:val="single" w:color="000000" w:sz="4" w:space="0"/>
              <w:left w:val="nil"/>
              <w:bottom w:val="single" w:color="000000" w:sz="4" w:space="0"/>
              <w:right w:val="single" w:color="000000" w:sz="4" w:space="0"/>
            </w:tcBorders>
            <w:vAlign w:val="center"/>
          </w:tcPr>
          <w:p w14:paraId="74D94F60">
            <w:pPr>
              <w:pStyle w:val="25"/>
              <w:keepNext w:val="0"/>
              <w:keepLines w:val="0"/>
              <w:pageBreakBefore w:val="0"/>
              <w:widowControl w:val="0"/>
              <w:kinsoku/>
              <w:wordWrap/>
              <w:overflowPunct/>
              <w:topLinePunct w:val="0"/>
              <w:autoSpaceDE/>
              <w:autoSpaceDN/>
              <w:bidi w:val="0"/>
              <w:spacing w:line="300" w:lineRule="exact"/>
              <w:ind w:firstLine="0" w:firstLineChars="0"/>
              <w:textAlignment w:val="auto"/>
              <w:rPr>
                <w:rFonts w:ascii="宋体" w:hAnsi="宋体"/>
                <w:color w:val="auto"/>
                <w:sz w:val="21"/>
                <w:szCs w:val="21"/>
              </w:rPr>
            </w:pPr>
            <w:r>
              <w:rPr>
                <w:rFonts w:hint="eastAsia" w:ascii="宋体" w:hAnsi="宋体"/>
                <w:color w:val="auto"/>
                <w:sz w:val="21"/>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1C33994B">
            <w:pPr>
              <w:widowControl/>
              <w:ind w:left="21"/>
              <w:jc w:val="center"/>
              <w:rPr>
                <w:rFonts w:ascii="宋体" w:hAnsi="宋体"/>
                <w:bCs/>
                <w:sz w:val="21"/>
                <w:szCs w:val="21"/>
              </w:rPr>
            </w:pPr>
            <w:r>
              <w:rPr>
                <w:rFonts w:hint="eastAsia" w:ascii="宋体" w:hAnsi="宋体"/>
                <w:bCs/>
                <w:sz w:val="21"/>
                <w:szCs w:val="21"/>
              </w:rPr>
              <w:t>第(       )页</w:t>
            </w:r>
          </w:p>
        </w:tc>
      </w:tr>
      <w:tr w14:paraId="24AB8FB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BC89507">
            <w:pPr>
              <w:pStyle w:val="25"/>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8</w:t>
            </w:r>
          </w:p>
        </w:tc>
        <w:tc>
          <w:tcPr>
            <w:tcW w:w="8272" w:type="dxa"/>
            <w:tcBorders>
              <w:top w:val="single" w:color="000000" w:sz="4" w:space="0"/>
              <w:left w:val="nil"/>
              <w:bottom w:val="single" w:color="000000" w:sz="4" w:space="0"/>
              <w:right w:val="single" w:color="000000" w:sz="4" w:space="0"/>
            </w:tcBorders>
            <w:vAlign w:val="center"/>
          </w:tcPr>
          <w:p w14:paraId="5D471F85">
            <w:pPr>
              <w:autoSpaceDE w:val="0"/>
              <w:autoSpaceDN w:val="0"/>
              <w:spacing w:line="240" w:lineRule="auto"/>
              <w:rPr>
                <w:rFonts w:hint="eastAsia" w:ascii="宋体" w:hAnsi="宋体" w:cs="宋体"/>
                <w:color w:val="auto"/>
                <w:sz w:val="21"/>
                <w:szCs w:val="21"/>
                <w:lang w:eastAsia="zh-CN"/>
              </w:rPr>
            </w:pPr>
            <w:r>
              <w:rPr>
                <w:rFonts w:hint="eastAsia" w:ascii="宋体" w:hAnsi="宋体" w:cs="宋体"/>
                <w:b w:val="0"/>
                <w:bCs w:val="0"/>
                <w:szCs w:val="21"/>
                <w:shd w:val="clear" w:color="auto" w:fill="FFFFFF"/>
                <w:lang w:eastAsia="zh-CN"/>
              </w:rPr>
              <w:t>具有</w:t>
            </w:r>
            <w:r>
              <w:rPr>
                <w:rFonts w:hint="eastAsia" w:ascii="宋体" w:hAnsi="宋体" w:cs="宋体"/>
                <w:color w:val="auto"/>
                <w:sz w:val="21"/>
                <w:szCs w:val="21"/>
                <w:lang w:eastAsia="zh-CN"/>
              </w:rPr>
              <w:t>工程设计综合资</w:t>
            </w:r>
            <w:r>
              <w:rPr>
                <w:rFonts w:hint="eastAsia" w:ascii="宋体" w:hAnsi="宋体" w:cs="宋体"/>
                <w:color w:val="auto"/>
                <w:sz w:val="21"/>
                <w:szCs w:val="21"/>
                <w:lang w:val="en-US" w:eastAsia="zh-CN"/>
              </w:rPr>
              <w:t>质或工程设计建筑行业（建筑工程）资质，需提供相关证明资料，并加盖供应商公司公章；</w:t>
            </w:r>
          </w:p>
        </w:tc>
        <w:tc>
          <w:tcPr>
            <w:tcW w:w="1824" w:type="dxa"/>
            <w:tcBorders>
              <w:top w:val="single" w:color="000000" w:sz="4" w:space="0"/>
              <w:left w:val="nil"/>
              <w:bottom w:val="single" w:color="000000" w:sz="4" w:space="0"/>
              <w:right w:val="single" w:color="000000" w:sz="4" w:space="0"/>
            </w:tcBorders>
            <w:vAlign w:val="center"/>
          </w:tcPr>
          <w:p w14:paraId="426E42FB">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55D654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DA3A29A">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9</w:t>
            </w:r>
          </w:p>
        </w:tc>
        <w:tc>
          <w:tcPr>
            <w:tcW w:w="8272" w:type="dxa"/>
            <w:tcBorders>
              <w:top w:val="single" w:color="000000" w:sz="4" w:space="0"/>
              <w:left w:val="nil"/>
              <w:bottom w:val="single" w:color="000000" w:sz="4" w:space="0"/>
              <w:right w:val="single" w:color="000000" w:sz="4" w:space="0"/>
            </w:tcBorders>
            <w:vAlign w:val="center"/>
          </w:tcPr>
          <w:p w14:paraId="1BE9A9E6">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供应商在参加本项目采购前三年内，无严重违法记录</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39FD3FDC">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5913AA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9F062C9">
            <w:pPr>
              <w:pStyle w:val="25"/>
              <w:ind w:firstLine="0" w:firstLineChars="0"/>
              <w:jc w:val="center"/>
              <w:rPr>
                <w:rFonts w:hint="default" w:ascii="宋体" w:hAnsi="宋体" w:eastAsia="宋体" w:cs="Times New Roman"/>
                <w:bCs/>
                <w:kern w:val="2"/>
                <w:sz w:val="21"/>
                <w:szCs w:val="21"/>
                <w:lang w:val="en-US" w:eastAsia="zh-CN" w:bidi="ar-SA"/>
              </w:rPr>
            </w:pPr>
            <w:r>
              <w:rPr>
                <w:rFonts w:hint="eastAsia" w:ascii="宋体" w:hAnsi="宋体" w:cs="Times New Roman"/>
                <w:bCs/>
                <w:kern w:val="2"/>
                <w:sz w:val="21"/>
                <w:szCs w:val="21"/>
                <w:lang w:val="en-US" w:eastAsia="zh-CN" w:bidi="ar-SA"/>
              </w:rPr>
              <w:t>10</w:t>
            </w:r>
          </w:p>
        </w:tc>
        <w:tc>
          <w:tcPr>
            <w:tcW w:w="8272" w:type="dxa"/>
            <w:tcBorders>
              <w:top w:val="single" w:color="000000" w:sz="4" w:space="0"/>
              <w:left w:val="nil"/>
              <w:bottom w:val="single" w:color="000000" w:sz="4" w:space="0"/>
              <w:right w:val="single" w:color="000000" w:sz="4" w:space="0"/>
            </w:tcBorders>
            <w:vAlign w:val="center"/>
          </w:tcPr>
          <w:p w14:paraId="356B918C">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eastAsia="zh-CN"/>
              </w:rPr>
              <w:t>本项目</w:t>
            </w:r>
            <w:r>
              <w:rPr>
                <w:rFonts w:hint="eastAsia" w:ascii="宋体" w:hAnsi="宋体" w:cs="宋体"/>
                <w:color w:val="auto"/>
                <w:sz w:val="21"/>
                <w:szCs w:val="21"/>
              </w:rPr>
              <w:t>不接受联合体</w:t>
            </w:r>
            <w:r>
              <w:rPr>
                <w:rFonts w:hint="eastAsia" w:ascii="宋体" w:hAnsi="宋体" w:cs="宋体"/>
                <w:color w:val="auto"/>
                <w:sz w:val="21"/>
                <w:szCs w:val="21"/>
                <w:lang w:eastAsia="zh-CN"/>
              </w:rPr>
              <w:t>投标或不具备独立法人资格的分公司投标</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69F5E704">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2793DFE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EB68CF7">
            <w:pPr>
              <w:pStyle w:val="25"/>
              <w:ind w:firstLine="0" w:firstLineChars="0"/>
              <w:jc w:val="center"/>
              <w:rPr>
                <w:rFonts w:hint="default" w:ascii="宋体" w:hAnsi="宋体" w:cs="Times New Roman"/>
                <w:bCs/>
                <w:kern w:val="2"/>
                <w:sz w:val="21"/>
                <w:szCs w:val="21"/>
                <w:lang w:val="en-US" w:eastAsia="zh-CN" w:bidi="ar-SA"/>
              </w:rPr>
            </w:pPr>
            <w:r>
              <w:rPr>
                <w:rFonts w:hint="eastAsia" w:ascii="宋体" w:hAnsi="宋体" w:cs="Times New Roman"/>
                <w:bCs/>
                <w:kern w:val="2"/>
                <w:sz w:val="21"/>
                <w:szCs w:val="21"/>
                <w:lang w:val="en-US" w:eastAsia="zh-CN" w:bidi="ar-SA"/>
              </w:rPr>
              <w:t>11</w:t>
            </w:r>
          </w:p>
        </w:tc>
        <w:tc>
          <w:tcPr>
            <w:tcW w:w="8272" w:type="dxa"/>
            <w:tcBorders>
              <w:top w:val="single" w:color="000000" w:sz="4" w:space="0"/>
              <w:left w:val="nil"/>
              <w:bottom w:val="single" w:color="000000" w:sz="4" w:space="0"/>
              <w:right w:val="single" w:color="000000" w:sz="4" w:space="0"/>
            </w:tcBorders>
            <w:vAlign w:val="center"/>
          </w:tcPr>
          <w:p w14:paraId="13026D7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设计工作内容不得转包和分包</w:t>
            </w:r>
            <w:r>
              <w:rPr>
                <w:rFonts w:hint="eastAsia" w:ascii="宋体" w:hAnsi="宋体"/>
                <w:color w:val="auto"/>
                <w:sz w:val="21"/>
                <w:szCs w:val="21"/>
              </w:rPr>
              <w:t>（需提供承诺函，承诺函必须包含相关文字内容</w:t>
            </w:r>
            <w:r>
              <w:rPr>
                <w:rFonts w:hint="eastAsia" w:ascii="宋体" w:hAnsi="宋体"/>
                <w:color w:val="auto"/>
                <w:sz w:val="21"/>
                <w:szCs w:val="21"/>
                <w:lang w:eastAsia="zh-CN"/>
              </w:rPr>
              <w:t>，</w:t>
            </w:r>
            <w:r>
              <w:rPr>
                <w:rFonts w:hint="eastAsia" w:ascii="宋体" w:hAnsi="宋体"/>
                <w:color w:val="auto"/>
                <w:sz w:val="21"/>
                <w:szCs w:val="21"/>
              </w:rPr>
              <w:t>格式自拟，并加盖供应商公司公章）</w:t>
            </w:r>
          </w:p>
        </w:tc>
        <w:tc>
          <w:tcPr>
            <w:tcW w:w="1824" w:type="dxa"/>
            <w:tcBorders>
              <w:top w:val="single" w:color="000000" w:sz="4" w:space="0"/>
              <w:left w:val="nil"/>
              <w:bottom w:val="single" w:color="000000" w:sz="4" w:space="0"/>
              <w:right w:val="single" w:color="000000" w:sz="4" w:space="0"/>
            </w:tcBorders>
            <w:vAlign w:val="center"/>
          </w:tcPr>
          <w:p w14:paraId="1307BBB6">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117ED34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88CE154">
            <w:pPr>
              <w:pStyle w:val="25"/>
              <w:ind w:firstLine="0" w:firstLineChars="0"/>
              <w:jc w:val="center"/>
              <w:rPr>
                <w:rFonts w:hint="default" w:ascii="宋体" w:hAnsi="宋体" w:cs="Times New Roman"/>
                <w:bCs/>
                <w:kern w:val="2"/>
                <w:sz w:val="21"/>
                <w:szCs w:val="21"/>
                <w:lang w:val="en-US" w:eastAsia="zh-CN" w:bidi="ar-SA"/>
              </w:rPr>
            </w:pPr>
            <w:r>
              <w:rPr>
                <w:rFonts w:hint="eastAsia" w:ascii="宋体" w:hAnsi="宋体" w:cs="Times New Roman"/>
                <w:bCs/>
                <w:kern w:val="2"/>
                <w:sz w:val="21"/>
                <w:szCs w:val="21"/>
                <w:lang w:val="en-US" w:eastAsia="zh-CN" w:bidi="ar-SA"/>
              </w:rPr>
              <w:t>12</w:t>
            </w:r>
          </w:p>
        </w:tc>
        <w:tc>
          <w:tcPr>
            <w:tcW w:w="8272" w:type="dxa"/>
            <w:tcBorders>
              <w:top w:val="single" w:color="000000" w:sz="4" w:space="0"/>
              <w:left w:val="nil"/>
              <w:bottom w:val="single" w:color="000000" w:sz="4" w:space="0"/>
              <w:right w:val="single" w:color="000000" w:sz="4" w:space="0"/>
            </w:tcBorders>
            <w:vAlign w:val="center"/>
          </w:tcPr>
          <w:p w14:paraId="02FE3C4D">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cs="宋体"/>
                <w:color w:val="auto"/>
                <w:sz w:val="21"/>
                <w:szCs w:val="21"/>
                <w:lang w:eastAsia="zh-CN"/>
              </w:rPr>
            </w:pPr>
            <w:r>
              <w:rPr>
                <w:rFonts w:hint="eastAsia" w:ascii="宋体" w:hAnsi="宋体" w:cs="宋体"/>
                <w:color w:val="auto"/>
                <w:sz w:val="21"/>
                <w:szCs w:val="21"/>
                <w:lang w:eastAsia="zh-CN"/>
              </w:rPr>
              <w:t>设计人员应具备相应的技术能力和资质（需提供相应证明资料，格式自拟，</w:t>
            </w:r>
            <w:r>
              <w:rPr>
                <w:rFonts w:hint="eastAsia" w:ascii="宋体" w:hAnsi="宋体"/>
                <w:color w:val="auto"/>
                <w:sz w:val="21"/>
                <w:szCs w:val="21"/>
              </w:rPr>
              <w:t>并加盖供应商公司公章</w:t>
            </w:r>
            <w:r>
              <w:rPr>
                <w:rFonts w:hint="eastAsia" w:ascii="宋体" w:hAnsi="宋体" w:cs="宋体"/>
                <w:color w:val="auto"/>
                <w:sz w:val="21"/>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7E67C291">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1493A9A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B83FFF7">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13</w:t>
            </w:r>
          </w:p>
        </w:tc>
        <w:tc>
          <w:tcPr>
            <w:tcW w:w="8272" w:type="dxa"/>
            <w:tcBorders>
              <w:top w:val="single" w:color="000000" w:sz="4" w:space="0"/>
              <w:left w:val="nil"/>
              <w:bottom w:val="single" w:color="000000" w:sz="4" w:space="0"/>
              <w:right w:val="single" w:color="000000" w:sz="4" w:space="0"/>
            </w:tcBorders>
            <w:vAlign w:val="center"/>
          </w:tcPr>
          <w:p w14:paraId="580DF48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报价表</w:t>
            </w:r>
          </w:p>
        </w:tc>
        <w:tc>
          <w:tcPr>
            <w:tcW w:w="1824" w:type="dxa"/>
            <w:tcBorders>
              <w:top w:val="single" w:color="000000" w:sz="4" w:space="0"/>
              <w:left w:val="nil"/>
              <w:bottom w:val="single" w:color="000000" w:sz="4" w:space="0"/>
              <w:right w:val="single" w:color="000000" w:sz="4" w:space="0"/>
            </w:tcBorders>
            <w:vAlign w:val="center"/>
          </w:tcPr>
          <w:p w14:paraId="2824EB73">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7F8DF0CF">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AF8709A">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14</w:t>
            </w:r>
          </w:p>
        </w:tc>
        <w:tc>
          <w:tcPr>
            <w:tcW w:w="8272" w:type="dxa"/>
            <w:tcBorders>
              <w:top w:val="single" w:color="000000" w:sz="4" w:space="0"/>
              <w:left w:val="nil"/>
              <w:bottom w:val="single" w:color="000000" w:sz="4" w:space="0"/>
              <w:right w:val="single" w:color="000000" w:sz="4" w:space="0"/>
            </w:tcBorders>
            <w:vAlign w:val="center"/>
          </w:tcPr>
          <w:p w14:paraId="06D5CC0F">
            <w:pPr>
              <w:pStyle w:val="25"/>
              <w:ind w:firstLine="0" w:firstLineChars="0"/>
              <w:jc w:val="both"/>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27877FF3">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7C1E24B8">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6D5261B">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14:paraId="3F4582D3">
            <w:pPr>
              <w:pStyle w:val="25"/>
              <w:ind w:firstLine="0" w:firstLineChars="0"/>
              <w:jc w:val="both"/>
              <w:rPr>
                <w:rFonts w:hint="eastAsia" w:ascii="宋体" w:hAnsi="宋体" w:eastAsia="宋体" w:cs="Times New Roman"/>
                <w:color w:val="auto"/>
                <w:kern w:val="2"/>
                <w:sz w:val="21"/>
                <w:szCs w:val="21"/>
                <w:lang w:val="zh-CN" w:eastAsia="zh-CN" w:bidi="ar-SA"/>
              </w:rPr>
            </w:pPr>
            <w:r>
              <w:rPr>
                <w:rFonts w:hint="eastAsia" w:ascii="宋体" w:hAnsi="宋体"/>
                <w:color w:val="auto"/>
                <w:sz w:val="21"/>
                <w:szCs w:val="21"/>
                <w:lang w:eastAsia="zh-CN"/>
              </w:rPr>
              <w:t>设计服务</w:t>
            </w:r>
            <w:r>
              <w:rPr>
                <w:rFonts w:hint="eastAsia" w:ascii="宋体" w:hAnsi="宋体"/>
                <w:color w:val="auto"/>
                <w:sz w:val="21"/>
                <w:szCs w:val="21"/>
              </w:rPr>
              <w:t>方案（格式自拟）</w:t>
            </w:r>
          </w:p>
        </w:tc>
        <w:tc>
          <w:tcPr>
            <w:tcW w:w="1824" w:type="dxa"/>
            <w:tcBorders>
              <w:top w:val="single" w:color="000000" w:sz="4" w:space="0"/>
              <w:left w:val="nil"/>
              <w:bottom w:val="single" w:color="000000" w:sz="4" w:space="0"/>
              <w:right w:val="single" w:color="000000" w:sz="4" w:space="0"/>
            </w:tcBorders>
            <w:vAlign w:val="center"/>
          </w:tcPr>
          <w:p w14:paraId="21A20A25">
            <w:pPr>
              <w:widowControl/>
              <w:ind w:left="21" w:leftChars="0"/>
              <w:jc w:val="center"/>
              <w:rPr>
                <w:rFonts w:hint="eastAsia" w:ascii="宋体" w:hAnsi="宋体" w:eastAsia="宋体" w:cs="Times New Roman"/>
                <w:bCs/>
                <w:kern w:val="2"/>
                <w:sz w:val="21"/>
                <w:szCs w:val="21"/>
                <w:lang w:val="en-US" w:eastAsia="zh-CN" w:bidi="ar-SA"/>
              </w:rPr>
            </w:pPr>
            <w:r>
              <w:rPr>
                <w:rFonts w:hint="eastAsia" w:ascii="宋体" w:hAnsi="宋体"/>
                <w:bCs/>
                <w:sz w:val="21"/>
                <w:szCs w:val="21"/>
              </w:rPr>
              <w:t>第(       )页</w:t>
            </w:r>
          </w:p>
        </w:tc>
      </w:tr>
      <w:tr w14:paraId="07D1DA4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DD210F4">
            <w:pPr>
              <w:pStyle w:val="25"/>
              <w:ind w:firstLine="0" w:firstLineChars="0"/>
              <w:jc w:val="center"/>
              <w:rPr>
                <w:rFonts w:hint="default" w:ascii="宋体" w:hAnsi="宋体"/>
                <w:bCs/>
                <w:sz w:val="21"/>
                <w:szCs w:val="21"/>
                <w:lang w:val="en-US" w:eastAsia="zh-CN"/>
              </w:rPr>
            </w:pPr>
            <w:r>
              <w:rPr>
                <w:rFonts w:hint="eastAsia" w:ascii="宋体" w:hAnsi="宋体"/>
                <w:bCs/>
                <w:sz w:val="21"/>
                <w:szCs w:val="21"/>
                <w:lang w:val="en-US" w:eastAsia="zh-CN"/>
              </w:rPr>
              <w:t>16</w:t>
            </w:r>
          </w:p>
        </w:tc>
        <w:tc>
          <w:tcPr>
            <w:tcW w:w="8272" w:type="dxa"/>
            <w:tcBorders>
              <w:top w:val="single" w:color="000000" w:sz="4" w:space="0"/>
              <w:left w:val="nil"/>
              <w:bottom w:val="single" w:color="000000" w:sz="4" w:space="0"/>
              <w:right w:val="single" w:color="000000" w:sz="4" w:space="0"/>
            </w:tcBorders>
            <w:vAlign w:val="center"/>
          </w:tcPr>
          <w:p w14:paraId="1FAB5D4F">
            <w:pPr>
              <w:pStyle w:val="25"/>
              <w:ind w:firstLine="0" w:firstLineChars="0"/>
              <w:jc w:val="both"/>
              <w:rPr>
                <w:rFonts w:hint="eastAsia" w:ascii="宋体" w:hAnsi="宋体"/>
                <w:color w:val="auto"/>
                <w:sz w:val="21"/>
                <w:szCs w:val="21"/>
                <w:lang w:eastAsia="zh-CN"/>
              </w:rPr>
            </w:pPr>
            <w:r>
              <w:rPr>
                <w:rFonts w:hint="eastAsia" w:ascii="宋体" w:hAnsi="宋体"/>
                <w:color w:val="auto"/>
                <w:sz w:val="21"/>
                <w:szCs w:val="21"/>
                <w:lang w:val="en-US" w:eastAsia="zh-CN"/>
              </w:rPr>
              <w:t>技术保障方案及措施（格式自拟）</w:t>
            </w:r>
          </w:p>
        </w:tc>
        <w:tc>
          <w:tcPr>
            <w:tcW w:w="1824" w:type="dxa"/>
            <w:tcBorders>
              <w:top w:val="single" w:color="000000" w:sz="4" w:space="0"/>
              <w:left w:val="nil"/>
              <w:bottom w:val="single" w:color="000000" w:sz="4" w:space="0"/>
              <w:right w:val="single" w:color="000000" w:sz="4" w:space="0"/>
            </w:tcBorders>
            <w:vAlign w:val="center"/>
          </w:tcPr>
          <w:p w14:paraId="779CC825">
            <w:pPr>
              <w:widowControl/>
              <w:ind w:left="21" w:leftChars="0"/>
              <w:jc w:val="center"/>
              <w:rPr>
                <w:rFonts w:hint="eastAsia" w:ascii="宋体" w:hAnsi="宋体"/>
                <w:bCs/>
                <w:sz w:val="21"/>
                <w:szCs w:val="21"/>
              </w:rPr>
            </w:pPr>
            <w:r>
              <w:rPr>
                <w:rFonts w:hint="eastAsia" w:ascii="宋体" w:hAnsi="宋体"/>
                <w:bCs/>
                <w:sz w:val="21"/>
                <w:szCs w:val="21"/>
              </w:rPr>
              <w:t>第(       )页</w:t>
            </w:r>
          </w:p>
        </w:tc>
      </w:tr>
      <w:tr w14:paraId="4620759A">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3047CF31">
            <w:pPr>
              <w:pStyle w:val="25"/>
              <w:ind w:firstLine="0" w:firstLineChars="0"/>
              <w:jc w:val="center"/>
              <w:rPr>
                <w:rFonts w:hint="default" w:ascii="宋体" w:hAnsi="宋体" w:eastAsia="宋体"/>
                <w:bCs/>
                <w:sz w:val="21"/>
                <w:szCs w:val="21"/>
                <w:lang w:val="en-US" w:eastAsia="zh-CN"/>
              </w:rPr>
            </w:pPr>
            <w:r>
              <w:rPr>
                <w:rFonts w:hint="eastAsia" w:ascii="宋体" w:hAnsi="宋体"/>
                <w:bCs/>
                <w:sz w:val="21"/>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3C7D0B18">
            <w:pPr>
              <w:keepNext w:val="0"/>
              <w:keepLines w:val="0"/>
              <w:pageBreakBefore w:val="0"/>
              <w:widowControl w:val="0"/>
              <w:numPr>
                <w:ilvl w:val="0"/>
                <w:numId w:val="0"/>
              </w:numPr>
              <w:tabs>
                <w:tab w:val="left" w:pos="0"/>
              </w:tabs>
              <w:kinsoku/>
              <w:wordWrap/>
              <w:overflowPunct/>
              <w:topLinePunct w:val="0"/>
              <w:autoSpaceDE/>
              <w:autoSpaceDN/>
              <w:bidi w:val="0"/>
              <w:spacing w:line="300" w:lineRule="exac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2021年1月1日以来同类项目业绩（需</w:t>
            </w:r>
            <w:r>
              <w:rPr>
                <w:rFonts w:hint="eastAsia" w:ascii="宋体" w:hAnsi="宋体"/>
                <w:color w:val="auto"/>
                <w:szCs w:val="21"/>
                <w:lang w:val="zh-CN"/>
              </w:rPr>
              <w:t>提供中标</w:t>
            </w:r>
            <w:r>
              <w:rPr>
                <w:rFonts w:hint="eastAsia" w:ascii="宋体" w:hAnsi="宋体"/>
                <w:color w:val="auto"/>
                <w:szCs w:val="21"/>
              </w:rPr>
              <w:t>/成交</w:t>
            </w:r>
            <w:r>
              <w:rPr>
                <w:rFonts w:hint="eastAsia" w:ascii="宋体" w:hAnsi="宋体"/>
                <w:color w:val="auto"/>
                <w:szCs w:val="21"/>
                <w:lang w:val="zh-CN"/>
              </w:rPr>
              <w:t>通知书</w:t>
            </w:r>
            <w:r>
              <w:rPr>
                <w:rFonts w:hint="eastAsia" w:ascii="宋体" w:hAnsi="宋体"/>
                <w:color w:val="auto"/>
                <w:szCs w:val="21"/>
                <w:lang w:val="zh-CN" w:eastAsia="zh-CN"/>
              </w:rPr>
              <w:t>或</w:t>
            </w:r>
            <w:r>
              <w:rPr>
                <w:rFonts w:hint="eastAsia" w:ascii="宋体" w:hAnsi="宋体"/>
                <w:color w:val="auto"/>
                <w:szCs w:val="21"/>
                <w:lang w:val="zh-CN"/>
              </w:rPr>
              <w:t>合同关键页复印件等</w:t>
            </w:r>
            <w:r>
              <w:rPr>
                <w:rFonts w:hint="eastAsia" w:ascii="宋体" w:hAnsi="宋体"/>
                <w:color w:val="auto"/>
                <w:szCs w:val="21"/>
              </w:rPr>
              <w:t>，并加盖公章）</w:t>
            </w:r>
          </w:p>
        </w:tc>
        <w:tc>
          <w:tcPr>
            <w:tcW w:w="1824" w:type="dxa"/>
            <w:tcBorders>
              <w:top w:val="single" w:color="000000" w:sz="4" w:space="0"/>
              <w:left w:val="nil"/>
              <w:bottom w:val="single" w:color="000000" w:sz="4" w:space="0"/>
              <w:right w:val="single" w:color="000000" w:sz="4" w:space="0"/>
            </w:tcBorders>
            <w:vAlign w:val="center"/>
          </w:tcPr>
          <w:p w14:paraId="1D1D678A">
            <w:pPr>
              <w:widowControl/>
              <w:ind w:left="21"/>
              <w:jc w:val="center"/>
              <w:rPr>
                <w:rFonts w:ascii="宋体" w:hAnsi="宋体"/>
                <w:bCs/>
                <w:sz w:val="21"/>
                <w:szCs w:val="21"/>
              </w:rPr>
            </w:pPr>
            <w:r>
              <w:rPr>
                <w:rFonts w:hint="eastAsia" w:ascii="宋体" w:hAnsi="宋体"/>
                <w:bCs/>
                <w:sz w:val="21"/>
                <w:szCs w:val="21"/>
              </w:rPr>
              <w:t>第(       )页</w:t>
            </w:r>
          </w:p>
        </w:tc>
      </w:tr>
      <w:tr w14:paraId="02E24242">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11E971A">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6320E67C">
            <w:pPr>
              <w:pStyle w:val="25"/>
              <w:ind w:firstLine="0" w:firstLineChars="0"/>
              <w:jc w:val="both"/>
              <w:rPr>
                <w:rFonts w:ascii="宋体" w:hAnsi="宋体"/>
                <w:color w:val="auto"/>
                <w:sz w:val="21"/>
                <w:szCs w:val="21"/>
              </w:rPr>
            </w:pPr>
            <w:r>
              <w:rPr>
                <w:rFonts w:hint="eastAsia" w:ascii="宋体" w:hAnsi="宋体"/>
                <w:color w:val="auto"/>
                <w:sz w:val="21"/>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7BA9CD20">
            <w:pPr>
              <w:widowControl/>
              <w:ind w:left="21"/>
              <w:jc w:val="center"/>
              <w:rPr>
                <w:rFonts w:ascii="宋体" w:hAnsi="宋体"/>
                <w:bCs/>
                <w:sz w:val="21"/>
                <w:szCs w:val="21"/>
              </w:rPr>
            </w:pPr>
            <w:r>
              <w:rPr>
                <w:rFonts w:hint="eastAsia" w:ascii="宋体" w:hAnsi="宋体"/>
                <w:bCs/>
                <w:sz w:val="21"/>
                <w:szCs w:val="21"/>
              </w:rPr>
              <w:t>第(       )页</w:t>
            </w:r>
          </w:p>
        </w:tc>
      </w:tr>
      <w:tr w14:paraId="493D5A8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9BCDB4E">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19</w:t>
            </w:r>
          </w:p>
        </w:tc>
        <w:tc>
          <w:tcPr>
            <w:tcW w:w="8272" w:type="dxa"/>
            <w:tcBorders>
              <w:top w:val="single" w:color="000000" w:sz="4" w:space="0"/>
              <w:left w:val="nil"/>
              <w:bottom w:val="single" w:color="000000" w:sz="4" w:space="0"/>
              <w:right w:val="single" w:color="000000" w:sz="4" w:space="0"/>
            </w:tcBorders>
            <w:vAlign w:val="center"/>
          </w:tcPr>
          <w:p w14:paraId="351636D3">
            <w:pPr>
              <w:pStyle w:val="25"/>
              <w:ind w:firstLine="0" w:firstLineChars="0"/>
              <w:rPr>
                <w:rFonts w:ascii="宋体" w:hAnsi="宋体"/>
                <w:color w:val="auto"/>
                <w:sz w:val="21"/>
                <w:szCs w:val="21"/>
              </w:rPr>
            </w:pPr>
            <w:r>
              <w:rPr>
                <w:rFonts w:hint="eastAsia" w:ascii="宋体" w:hAnsi="宋体"/>
                <w:color w:val="auto"/>
                <w:sz w:val="21"/>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3DBB0570">
            <w:pPr>
              <w:widowControl/>
              <w:ind w:left="21"/>
              <w:jc w:val="center"/>
              <w:rPr>
                <w:rFonts w:ascii="宋体" w:hAnsi="宋体"/>
                <w:bCs/>
                <w:sz w:val="21"/>
                <w:szCs w:val="21"/>
              </w:rPr>
            </w:pPr>
            <w:r>
              <w:rPr>
                <w:rFonts w:hint="eastAsia" w:ascii="宋体" w:hAnsi="宋体"/>
                <w:bCs/>
                <w:sz w:val="21"/>
                <w:szCs w:val="21"/>
              </w:rPr>
              <w:t>第(       )页</w:t>
            </w:r>
          </w:p>
        </w:tc>
      </w:tr>
      <w:tr w14:paraId="18D9B72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391AC0A">
            <w:pPr>
              <w:pStyle w:val="25"/>
              <w:ind w:firstLine="0" w:firstLineChars="0"/>
              <w:jc w:val="center"/>
              <w:rPr>
                <w:rFonts w:hint="default" w:ascii="宋体" w:hAnsi="宋体" w:eastAsia="宋体"/>
                <w:bCs/>
                <w:sz w:val="21"/>
                <w:szCs w:val="21"/>
                <w:highlight w:val="none"/>
                <w:lang w:val="en-US" w:eastAsia="zh-CN"/>
              </w:rPr>
            </w:pPr>
            <w:r>
              <w:rPr>
                <w:rFonts w:hint="eastAsia" w:ascii="宋体" w:hAnsi="宋体"/>
                <w:bCs/>
                <w:sz w:val="21"/>
                <w:szCs w:val="21"/>
                <w:highlight w:val="none"/>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11D296D1">
            <w:pPr>
              <w:pStyle w:val="25"/>
              <w:ind w:firstLine="0" w:firstLineChars="0"/>
              <w:rPr>
                <w:rFonts w:ascii="宋体" w:hAnsi="宋体"/>
                <w:color w:val="auto"/>
                <w:sz w:val="21"/>
                <w:szCs w:val="21"/>
              </w:rPr>
            </w:pPr>
            <w:r>
              <w:rPr>
                <w:rFonts w:hint="eastAsia" w:ascii="宋体" w:hAnsi="宋体"/>
                <w:color w:val="auto"/>
                <w:sz w:val="21"/>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14:paraId="6E8FD519">
            <w:pPr>
              <w:widowControl/>
              <w:ind w:left="21"/>
              <w:jc w:val="center"/>
              <w:rPr>
                <w:rFonts w:ascii="宋体" w:hAnsi="宋体"/>
                <w:bCs/>
                <w:sz w:val="21"/>
                <w:szCs w:val="21"/>
              </w:rPr>
            </w:pPr>
            <w:r>
              <w:rPr>
                <w:rFonts w:hint="eastAsia" w:ascii="宋体" w:hAnsi="宋体"/>
                <w:bCs/>
                <w:sz w:val="21"/>
                <w:szCs w:val="21"/>
              </w:rPr>
              <w:t>第(       )页</w:t>
            </w:r>
          </w:p>
        </w:tc>
      </w:tr>
    </w:tbl>
    <w:p w14:paraId="24B81A98">
      <w:pPr>
        <w:widowControl/>
        <w:spacing w:line="360" w:lineRule="auto"/>
        <w:jc w:val="left"/>
        <w:rPr>
          <w:rFonts w:ascii="仿宋" w:hAnsi="仿宋" w:eastAsia="仿宋" w:cs="宋体"/>
          <w:b/>
          <w:kern w:val="0"/>
          <w:sz w:val="24"/>
          <w:szCs w:val="32"/>
        </w:rPr>
      </w:pPr>
      <w:bookmarkStart w:id="165" w:name="_Toc21936"/>
      <w:bookmarkStart w:id="166" w:name="_Toc24508"/>
      <w:bookmarkStart w:id="167" w:name="_Toc11232"/>
      <w:bookmarkStart w:id="168" w:name="_Toc562"/>
    </w:p>
    <w:p w14:paraId="0EE67169">
      <w:pPr>
        <w:pStyle w:val="6"/>
        <w:rPr>
          <w:rFonts w:ascii="仿宋" w:hAnsi="仿宋" w:eastAsia="仿宋" w:cs="宋体"/>
          <w:b/>
          <w:kern w:val="0"/>
          <w:sz w:val="24"/>
          <w:szCs w:val="32"/>
        </w:rPr>
      </w:pPr>
    </w:p>
    <w:p w14:paraId="7AB047E1">
      <w:pPr>
        <w:pStyle w:val="6"/>
        <w:rPr>
          <w:rFonts w:ascii="仿宋" w:hAnsi="仿宋" w:eastAsia="仿宋" w:cs="宋体"/>
          <w:b/>
          <w:kern w:val="0"/>
          <w:sz w:val="24"/>
          <w:szCs w:val="32"/>
        </w:rPr>
      </w:pPr>
    </w:p>
    <w:p w14:paraId="58E35C63">
      <w:pPr>
        <w:pStyle w:val="6"/>
        <w:rPr>
          <w:rFonts w:ascii="仿宋" w:hAnsi="仿宋" w:eastAsia="仿宋" w:cs="宋体"/>
          <w:b/>
          <w:kern w:val="0"/>
          <w:sz w:val="24"/>
          <w:szCs w:val="32"/>
        </w:rPr>
      </w:pPr>
    </w:p>
    <w:p w14:paraId="10FF4096">
      <w:pPr>
        <w:pStyle w:val="6"/>
        <w:rPr>
          <w:rFonts w:ascii="仿宋" w:hAnsi="仿宋" w:eastAsia="仿宋" w:cs="宋体"/>
          <w:b/>
          <w:kern w:val="0"/>
          <w:sz w:val="24"/>
          <w:szCs w:val="32"/>
        </w:rPr>
      </w:pPr>
    </w:p>
    <w:bookmarkEnd w:id="165"/>
    <w:bookmarkEnd w:id="166"/>
    <w:bookmarkEnd w:id="167"/>
    <w:bookmarkEnd w:id="168"/>
    <w:p w14:paraId="5F7182F1">
      <w:pPr>
        <w:spacing w:line="400" w:lineRule="exact"/>
        <w:ind w:firstLine="527"/>
        <w:rPr>
          <w:rFonts w:ascii="宋体" w:hAnsi="宋体"/>
          <w:b/>
          <w:szCs w:val="21"/>
        </w:rPr>
      </w:pPr>
      <w:bookmarkStart w:id="169" w:name="_Toc19066"/>
      <w:bookmarkStart w:id="170" w:name="_Toc28851"/>
      <w:bookmarkStart w:id="171" w:name="_Toc6214"/>
      <w:bookmarkStart w:id="172" w:name="_Toc11748"/>
      <w:bookmarkStart w:id="173" w:name="_Toc21213"/>
      <w:bookmarkStart w:id="174" w:name="_Toc31077"/>
      <w:bookmarkStart w:id="175" w:name="_Toc21561"/>
      <w:bookmarkStart w:id="176" w:name="_Toc31674"/>
      <w:r>
        <w:rPr>
          <w:rFonts w:hint="eastAsia" w:ascii="宋体" w:hAnsi="宋体"/>
          <w:b/>
          <w:szCs w:val="21"/>
        </w:rPr>
        <w:t>▲供应商应根据所投产品/服务的情况逐项如实填写“用户需求响应偏离表”并作为供应商评分的重要依据。如不按所投产品/服务实际响应情况填写</w:t>
      </w:r>
      <w:r>
        <w:rPr>
          <w:rFonts w:hint="eastAsia" w:ascii="宋体" w:hAnsi="宋体"/>
          <w:b/>
          <w:color w:val="0000FF"/>
          <w:szCs w:val="21"/>
        </w:rPr>
        <w:t>或不填写，视为不符合采购文件要求，对应技术参数和商务参数不得分，</w:t>
      </w:r>
      <w:r>
        <w:rPr>
          <w:rFonts w:hint="eastAsia" w:ascii="宋体" w:hAnsi="宋体"/>
          <w:b/>
          <w:szCs w:val="21"/>
        </w:rPr>
        <w:t>由此产生的不良后果由供应商自行负责。</w:t>
      </w:r>
    </w:p>
    <w:p w14:paraId="76C2BFC5">
      <w:pPr>
        <w:spacing w:line="400" w:lineRule="exact"/>
        <w:ind w:firstLine="527"/>
        <w:rPr>
          <w:rFonts w:ascii="宋体" w:hAnsi="宋体"/>
          <w:b/>
          <w:szCs w:val="21"/>
        </w:rPr>
      </w:pPr>
      <w:r>
        <w:rPr>
          <w:rFonts w:hint="eastAsia" w:ascii="宋体" w:hAnsi="宋体"/>
          <w:b/>
          <w:szCs w:val="21"/>
        </w:rPr>
        <w:t>无偏离：所投产品/服务响应采购文件需求；</w:t>
      </w:r>
    </w:p>
    <w:p w14:paraId="3F383E89">
      <w:pPr>
        <w:spacing w:line="400" w:lineRule="exact"/>
        <w:ind w:firstLine="527"/>
        <w:rPr>
          <w:rFonts w:ascii="宋体" w:hAnsi="宋体"/>
          <w:b/>
          <w:szCs w:val="21"/>
        </w:rPr>
      </w:pPr>
      <w:r>
        <w:rPr>
          <w:rFonts w:hint="eastAsia" w:ascii="宋体" w:hAnsi="宋体"/>
          <w:b/>
          <w:szCs w:val="21"/>
        </w:rPr>
        <w:t>正偏离：所投产品/服务优于/高于采购文件需求；</w:t>
      </w:r>
    </w:p>
    <w:p w14:paraId="35BDEFE7">
      <w:pPr>
        <w:spacing w:line="400" w:lineRule="exact"/>
        <w:ind w:firstLine="527"/>
        <w:rPr>
          <w:b/>
          <w:bCs/>
        </w:rPr>
      </w:pPr>
      <w:r>
        <w:rPr>
          <w:rFonts w:hint="eastAsia" w:ascii="宋体" w:hAnsi="宋体"/>
          <w:b/>
          <w:szCs w:val="21"/>
        </w:rPr>
        <w:t>负偏离：所投产品/服务不符合采购文件需求。</w:t>
      </w:r>
    </w:p>
    <w:p w14:paraId="1C2671AD">
      <w:pPr>
        <w:pStyle w:val="26"/>
        <w:tabs>
          <w:tab w:val="left" w:pos="1050"/>
          <w:tab w:val="center" w:pos="4535"/>
        </w:tabs>
        <w:jc w:val="center"/>
        <w:outlineLvl w:val="0"/>
        <w:rPr>
          <w:b/>
          <w:bCs/>
          <w:szCs w:val="21"/>
        </w:rPr>
      </w:pPr>
      <w:bookmarkStart w:id="177" w:name="_Toc28958"/>
      <w:bookmarkStart w:id="178" w:name="_Toc27955"/>
      <w:r>
        <w:rPr>
          <w:rFonts w:hint="eastAsia"/>
          <w:b/>
          <w:bCs/>
        </w:rPr>
        <w:t>用户需求偏离表</w:t>
      </w:r>
      <w:bookmarkEnd w:id="177"/>
      <w:bookmarkEnd w:id="178"/>
    </w:p>
    <w:p w14:paraId="313B145E">
      <w:pPr>
        <w:spacing w:line="300" w:lineRule="auto"/>
        <w:ind w:firstLine="632" w:firstLineChars="300"/>
        <w:outlineLvl w:val="1"/>
        <w:rPr>
          <w:rFonts w:ascii="宋体" w:hAnsi="宋体"/>
          <w:b/>
          <w:bCs/>
          <w:szCs w:val="21"/>
        </w:rPr>
      </w:pPr>
      <w:r>
        <w:rPr>
          <w:rFonts w:hint="eastAsia" w:ascii="宋体" w:hAnsi="宋体"/>
          <w:b/>
          <w:bCs/>
          <w:szCs w:val="21"/>
        </w:rPr>
        <w:t>一、</w:t>
      </w:r>
      <w:r>
        <w:rPr>
          <w:rFonts w:hint="eastAsia" w:ascii="宋体" w:hAnsi="宋体"/>
          <w:b/>
          <w:bCs/>
          <w:szCs w:val="21"/>
          <w:lang w:eastAsia="zh-CN"/>
        </w:rPr>
        <w:t>服务内容</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400"/>
        <w:gridCol w:w="2945"/>
        <w:gridCol w:w="2018"/>
        <w:gridCol w:w="698"/>
      </w:tblGrid>
      <w:tr w14:paraId="4397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CB85651">
            <w:pPr>
              <w:jc w:val="cente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BFC09AA">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00" w:type="dxa"/>
            <w:tcBorders>
              <w:top w:val="single" w:color="auto" w:sz="4" w:space="0"/>
              <w:left w:val="single" w:color="auto" w:sz="4" w:space="0"/>
              <w:bottom w:val="single" w:color="auto" w:sz="4" w:space="0"/>
              <w:right w:val="single" w:color="auto" w:sz="4" w:space="0"/>
            </w:tcBorders>
            <w:vAlign w:val="center"/>
          </w:tcPr>
          <w:p w14:paraId="4791E130">
            <w:pPr>
              <w:jc w:val="center"/>
              <w:rPr>
                <w:rFonts w:ascii="宋体" w:hAnsi="宋体" w:cs="宋体"/>
                <w:bCs/>
                <w:szCs w:val="21"/>
              </w:rPr>
            </w:pPr>
            <w:r>
              <w:rPr>
                <w:rFonts w:ascii="宋体" w:hAnsi="宋体" w:cs="宋体"/>
                <w:bCs/>
                <w:szCs w:val="21"/>
              </w:rPr>
              <w:t>实际参数</w:t>
            </w:r>
          </w:p>
        </w:tc>
        <w:tc>
          <w:tcPr>
            <w:tcW w:w="2945" w:type="dxa"/>
            <w:tcBorders>
              <w:top w:val="single" w:color="auto" w:sz="4" w:space="0"/>
              <w:left w:val="single" w:color="auto" w:sz="4" w:space="0"/>
              <w:bottom w:val="single" w:color="auto" w:sz="4" w:space="0"/>
              <w:right w:val="single" w:color="auto" w:sz="4" w:space="0"/>
            </w:tcBorders>
            <w:vAlign w:val="center"/>
          </w:tcPr>
          <w:p w14:paraId="70BCC32D">
            <w:pPr>
              <w:jc w:val="center"/>
              <w:rPr>
                <w:rFonts w:ascii="宋体" w:hAnsi="宋体" w:cs="宋体"/>
                <w:bCs/>
                <w:szCs w:val="21"/>
              </w:rPr>
            </w:pPr>
            <w:r>
              <w:rPr>
                <w:rFonts w:ascii="宋体" w:hAnsi="宋体" w:cs="宋体"/>
                <w:bCs/>
                <w:szCs w:val="21"/>
              </w:rPr>
              <w:t>是否偏离</w:t>
            </w:r>
          </w:p>
          <w:p w14:paraId="59A7AB06">
            <w:pPr>
              <w:jc w:val="center"/>
              <w:rPr>
                <w:rFonts w:ascii="宋体" w:hAnsi="宋体" w:cs="宋体"/>
                <w:bCs/>
                <w:szCs w:val="21"/>
              </w:rPr>
            </w:pPr>
            <w:r>
              <w:rPr>
                <w:rFonts w:ascii="宋体" w:hAnsi="宋体" w:cs="宋体"/>
                <w:bCs/>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14:paraId="305763C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CC710BA">
            <w:pPr>
              <w:jc w:val="center"/>
              <w:rPr>
                <w:rFonts w:ascii="宋体" w:hAnsi="宋体" w:cs="宋体"/>
                <w:bCs/>
                <w:szCs w:val="21"/>
              </w:rPr>
            </w:pPr>
            <w:r>
              <w:rPr>
                <w:rFonts w:ascii="宋体" w:hAnsi="宋体" w:cs="宋体"/>
                <w:bCs/>
                <w:szCs w:val="21"/>
              </w:rPr>
              <w:t>备注</w:t>
            </w:r>
          </w:p>
        </w:tc>
      </w:tr>
      <w:tr w14:paraId="383D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26670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77FE1C77">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70B13028">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08E20A98">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A7E968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FF970D8">
            <w:pPr>
              <w:jc w:val="center"/>
              <w:rPr>
                <w:rFonts w:ascii="宋体" w:hAnsi="宋体" w:cs="宋体"/>
                <w:bCs/>
                <w:szCs w:val="21"/>
              </w:rPr>
            </w:pPr>
          </w:p>
        </w:tc>
      </w:tr>
      <w:tr w14:paraId="4B4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805626">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156282D0">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39156CCF">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086A8B1">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643B529C">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53F9541">
            <w:pPr>
              <w:jc w:val="center"/>
              <w:rPr>
                <w:rFonts w:ascii="宋体" w:hAnsi="宋体" w:cs="宋体"/>
                <w:bCs/>
                <w:szCs w:val="21"/>
              </w:rPr>
            </w:pPr>
          </w:p>
        </w:tc>
      </w:tr>
      <w:tr w14:paraId="280B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BCF18B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551C4ACB">
            <w:pPr>
              <w:jc w:val="center"/>
              <w:rPr>
                <w:rFonts w:ascii="宋体" w:hAnsi="宋体" w:cs="宋体"/>
                <w:bCs/>
                <w:szCs w:val="21"/>
              </w:rPr>
            </w:pPr>
          </w:p>
        </w:tc>
        <w:tc>
          <w:tcPr>
            <w:tcW w:w="1400" w:type="dxa"/>
            <w:tcBorders>
              <w:top w:val="single" w:color="auto" w:sz="4" w:space="0"/>
              <w:left w:val="single" w:color="auto" w:sz="4" w:space="0"/>
              <w:bottom w:val="single" w:color="auto" w:sz="4" w:space="0"/>
              <w:right w:val="single" w:color="auto" w:sz="4" w:space="0"/>
            </w:tcBorders>
            <w:vAlign w:val="center"/>
          </w:tcPr>
          <w:p w14:paraId="018F6854">
            <w:pPr>
              <w:jc w:val="center"/>
              <w:rPr>
                <w:rFonts w:ascii="宋体" w:hAnsi="宋体" w:cs="宋体"/>
                <w:bCs/>
                <w:szCs w:val="21"/>
              </w:rPr>
            </w:pPr>
          </w:p>
        </w:tc>
        <w:tc>
          <w:tcPr>
            <w:tcW w:w="2945" w:type="dxa"/>
            <w:tcBorders>
              <w:top w:val="single" w:color="auto" w:sz="4" w:space="0"/>
              <w:left w:val="single" w:color="auto" w:sz="4" w:space="0"/>
              <w:bottom w:val="single" w:color="auto" w:sz="4" w:space="0"/>
              <w:right w:val="single" w:color="auto" w:sz="4" w:space="0"/>
            </w:tcBorders>
            <w:vAlign w:val="center"/>
          </w:tcPr>
          <w:p w14:paraId="4B9299D0">
            <w:pPr>
              <w:jc w:val="center"/>
              <w:rPr>
                <w:rFonts w:ascii="宋体" w:hAnsi="宋体" w:cs="宋体"/>
                <w:bCs/>
                <w:szCs w:val="21"/>
              </w:rPr>
            </w:pPr>
          </w:p>
        </w:tc>
        <w:tc>
          <w:tcPr>
            <w:tcW w:w="2018" w:type="dxa"/>
            <w:tcBorders>
              <w:top w:val="single" w:color="auto" w:sz="4" w:space="0"/>
              <w:left w:val="single" w:color="auto" w:sz="4" w:space="0"/>
              <w:bottom w:val="single" w:color="auto" w:sz="4" w:space="0"/>
              <w:right w:val="single" w:color="auto" w:sz="4" w:space="0"/>
            </w:tcBorders>
            <w:vAlign w:val="center"/>
          </w:tcPr>
          <w:p w14:paraId="2D9B0FE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06FBF0">
            <w:pPr>
              <w:jc w:val="center"/>
              <w:rPr>
                <w:rFonts w:ascii="宋体" w:hAnsi="宋体" w:cs="宋体"/>
                <w:bCs/>
                <w:szCs w:val="21"/>
              </w:rPr>
            </w:pPr>
          </w:p>
        </w:tc>
      </w:tr>
    </w:tbl>
    <w:p w14:paraId="6E615A92">
      <w:pPr>
        <w:spacing w:line="300" w:lineRule="auto"/>
        <w:ind w:firstLine="422" w:firstLineChars="200"/>
        <w:rPr>
          <w:rFonts w:ascii="宋体" w:hAnsi="宋体"/>
          <w:b/>
          <w:bCs/>
          <w:szCs w:val="21"/>
        </w:rPr>
      </w:pPr>
    </w:p>
    <w:p w14:paraId="3EA90E86">
      <w:pPr>
        <w:spacing w:line="300" w:lineRule="auto"/>
        <w:ind w:firstLine="632" w:firstLineChars="300"/>
        <w:outlineLvl w:val="0"/>
        <w:rPr>
          <w:rFonts w:hint="eastAsia" w:ascii="宋体" w:hAnsi="宋体" w:eastAsia="宋体"/>
          <w:b/>
          <w:bCs/>
          <w:szCs w:val="21"/>
          <w:lang w:eastAsia="zh-CN"/>
        </w:rPr>
      </w:pPr>
      <w:bookmarkStart w:id="179" w:name="_Toc7153"/>
      <w:bookmarkStart w:id="180" w:name="_Toc22541"/>
      <w:r>
        <w:rPr>
          <w:rFonts w:hint="eastAsia" w:ascii="宋体" w:hAnsi="宋体"/>
          <w:b/>
          <w:bCs/>
          <w:szCs w:val="21"/>
        </w:rPr>
        <w:t>二、</w:t>
      </w:r>
      <w:bookmarkEnd w:id="179"/>
      <w:bookmarkEnd w:id="180"/>
      <w:r>
        <w:rPr>
          <w:rFonts w:hint="eastAsia" w:ascii="宋体" w:hAnsi="宋体"/>
          <w:b/>
          <w:bCs/>
          <w:szCs w:val="21"/>
          <w:lang w:eastAsia="zh-CN"/>
        </w:rPr>
        <w:t>质量要求与服务</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8"/>
        <w:gridCol w:w="1395"/>
        <w:gridCol w:w="2955"/>
        <w:gridCol w:w="2013"/>
        <w:gridCol w:w="698"/>
      </w:tblGrid>
      <w:tr w14:paraId="1592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CBB60A">
            <w:pPr>
              <w:rPr>
                <w:rFonts w:ascii="宋体" w:hAnsi="宋体" w:cs="宋体"/>
                <w:bCs/>
                <w:szCs w:val="21"/>
              </w:rPr>
            </w:pPr>
            <w:r>
              <w:rPr>
                <w:rFonts w:ascii="宋体" w:hAnsi="宋体" w:cs="宋体"/>
                <w:bCs/>
                <w:szCs w:val="21"/>
              </w:rPr>
              <w:t>序号</w:t>
            </w:r>
          </w:p>
        </w:tc>
        <w:tc>
          <w:tcPr>
            <w:tcW w:w="1768" w:type="dxa"/>
            <w:tcBorders>
              <w:top w:val="single" w:color="auto" w:sz="4" w:space="0"/>
              <w:left w:val="single" w:color="auto" w:sz="4" w:space="0"/>
              <w:bottom w:val="single" w:color="auto" w:sz="4" w:space="0"/>
              <w:right w:val="single" w:color="auto" w:sz="4" w:space="0"/>
            </w:tcBorders>
            <w:vAlign w:val="center"/>
          </w:tcPr>
          <w:p w14:paraId="10917249">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395" w:type="dxa"/>
            <w:tcBorders>
              <w:top w:val="single" w:color="auto" w:sz="4" w:space="0"/>
              <w:left w:val="single" w:color="auto" w:sz="4" w:space="0"/>
              <w:bottom w:val="single" w:color="auto" w:sz="4" w:space="0"/>
              <w:right w:val="single" w:color="auto" w:sz="4" w:space="0"/>
            </w:tcBorders>
            <w:vAlign w:val="center"/>
          </w:tcPr>
          <w:p w14:paraId="39D277B2">
            <w:pPr>
              <w:jc w:val="center"/>
              <w:rPr>
                <w:rFonts w:ascii="宋体" w:hAnsi="宋体" w:cs="宋体"/>
                <w:bCs/>
                <w:szCs w:val="21"/>
              </w:rPr>
            </w:pPr>
            <w:r>
              <w:rPr>
                <w:rFonts w:ascii="宋体" w:hAnsi="宋体" w:cs="宋体"/>
                <w:bCs/>
                <w:szCs w:val="21"/>
              </w:rPr>
              <w:t>实际参数</w:t>
            </w:r>
          </w:p>
        </w:tc>
        <w:tc>
          <w:tcPr>
            <w:tcW w:w="2955" w:type="dxa"/>
            <w:tcBorders>
              <w:top w:val="single" w:color="auto" w:sz="4" w:space="0"/>
              <w:left w:val="single" w:color="auto" w:sz="4" w:space="0"/>
              <w:bottom w:val="single" w:color="auto" w:sz="4" w:space="0"/>
              <w:right w:val="single" w:color="auto" w:sz="4" w:space="0"/>
            </w:tcBorders>
            <w:vAlign w:val="center"/>
          </w:tcPr>
          <w:p w14:paraId="41596FC5">
            <w:pPr>
              <w:jc w:val="center"/>
              <w:rPr>
                <w:rFonts w:ascii="宋体" w:hAnsi="宋体" w:cs="宋体"/>
                <w:bCs/>
                <w:szCs w:val="21"/>
              </w:rPr>
            </w:pPr>
            <w:r>
              <w:rPr>
                <w:rFonts w:ascii="宋体" w:hAnsi="宋体" w:cs="宋体"/>
                <w:bCs/>
                <w:szCs w:val="21"/>
              </w:rPr>
              <w:t>是否偏离</w:t>
            </w:r>
          </w:p>
          <w:p w14:paraId="1845638E">
            <w:pPr>
              <w:jc w:val="center"/>
              <w:rPr>
                <w:rFonts w:ascii="宋体" w:hAnsi="宋体" w:cs="宋体"/>
                <w:bCs/>
                <w:szCs w:val="21"/>
              </w:rPr>
            </w:pPr>
            <w:r>
              <w:rPr>
                <w:rFonts w:ascii="宋体" w:hAnsi="宋体" w:cs="宋体"/>
                <w:bCs/>
                <w:szCs w:val="21"/>
              </w:rPr>
              <w:t>（无偏离/正偏离/负偏离）</w:t>
            </w:r>
          </w:p>
        </w:tc>
        <w:tc>
          <w:tcPr>
            <w:tcW w:w="2013" w:type="dxa"/>
            <w:tcBorders>
              <w:top w:val="single" w:color="auto" w:sz="4" w:space="0"/>
              <w:left w:val="single" w:color="auto" w:sz="4" w:space="0"/>
              <w:bottom w:val="single" w:color="auto" w:sz="4" w:space="0"/>
              <w:right w:val="single" w:color="auto" w:sz="4" w:space="0"/>
            </w:tcBorders>
            <w:vAlign w:val="center"/>
          </w:tcPr>
          <w:p w14:paraId="12874831">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1E961E73">
            <w:pPr>
              <w:jc w:val="center"/>
              <w:rPr>
                <w:rFonts w:ascii="宋体" w:hAnsi="宋体" w:cs="宋体"/>
                <w:bCs/>
                <w:szCs w:val="21"/>
              </w:rPr>
            </w:pPr>
            <w:r>
              <w:rPr>
                <w:rFonts w:ascii="宋体" w:hAnsi="宋体" w:cs="宋体"/>
                <w:bCs/>
                <w:szCs w:val="21"/>
              </w:rPr>
              <w:t>备注</w:t>
            </w:r>
          </w:p>
        </w:tc>
      </w:tr>
      <w:tr w14:paraId="10E9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6D3B091">
            <w:pPr>
              <w:jc w:val="center"/>
              <w:rPr>
                <w:rFonts w:ascii="宋体" w:hAnsi="宋体" w:cs="宋体"/>
                <w:bCs/>
                <w:szCs w:val="21"/>
              </w:rPr>
            </w:pPr>
            <w:r>
              <w:rPr>
                <w:rFonts w:ascii="宋体" w:hAnsi="宋体" w:cs="宋体"/>
                <w:bCs/>
                <w:szCs w:val="21"/>
              </w:rPr>
              <w:t>1</w:t>
            </w:r>
          </w:p>
        </w:tc>
        <w:tc>
          <w:tcPr>
            <w:tcW w:w="1768" w:type="dxa"/>
            <w:tcBorders>
              <w:top w:val="single" w:color="auto" w:sz="4" w:space="0"/>
              <w:left w:val="single" w:color="auto" w:sz="4" w:space="0"/>
              <w:bottom w:val="single" w:color="auto" w:sz="4" w:space="0"/>
              <w:right w:val="single" w:color="auto" w:sz="4" w:space="0"/>
            </w:tcBorders>
            <w:vAlign w:val="center"/>
          </w:tcPr>
          <w:p w14:paraId="02747D16">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621A73ED">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0369A46">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7FC7ED4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6E68434">
            <w:pPr>
              <w:jc w:val="center"/>
              <w:rPr>
                <w:rFonts w:ascii="宋体" w:hAnsi="宋体" w:cs="宋体"/>
                <w:bCs/>
                <w:szCs w:val="21"/>
              </w:rPr>
            </w:pPr>
          </w:p>
        </w:tc>
      </w:tr>
      <w:tr w14:paraId="0393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2CA40BD">
            <w:pPr>
              <w:jc w:val="center"/>
              <w:rPr>
                <w:rFonts w:ascii="宋体" w:hAnsi="宋体" w:cs="宋体"/>
                <w:bCs/>
                <w:szCs w:val="21"/>
              </w:rPr>
            </w:pPr>
            <w:r>
              <w:rPr>
                <w:rFonts w:ascii="宋体" w:hAnsi="宋体" w:cs="宋体"/>
                <w:bCs/>
                <w:szCs w:val="21"/>
              </w:rPr>
              <w:t>2</w:t>
            </w:r>
          </w:p>
        </w:tc>
        <w:tc>
          <w:tcPr>
            <w:tcW w:w="1768" w:type="dxa"/>
            <w:tcBorders>
              <w:top w:val="single" w:color="auto" w:sz="4" w:space="0"/>
              <w:left w:val="single" w:color="auto" w:sz="4" w:space="0"/>
              <w:bottom w:val="single" w:color="auto" w:sz="4" w:space="0"/>
              <w:right w:val="single" w:color="auto" w:sz="4" w:space="0"/>
            </w:tcBorders>
            <w:vAlign w:val="center"/>
          </w:tcPr>
          <w:p w14:paraId="08693715">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3954CE41">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04B67CF9">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1DD9350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0EFEDB0">
            <w:pPr>
              <w:jc w:val="center"/>
              <w:rPr>
                <w:rFonts w:ascii="宋体" w:hAnsi="宋体" w:cs="宋体"/>
                <w:bCs/>
                <w:szCs w:val="21"/>
              </w:rPr>
            </w:pPr>
          </w:p>
        </w:tc>
      </w:tr>
      <w:tr w14:paraId="62EF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1848996">
            <w:pPr>
              <w:jc w:val="center"/>
              <w:rPr>
                <w:rFonts w:ascii="宋体" w:hAnsi="宋体" w:cs="宋体"/>
                <w:bCs/>
                <w:szCs w:val="21"/>
              </w:rPr>
            </w:pPr>
            <w:r>
              <w:rPr>
                <w:rFonts w:ascii="宋体" w:hAnsi="宋体" w:cs="宋体"/>
                <w:bCs/>
                <w:szCs w:val="21"/>
              </w:rPr>
              <w:t>…</w:t>
            </w:r>
          </w:p>
        </w:tc>
        <w:tc>
          <w:tcPr>
            <w:tcW w:w="1768" w:type="dxa"/>
            <w:tcBorders>
              <w:top w:val="single" w:color="auto" w:sz="4" w:space="0"/>
              <w:left w:val="single" w:color="auto" w:sz="4" w:space="0"/>
              <w:bottom w:val="single" w:color="auto" w:sz="4" w:space="0"/>
              <w:right w:val="single" w:color="auto" w:sz="4" w:space="0"/>
            </w:tcBorders>
            <w:vAlign w:val="center"/>
          </w:tcPr>
          <w:p w14:paraId="3F2BEC67">
            <w:pPr>
              <w:jc w:val="center"/>
              <w:rPr>
                <w:rFonts w:ascii="宋体" w:hAnsi="宋体" w:cs="宋体"/>
                <w:bCs/>
                <w:szCs w:val="21"/>
              </w:rPr>
            </w:pPr>
          </w:p>
        </w:tc>
        <w:tc>
          <w:tcPr>
            <w:tcW w:w="1395" w:type="dxa"/>
            <w:tcBorders>
              <w:top w:val="single" w:color="auto" w:sz="4" w:space="0"/>
              <w:left w:val="single" w:color="auto" w:sz="4" w:space="0"/>
              <w:bottom w:val="single" w:color="auto" w:sz="4" w:space="0"/>
              <w:right w:val="single" w:color="auto" w:sz="4" w:space="0"/>
            </w:tcBorders>
            <w:vAlign w:val="center"/>
          </w:tcPr>
          <w:p w14:paraId="0F181D3F">
            <w:pPr>
              <w:jc w:val="center"/>
              <w:rPr>
                <w:rFonts w:ascii="宋体" w:hAnsi="宋体" w:cs="宋体"/>
                <w:bCs/>
                <w:szCs w:val="21"/>
              </w:rPr>
            </w:pPr>
          </w:p>
        </w:tc>
        <w:tc>
          <w:tcPr>
            <w:tcW w:w="2955" w:type="dxa"/>
            <w:tcBorders>
              <w:top w:val="single" w:color="auto" w:sz="4" w:space="0"/>
              <w:left w:val="single" w:color="auto" w:sz="4" w:space="0"/>
              <w:bottom w:val="single" w:color="auto" w:sz="4" w:space="0"/>
              <w:right w:val="single" w:color="auto" w:sz="4" w:space="0"/>
            </w:tcBorders>
            <w:vAlign w:val="center"/>
          </w:tcPr>
          <w:p w14:paraId="442C3DBA">
            <w:pPr>
              <w:jc w:val="center"/>
              <w:rPr>
                <w:rFonts w:ascii="宋体" w:hAnsi="宋体" w:cs="宋体"/>
                <w:bCs/>
                <w:szCs w:val="21"/>
              </w:rPr>
            </w:pPr>
          </w:p>
        </w:tc>
        <w:tc>
          <w:tcPr>
            <w:tcW w:w="2013" w:type="dxa"/>
            <w:tcBorders>
              <w:top w:val="single" w:color="auto" w:sz="4" w:space="0"/>
              <w:left w:val="single" w:color="auto" w:sz="4" w:space="0"/>
              <w:bottom w:val="single" w:color="auto" w:sz="4" w:space="0"/>
              <w:right w:val="single" w:color="auto" w:sz="4" w:space="0"/>
            </w:tcBorders>
            <w:vAlign w:val="center"/>
          </w:tcPr>
          <w:p w14:paraId="33ADB0C5">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1B449C6">
            <w:pPr>
              <w:jc w:val="center"/>
              <w:rPr>
                <w:rFonts w:ascii="宋体" w:hAnsi="宋体" w:cs="宋体"/>
                <w:bCs/>
                <w:szCs w:val="21"/>
              </w:rPr>
            </w:pPr>
          </w:p>
        </w:tc>
      </w:tr>
    </w:tbl>
    <w:p w14:paraId="405FD962">
      <w:pPr>
        <w:tabs>
          <w:tab w:val="left" w:pos="284"/>
          <w:tab w:val="left" w:pos="426"/>
        </w:tabs>
        <w:spacing w:line="276" w:lineRule="auto"/>
        <w:rPr>
          <w:rFonts w:ascii="宋体" w:hAnsi="宋体"/>
          <w:b/>
          <w:bCs/>
          <w:szCs w:val="21"/>
        </w:rPr>
      </w:pPr>
    </w:p>
    <w:p w14:paraId="7FD95C5B">
      <w:pPr>
        <w:spacing w:line="360" w:lineRule="auto"/>
        <w:ind w:firstLine="632" w:firstLineChars="300"/>
        <w:rPr>
          <w:rFonts w:hint="eastAsia" w:eastAsia="宋体" w:asciiTheme="majorEastAsia" w:hAnsiTheme="majorEastAsia"/>
          <w:b/>
          <w:bCs/>
          <w:sz w:val="22"/>
          <w:lang w:eastAsia="zh-CN"/>
        </w:rPr>
      </w:pPr>
      <w:r>
        <w:rPr>
          <w:rFonts w:hint="eastAsia" w:ascii="宋体" w:hAnsi="宋体"/>
          <w:b/>
          <w:bCs/>
          <w:szCs w:val="21"/>
          <w:lang w:eastAsia="zh-CN"/>
        </w:rPr>
        <w:t>三</w:t>
      </w:r>
      <w:r>
        <w:rPr>
          <w:rFonts w:hint="eastAsia" w:ascii="宋体" w:hAnsi="宋体"/>
          <w:b/>
          <w:bCs/>
          <w:szCs w:val="21"/>
        </w:rPr>
        <w:t>、</w:t>
      </w:r>
      <w:r>
        <w:rPr>
          <w:rFonts w:hint="eastAsia" w:ascii="宋体" w:hAnsi="宋体"/>
          <w:b/>
          <w:bCs/>
          <w:szCs w:val="21"/>
          <w:lang w:eastAsia="zh-CN"/>
        </w:rPr>
        <w:t>承包方式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1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C26AB00">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B0EA32F">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6072F65">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0FA4BDDC">
            <w:pPr>
              <w:jc w:val="center"/>
              <w:rPr>
                <w:rFonts w:ascii="宋体" w:hAnsi="宋体" w:cs="宋体"/>
                <w:bCs/>
                <w:szCs w:val="21"/>
              </w:rPr>
            </w:pPr>
            <w:r>
              <w:rPr>
                <w:rFonts w:ascii="宋体" w:hAnsi="宋体" w:cs="宋体"/>
                <w:bCs/>
                <w:szCs w:val="21"/>
              </w:rPr>
              <w:t>是否偏离</w:t>
            </w:r>
          </w:p>
          <w:p w14:paraId="51A9F4DC">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419B0D3">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4656031">
            <w:pPr>
              <w:jc w:val="center"/>
              <w:rPr>
                <w:rFonts w:ascii="宋体" w:hAnsi="宋体" w:cs="宋体"/>
                <w:bCs/>
                <w:szCs w:val="21"/>
              </w:rPr>
            </w:pPr>
            <w:r>
              <w:rPr>
                <w:rFonts w:ascii="宋体" w:hAnsi="宋体" w:cs="宋体"/>
                <w:bCs/>
                <w:szCs w:val="21"/>
              </w:rPr>
              <w:t>备注</w:t>
            </w:r>
          </w:p>
        </w:tc>
      </w:tr>
      <w:tr w14:paraId="1CDE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8C2BFB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4C2AC9D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91C5AA6">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E6396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DA4F71F">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718F2AE">
            <w:pPr>
              <w:jc w:val="center"/>
              <w:rPr>
                <w:rFonts w:ascii="宋体" w:hAnsi="宋体" w:cs="宋体"/>
                <w:bCs/>
                <w:szCs w:val="21"/>
              </w:rPr>
            </w:pPr>
          </w:p>
        </w:tc>
      </w:tr>
      <w:tr w14:paraId="14BD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A124019">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1D9518D">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17AEC85">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5450B5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97802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44EF9F0">
            <w:pPr>
              <w:jc w:val="center"/>
              <w:rPr>
                <w:rFonts w:ascii="宋体" w:hAnsi="宋体" w:cs="宋体"/>
                <w:bCs/>
                <w:szCs w:val="21"/>
              </w:rPr>
            </w:pPr>
          </w:p>
        </w:tc>
      </w:tr>
      <w:tr w14:paraId="6EE3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BF6425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2A3B521C">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C4E47A">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9EC84B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294D07A">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E196DB">
            <w:pPr>
              <w:jc w:val="center"/>
              <w:rPr>
                <w:rFonts w:ascii="宋体" w:hAnsi="宋体" w:cs="宋体"/>
                <w:bCs/>
                <w:szCs w:val="21"/>
              </w:rPr>
            </w:pPr>
          </w:p>
        </w:tc>
      </w:tr>
    </w:tbl>
    <w:p w14:paraId="7C087476">
      <w:pPr>
        <w:pStyle w:val="6"/>
        <w:ind w:firstLine="0"/>
        <w:rPr>
          <w:rFonts w:ascii="宋体" w:hAnsi="宋体"/>
          <w:b/>
          <w:bCs/>
          <w:szCs w:val="21"/>
        </w:rPr>
      </w:pPr>
    </w:p>
    <w:p w14:paraId="2E481C0A">
      <w:pPr>
        <w:pStyle w:val="6"/>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四、</w:t>
      </w:r>
      <w:r>
        <w:rPr>
          <w:rFonts w:hint="eastAsia" w:ascii="宋体" w:hAnsi="宋体" w:cs="Times New Roman"/>
          <w:b/>
          <w:bCs/>
          <w:kern w:val="2"/>
          <w:sz w:val="21"/>
          <w:szCs w:val="21"/>
          <w:lang w:val="en-US" w:eastAsia="zh-CN" w:bidi="ar-SA"/>
        </w:rPr>
        <w:t>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67C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30C51A">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0BD51FAC">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22BB86B8">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6B8B03B5">
            <w:pPr>
              <w:jc w:val="center"/>
              <w:rPr>
                <w:rFonts w:ascii="宋体" w:hAnsi="宋体" w:cs="宋体"/>
                <w:bCs/>
                <w:szCs w:val="21"/>
              </w:rPr>
            </w:pPr>
            <w:r>
              <w:rPr>
                <w:rFonts w:ascii="宋体" w:hAnsi="宋体" w:cs="宋体"/>
                <w:bCs/>
                <w:szCs w:val="21"/>
              </w:rPr>
              <w:t>是否偏离</w:t>
            </w:r>
          </w:p>
          <w:p w14:paraId="2C95A486">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94798AD">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B3DD48">
            <w:pPr>
              <w:jc w:val="center"/>
              <w:rPr>
                <w:rFonts w:ascii="宋体" w:hAnsi="宋体" w:cs="宋体"/>
                <w:bCs/>
                <w:szCs w:val="21"/>
              </w:rPr>
            </w:pPr>
            <w:r>
              <w:rPr>
                <w:rFonts w:ascii="宋体" w:hAnsi="宋体" w:cs="宋体"/>
                <w:bCs/>
                <w:szCs w:val="21"/>
              </w:rPr>
              <w:t>备注</w:t>
            </w:r>
          </w:p>
        </w:tc>
      </w:tr>
      <w:tr w14:paraId="45DD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B864EAC">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11BF64C8">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E7980D0">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CBB463E">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8F5C7E3">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6ACD13A">
            <w:pPr>
              <w:jc w:val="center"/>
              <w:rPr>
                <w:rFonts w:ascii="宋体" w:hAnsi="宋体" w:cs="宋体"/>
                <w:bCs/>
                <w:szCs w:val="21"/>
              </w:rPr>
            </w:pPr>
          </w:p>
        </w:tc>
      </w:tr>
      <w:tr w14:paraId="05D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F55305C">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672AE9">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1334ADF">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AA38E38">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7292599">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C981C05">
            <w:pPr>
              <w:jc w:val="center"/>
              <w:rPr>
                <w:rFonts w:ascii="宋体" w:hAnsi="宋体" w:cs="宋体"/>
                <w:bCs/>
                <w:szCs w:val="21"/>
              </w:rPr>
            </w:pPr>
          </w:p>
        </w:tc>
      </w:tr>
      <w:tr w14:paraId="5A34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F2267F">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352207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0E0B7CB">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E2A61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9EB9FA4">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CFC591">
            <w:pPr>
              <w:jc w:val="center"/>
              <w:rPr>
                <w:rFonts w:ascii="宋体" w:hAnsi="宋体" w:cs="宋体"/>
                <w:bCs/>
                <w:szCs w:val="21"/>
              </w:rPr>
            </w:pPr>
          </w:p>
        </w:tc>
      </w:tr>
    </w:tbl>
    <w:p w14:paraId="1209E67F">
      <w:pPr>
        <w:pStyle w:val="6"/>
        <w:ind w:firstLine="632" w:firstLineChars="300"/>
        <w:rPr>
          <w:rFonts w:ascii="宋体" w:hAnsi="宋体"/>
          <w:b/>
          <w:bCs/>
          <w:szCs w:val="21"/>
        </w:rPr>
      </w:pPr>
    </w:p>
    <w:p w14:paraId="66D63C2B">
      <w:pPr>
        <w:pStyle w:val="6"/>
        <w:ind w:firstLine="632" w:firstLineChars="3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五、</w:t>
      </w:r>
      <w:r>
        <w:rPr>
          <w:rFonts w:hint="eastAsia" w:ascii="宋体" w:hAnsi="宋体" w:cs="Times New Roman"/>
          <w:b/>
          <w:bCs/>
          <w:kern w:val="2"/>
          <w:sz w:val="21"/>
          <w:szCs w:val="21"/>
          <w:lang w:val="en-US" w:eastAsia="zh-CN" w:bidi="ar-SA"/>
        </w:rPr>
        <w:t>合同条款</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443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1F19599">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4A98986">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50A0790C">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C43AF1B">
            <w:pPr>
              <w:jc w:val="center"/>
              <w:rPr>
                <w:rFonts w:ascii="宋体" w:hAnsi="宋体" w:cs="宋体"/>
                <w:bCs/>
                <w:szCs w:val="21"/>
              </w:rPr>
            </w:pPr>
            <w:r>
              <w:rPr>
                <w:rFonts w:ascii="宋体" w:hAnsi="宋体" w:cs="宋体"/>
                <w:bCs/>
                <w:szCs w:val="21"/>
              </w:rPr>
              <w:t>是否偏离</w:t>
            </w:r>
          </w:p>
          <w:p w14:paraId="72F1F95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2E453C7">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E820722">
            <w:pPr>
              <w:jc w:val="center"/>
              <w:rPr>
                <w:rFonts w:ascii="宋体" w:hAnsi="宋体" w:cs="宋体"/>
                <w:bCs/>
                <w:szCs w:val="21"/>
              </w:rPr>
            </w:pPr>
            <w:r>
              <w:rPr>
                <w:rFonts w:ascii="宋体" w:hAnsi="宋体" w:cs="宋体"/>
                <w:bCs/>
                <w:szCs w:val="21"/>
              </w:rPr>
              <w:t>备注</w:t>
            </w:r>
          </w:p>
        </w:tc>
      </w:tr>
      <w:tr w14:paraId="3F19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5FAFEA0">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6AC9D9DE">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3413B9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518A3D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663537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3C9B99D">
            <w:pPr>
              <w:jc w:val="center"/>
              <w:rPr>
                <w:rFonts w:ascii="宋体" w:hAnsi="宋体" w:cs="宋体"/>
                <w:bCs/>
                <w:szCs w:val="21"/>
              </w:rPr>
            </w:pPr>
          </w:p>
        </w:tc>
      </w:tr>
      <w:tr w14:paraId="3B04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4EE1E8">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1A67F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A5D1B1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6B81639">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D133B7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8F4D251">
            <w:pPr>
              <w:jc w:val="center"/>
              <w:rPr>
                <w:rFonts w:ascii="宋体" w:hAnsi="宋体" w:cs="宋体"/>
                <w:bCs/>
                <w:szCs w:val="21"/>
              </w:rPr>
            </w:pPr>
          </w:p>
        </w:tc>
      </w:tr>
      <w:tr w14:paraId="4A58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588E31">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7055A547">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752C4723">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E79FBFF">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98D1CB2">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51182CE">
            <w:pPr>
              <w:jc w:val="center"/>
              <w:rPr>
                <w:rFonts w:ascii="宋体" w:hAnsi="宋体" w:cs="宋体"/>
                <w:bCs/>
                <w:szCs w:val="21"/>
              </w:rPr>
            </w:pPr>
          </w:p>
        </w:tc>
      </w:tr>
    </w:tbl>
    <w:p w14:paraId="0D3D8E01">
      <w:pPr>
        <w:pStyle w:val="6"/>
        <w:ind w:firstLine="632" w:firstLineChars="300"/>
        <w:rPr>
          <w:rFonts w:hint="eastAsia" w:ascii="宋体" w:hAnsi="宋体"/>
          <w:b/>
          <w:bCs/>
          <w:szCs w:val="21"/>
          <w:lang w:eastAsia="zh-CN"/>
        </w:rPr>
      </w:pPr>
    </w:p>
    <w:p w14:paraId="2EEAD1C7">
      <w:pPr>
        <w:pStyle w:val="6"/>
        <w:ind w:firstLine="632" w:firstLineChars="300"/>
        <w:rPr>
          <w:rFonts w:hint="eastAsia" w:ascii="宋体" w:hAnsi="宋体" w:eastAsia="宋体"/>
          <w:b/>
          <w:bCs/>
          <w:szCs w:val="21"/>
          <w:lang w:eastAsia="zh-CN"/>
        </w:rPr>
      </w:pPr>
      <w:r>
        <w:rPr>
          <w:rFonts w:hint="eastAsia" w:ascii="宋体" w:hAnsi="宋体"/>
          <w:b/>
          <w:bCs/>
          <w:szCs w:val="21"/>
          <w:lang w:eastAsia="zh-CN"/>
        </w:rPr>
        <w:t>六</w:t>
      </w:r>
      <w:r>
        <w:rPr>
          <w:rFonts w:hint="eastAsia" w:ascii="宋体" w:hAnsi="宋体"/>
          <w:b/>
          <w:bCs/>
          <w:szCs w:val="21"/>
        </w:rPr>
        <w:t>、</w:t>
      </w:r>
      <w:r>
        <w:rPr>
          <w:rFonts w:hint="eastAsia" w:ascii="宋体" w:hAnsi="宋体"/>
          <w:b/>
          <w:bCs/>
          <w:szCs w:val="21"/>
          <w:lang w:eastAsia="zh-CN"/>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472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7B53548">
            <w:pPr>
              <w:rPr>
                <w:rFonts w:ascii="宋体" w:hAnsi="宋体" w:cs="宋体"/>
                <w:bCs/>
                <w:szCs w:val="21"/>
              </w:rPr>
            </w:pPr>
            <w:r>
              <w:rPr>
                <w:rFonts w:ascii="宋体" w:hAnsi="宋体" w:cs="宋体"/>
                <w:bCs/>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28825C5E">
            <w:pPr>
              <w:jc w:val="center"/>
              <w:rPr>
                <w:rFonts w:ascii="宋体" w:hAnsi="宋体" w:cs="宋体"/>
                <w:bCs/>
                <w:szCs w:val="21"/>
              </w:rPr>
            </w:pPr>
            <w:r>
              <w:rPr>
                <w:rFonts w:hint="eastAsia" w:ascii="宋体" w:hAnsi="宋体" w:cs="宋体"/>
                <w:bCs/>
                <w:szCs w:val="21"/>
                <w:lang w:eastAsia="zh-CN"/>
              </w:rPr>
              <w:t>院方</w:t>
            </w:r>
            <w:r>
              <w:rPr>
                <w:rFonts w:ascii="宋体" w:hAnsi="宋体" w:cs="宋体"/>
                <w:bCs/>
                <w:szCs w:val="21"/>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7A7D230">
            <w:pPr>
              <w:jc w:val="center"/>
              <w:rPr>
                <w:rFonts w:ascii="宋体" w:hAnsi="宋体" w:cs="宋体"/>
                <w:bCs/>
                <w:szCs w:val="21"/>
              </w:rPr>
            </w:pPr>
            <w:r>
              <w:rPr>
                <w:rFonts w:ascii="宋体" w:hAnsi="宋体" w:cs="宋体"/>
                <w:bCs/>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14:paraId="756EEF6B">
            <w:pPr>
              <w:jc w:val="center"/>
              <w:rPr>
                <w:rFonts w:ascii="宋体" w:hAnsi="宋体" w:cs="宋体"/>
                <w:bCs/>
                <w:szCs w:val="21"/>
              </w:rPr>
            </w:pPr>
            <w:r>
              <w:rPr>
                <w:rFonts w:ascii="宋体" w:hAnsi="宋体" w:cs="宋体"/>
                <w:bCs/>
                <w:szCs w:val="21"/>
              </w:rPr>
              <w:t>是否偏离</w:t>
            </w:r>
          </w:p>
          <w:p w14:paraId="7340B480">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D673410">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F4FD51D">
            <w:pPr>
              <w:jc w:val="center"/>
              <w:rPr>
                <w:rFonts w:ascii="宋体" w:hAnsi="宋体" w:cs="宋体"/>
                <w:bCs/>
                <w:szCs w:val="21"/>
              </w:rPr>
            </w:pPr>
            <w:r>
              <w:rPr>
                <w:rFonts w:ascii="宋体" w:hAnsi="宋体" w:cs="宋体"/>
                <w:bCs/>
                <w:szCs w:val="21"/>
              </w:rPr>
              <w:t>备注</w:t>
            </w:r>
          </w:p>
        </w:tc>
      </w:tr>
      <w:tr w14:paraId="4C38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7AB01A">
            <w:pPr>
              <w:jc w:val="center"/>
              <w:rPr>
                <w:rFonts w:ascii="宋体" w:hAnsi="宋体" w:cs="宋体"/>
                <w:bCs/>
                <w:szCs w:val="21"/>
              </w:rPr>
            </w:pPr>
            <w:r>
              <w:rPr>
                <w:rFonts w:ascii="宋体" w:hAnsi="宋体" w:cs="宋体"/>
                <w:bCs/>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14:paraId="79D2B90A">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2A64ABD">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2A6AEB6">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E630CD">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5E8A03">
            <w:pPr>
              <w:jc w:val="center"/>
              <w:rPr>
                <w:rFonts w:ascii="宋体" w:hAnsi="宋体" w:cs="宋体"/>
                <w:bCs/>
                <w:szCs w:val="21"/>
              </w:rPr>
            </w:pPr>
          </w:p>
        </w:tc>
      </w:tr>
      <w:tr w14:paraId="515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99D8A4F">
            <w:pPr>
              <w:jc w:val="center"/>
              <w:rPr>
                <w:rFonts w:ascii="宋体" w:hAnsi="宋体" w:cs="宋体"/>
                <w:bCs/>
                <w:szCs w:val="21"/>
              </w:rPr>
            </w:pPr>
            <w:r>
              <w:rPr>
                <w:rFonts w:ascii="宋体" w:hAnsi="宋体" w:cs="宋体"/>
                <w:bCs/>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14:paraId="4787CAB4">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BA6AF18">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534549C7">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0F0E88E">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8E167C">
            <w:pPr>
              <w:jc w:val="center"/>
              <w:rPr>
                <w:rFonts w:ascii="宋体" w:hAnsi="宋体" w:cs="宋体"/>
                <w:bCs/>
                <w:szCs w:val="21"/>
              </w:rPr>
            </w:pPr>
          </w:p>
        </w:tc>
      </w:tr>
      <w:tr w14:paraId="3F3B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7915C45">
            <w:pPr>
              <w:jc w:val="center"/>
              <w:rPr>
                <w:rFonts w:ascii="宋体" w:hAnsi="宋体" w:cs="宋体"/>
                <w:bCs/>
                <w:szCs w:val="21"/>
              </w:rPr>
            </w:pPr>
            <w:r>
              <w:rPr>
                <w:rFonts w:ascii="宋体" w:hAnsi="宋体" w:cs="宋体"/>
                <w:bCs/>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14:paraId="127AB405">
            <w:pPr>
              <w:jc w:val="center"/>
              <w:rPr>
                <w:rFonts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BB562F4">
            <w:pPr>
              <w:jc w:val="center"/>
              <w:rPr>
                <w:rFonts w:ascii="宋体" w:hAnsi="宋体" w:cs="宋体"/>
                <w:bCs/>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35CFE7A">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4F1E76B">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D452DD7">
            <w:pPr>
              <w:jc w:val="center"/>
              <w:rPr>
                <w:rFonts w:ascii="宋体" w:hAnsi="宋体" w:cs="宋体"/>
                <w:bCs/>
                <w:szCs w:val="21"/>
              </w:rPr>
            </w:pPr>
          </w:p>
        </w:tc>
      </w:tr>
    </w:tbl>
    <w:p w14:paraId="5306AF0B"/>
    <w:p w14:paraId="1402B563"/>
    <w:p w14:paraId="4486AA33"/>
    <w:p w14:paraId="290A9E20"/>
    <w:p w14:paraId="0052BDD7"/>
    <w:p w14:paraId="045EDA86">
      <w:pPr>
        <w:sectPr>
          <w:pgSz w:w="11906" w:h="16838"/>
          <w:pgMar w:top="850" w:right="454" w:bottom="850" w:left="454" w:header="851" w:footer="992" w:gutter="0"/>
          <w:pgNumType w:fmt="decimal"/>
          <w:cols w:space="720" w:num="1"/>
          <w:docGrid w:linePitch="312" w:charSpace="0"/>
        </w:sectPr>
      </w:pPr>
    </w:p>
    <w:bookmarkEnd w:id="169"/>
    <w:p w14:paraId="3B890CC8">
      <w:pPr>
        <w:pStyle w:val="6"/>
        <w:ind w:firstLine="0"/>
        <w:jc w:val="center"/>
        <w:outlineLvl w:val="0"/>
        <w:rPr>
          <w:rFonts w:hint="eastAsia" w:ascii="宋体" w:hAnsi="宋体" w:cs="宋体"/>
          <w:b/>
          <w:bCs/>
          <w:sz w:val="32"/>
          <w:szCs w:val="32"/>
        </w:rPr>
      </w:pPr>
      <w:bookmarkStart w:id="181" w:name="_Toc12731"/>
      <w:bookmarkStart w:id="182" w:name="_Toc24486"/>
      <w:bookmarkStart w:id="183" w:name="_Toc31467"/>
      <w:bookmarkStart w:id="184" w:name="_Toc31486"/>
      <w:bookmarkStart w:id="185" w:name="_Toc13386"/>
      <w:bookmarkStart w:id="186" w:name="_Toc10856"/>
      <w:r>
        <w:rPr>
          <w:rFonts w:hint="eastAsia" w:ascii="宋体" w:hAnsi="宋体" w:cs="宋体"/>
          <w:b/>
          <w:bCs/>
          <w:sz w:val="32"/>
          <w:szCs w:val="32"/>
        </w:rPr>
        <w:t>报价</w:t>
      </w:r>
      <w:bookmarkEnd w:id="181"/>
      <w:bookmarkEnd w:id="182"/>
      <w:r>
        <w:rPr>
          <w:rFonts w:hint="eastAsia" w:ascii="宋体" w:hAnsi="宋体" w:cs="宋体"/>
          <w:b/>
          <w:bCs/>
          <w:sz w:val="32"/>
          <w:szCs w:val="32"/>
        </w:rPr>
        <w:t>表</w:t>
      </w:r>
      <w:bookmarkEnd w:id="183"/>
      <w:bookmarkEnd w:id="184"/>
      <w:bookmarkEnd w:id="185"/>
      <w:bookmarkEnd w:id="186"/>
    </w:p>
    <w:tbl>
      <w:tblPr>
        <w:tblStyle w:val="16"/>
        <w:tblW w:w="5013"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868"/>
        <w:gridCol w:w="4192"/>
        <w:gridCol w:w="2633"/>
      </w:tblGrid>
      <w:tr w14:paraId="432A74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19" w:hRule="atLeast"/>
        </w:trPr>
        <w:tc>
          <w:tcPr>
            <w:tcW w:w="1479" w:type="pct"/>
            <w:tcBorders>
              <w:right w:val="single" w:color="000000" w:sz="4" w:space="0"/>
            </w:tcBorders>
            <w:noWrap w:val="0"/>
            <w:vAlign w:val="center"/>
          </w:tcPr>
          <w:p w14:paraId="34DAD874">
            <w:pPr>
              <w:ind w:left="634" w:right="616"/>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内容</w:t>
            </w:r>
          </w:p>
        </w:tc>
        <w:tc>
          <w:tcPr>
            <w:tcW w:w="2162" w:type="pct"/>
            <w:tcBorders>
              <w:left w:val="single" w:color="000000" w:sz="4" w:space="0"/>
              <w:right w:val="single" w:color="000000" w:sz="4" w:space="0"/>
            </w:tcBorders>
            <w:noWrap w:val="0"/>
            <w:vAlign w:val="center"/>
          </w:tcPr>
          <w:p w14:paraId="694DB597">
            <w:pPr>
              <w:spacing w:before="140"/>
              <w:ind w:right="45"/>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公司报价（</w:t>
            </w:r>
            <w:r>
              <w:rPr>
                <w:rFonts w:hint="eastAsia" w:ascii="宋体" w:hAnsi="宋体" w:cs="宋体"/>
                <w:b/>
                <w:bCs w:val="0"/>
                <w:color w:val="auto"/>
                <w:sz w:val="21"/>
                <w:szCs w:val="21"/>
                <w:lang w:val="zh-CN" w:bidi="zh-CN"/>
              </w:rPr>
              <w:t>人民币：</w:t>
            </w:r>
            <w:r>
              <w:rPr>
                <w:rFonts w:hint="eastAsia" w:ascii="宋体" w:hAnsi="宋体" w:eastAsia="宋体" w:cs="宋体"/>
                <w:b/>
                <w:bCs w:val="0"/>
                <w:color w:val="auto"/>
                <w:sz w:val="21"/>
                <w:szCs w:val="21"/>
                <w:lang w:val="zh-CN" w:bidi="zh-CN"/>
              </w:rPr>
              <w:t>元）</w:t>
            </w:r>
          </w:p>
        </w:tc>
        <w:tc>
          <w:tcPr>
            <w:tcW w:w="1358" w:type="pct"/>
            <w:tcBorders>
              <w:left w:val="single" w:color="000000" w:sz="4" w:space="0"/>
            </w:tcBorders>
            <w:noWrap w:val="0"/>
            <w:vAlign w:val="center"/>
          </w:tcPr>
          <w:p w14:paraId="2DE6A4DC">
            <w:pPr>
              <w:jc w:val="center"/>
              <w:rPr>
                <w:rFonts w:hint="eastAsia" w:ascii="宋体" w:hAnsi="宋体" w:eastAsia="宋体" w:cs="宋体"/>
                <w:b/>
                <w:bCs w:val="0"/>
                <w:color w:val="auto"/>
                <w:sz w:val="21"/>
                <w:szCs w:val="21"/>
                <w:lang w:val="zh-CN" w:bidi="zh-CN"/>
              </w:rPr>
            </w:pPr>
            <w:r>
              <w:rPr>
                <w:rFonts w:hint="eastAsia" w:ascii="宋体" w:hAnsi="宋体" w:eastAsia="宋体" w:cs="宋体"/>
                <w:b/>
                <w:bCs w:val="0"/>
                <w:color w:val="auto"/>
                <w:sz w:val="21"/>
                <w:szCs w:val="21"/>
                <w:lang w:val="zh-CN" w:bidi="zh-CN"/>
              </w:rPr>
              <w:t>备注</w:t>
            </w:r>
          </w:p>
        </w:tc>
      </w:tr>
      <w:tr w14:paraId="3AC294B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105" w:hRule="atLeast"/>
        </w:trPr>
        <w:tc>
          <w:tcPr>
            <w:tcW w:w="1479" w:type="pct"/>
            <w:tcBorders>
              <w:top w:val="single" w:color="000000" w:sz="4" w:space="0"/>
              <w:bottom w:val="single" w:color="000000" w:sz="4" w:space="0"/>
              <w:right w:val="single" w:color="000000" w:sz="4" w:space="0"/>
            </w:tcBorders>
            <w:noWrap w:val="0"/>
            <w:vAlign w:val="center"/>
          </w:tcPr>
          <w:p w14:paraId="2ED931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sz w:val="21"/>
                <w:szCs w:val="21"/>
                <w:lang w:val="zh-CN" w:bidi="zh-CN"/>
              </w:rPr>
            </w:pPr>
            <w:r>
              <w:rPr>
                <w:rFonts w:hint="eastAsia" w:ascii="宋体" w:hAnsi="宋体" w:eastAsia="宋体" w:cs="宋体"/>
                <w:b w:val="0"/>
                <w:bCs/>
                <w:color w:val="auto"/>
                <w:sz w:val="21"/>
                <w:szCs w:val="21"/>
                <w:lang w:val="zh-CN" w:eastAsia="zh-CN" w:bidi="zh-CN"/>
              </w:rPr>
              <w:t>南方医科大学第五附属医院云星楼四楼口腔科改造设计服务项目</w:t>
            </w:r>
          </w:p>
        </w:tc>
        <w:tc>
          <w:tcPr>
            <w:tcW w:w="2162" w:type="pct"/>
            <w:tcBorders>
              <w:top w:val="single" w:color="000000" w:sz="4" w:space="0"/>
              <w:left w:val="single" w:color="000000" w:sz="4" w:space="0"/>
              <w:bottom w:val="single" w:color="000000" w:sz="4" w:space="0"/>
              <w:right w:val="single" w:color="000000" w:sz="4" w:space="0"/>
            </w:tcBorders>
            <w:noWrap w:val="0"/>
            <w:vAlign w:val="center"/>
          </w:tcPr>
          <w:p w14:paraId="25750D1B">
            <w:pPr>
              <w:spacing w:before="86" w:line="364" w:lineRule="auto"/>
              <w:ind w:right="188"/>
              <w:jc w:val="both"/>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val="zh-CN" w:eastAsia="zh-CN" w:bidi="zh-CN"/>
              </w:rPr>
              <w:t>大写：</w:t>
            </w:r>
          </w:p>
          <w:p w14:paraId="4ABE974D">
            <w:pPr>
              <w:spacing w:before="86" w:line="364" w:lineRule="auto"/>
              <w:ind w:right="188"/>
              <w:jc w:val="both"/>
              <w:rPr>
                <w:rFonts w:hint="eastAsia" w:ascii="宋体" w:hAnsi="宋体" w:eastAsia="宋体" w:cs="宋体"/>
                <w:b w:val="0"/>
                <w:bCs/>
                <w:color w:val="auto"/>
                <w:sz w:val="21"/>
                <w:szCs w:val="21"/>
                <w:lang w:val="zh-CN" w:eastAsia="zh-CN" w:bidi="zh-CN"/>
              </w:rPr>
            </w:pPr>
          </w:p>
          <w:p w14:paraId="28FE8990">
            <w:pPr>
              <w:spacing w:before="86" w:line="364" w:lineRule="auto"/>
              <w:ind w:right="188"/>
              <w:jc w:val="both"/>
              <w:rPr>
                <w:rFonts w:hint="eastAsia" w:ascii="宋体" w:hAnsi="宋体" w:eastAsia="宋体" w:cs="宋体"/>
                <w:b w:val="0"/>
                <w:bCs/>
                <w:color w:val="auto"/>
                <w:w w:val="99"/>
                <w:sz w:val="21"/>
                <w:szCs w:val="21"/>
                <w:lang w:val="zh-CN" w:bidi="zh-CN"/>
              </w:rPr>
            </w:pPr>
            <w:r>
              <w:rPr>
                <w:rFonts w:hint="eastAsia" w:ascii="宋体" w:hAnsi="宋体" w:eastAsia="宋体" w:cs="宋体"/>
                <w:b w:val="0"/>
                <w:bCs/>
                <w:color w:val="auto"/>
                <w:sz w:val="21"/>
                <w:szCs w:val="21"/>
                <w:lang w:val="zh-CN" w:eastAsia="zh-CN" w:bidi="zh-CN"/>
              </w:rPr>
              <w:t>小写：￥</w:t>
            </w:r>
            <w:r>
              <w:rPr>
                <w:rFonts w:hint="eastAsia" w:ascii="宋体" w:hAnsi="宋体" w:eastAsia="宋体" w:cs="宋体"/>
                <w:b w:val="0"/>
                <w:bCs/>
                <w:color w:val="auto"/>
                <w:w w:val="99"/>
                <w:sz w:val="21"/>
                <w:szCs w:val="21"/>
                <w:lang w:val="zh-CN" w:bidi="zh-CN"/>
              </w:rPr>
              <w:t xml:space="preserve">                         </w:t>
            </w:r>
          </w:p>
        </w:tc>
        <w:tc>
          <w:tcPr>
            <w:tcW w:w="1358" w:type="pct"/>
            <w:tcBorders>
              <w:top w:val="single" w:color="000000" w:sz="4" w:space="0"/>
              <w:left w:val="single" w:color="000000" w:sz="4" w:space="0"/>
              <w:bottom w:val="single" w:color="000000" w:sz="4" w:space="0"/>
            </w:tcBorders>
            <w:noWrap w:val="0"/>
            <w:vAlign w:val="center"/>
          </w:tcPr>
          <w:p w14:paraId="16F15264">
            <w:pPr>
              <w:spacing w:before="86" w:line="364" w:lineRule="auto"/>
              <w:ind w:right="188"/>
              <w:jc w:val="center"/>
              <w:rPr>
                <w:rFonts w:hint="eastAsia" w:ascii="宋体" w:hAnsi="宋体" w:eastAsia="宋体" w:cs="宋体"/>
                <w:b w:val="0"/>
                <w:bCs/>
                <w:color w:val="auto"/>
                <w:sz w:val="21"/>
                <w:szCs w:val="21"/>
                <w:lang w:val="zh-CN" w:bidi="zh-CN"/>
              </w:rPr>
            </w:pPr>
            <w:r>
              <w:rPr>
                <w:rFonts w:hint="eastAsia" w:ascii="宋体" w:hAnsi="宋体" w:cs="宋体"/>
                <w:b w:val="0"/>
                <w:bCs/>
                <w:color w:val="auto"/>
                <w:sz w:val="21"/>
                <w:szCs w:val="21"/>
                <w:lang w:val="zh-CN" w:bidi="zh-CN"/>
              </w:rPr>
              <w:t>保留两位小数</w:t>
            </w:r>
          </w:p>
        </w:tc>
      </w:tr>
    </w:tbl>
    <w:p w14:paraId="2197D25A">
      <w:pPr>
        <w:spacing w:line="365" w:lineRule="auto"/>
        <w:ind w:right="221"/>
        <w:rPr>
          <w:rFonts w:hAnsi="宋体" w:cs="宋体"/>
          <w:b/>
          <w:bCs/>
          <w:color w:val="000000"/>
          <w:spacing w:val="-3"/>
          <w:lang w:val="zh-CN" w:bidi="zh-CN"/>
        </w:rPr>
      </w:pPr>
    </w:p>
    <w:p w14:paraId="0843987A">
      <w:pPr>
        <w:pStyle w:val="6"/>
        <w:keepNext w:val="0"/>
        <w:keepLines w:val="0"/>
        <w:pageBreakBefore w:val="0"/>
        <w:kinsoku/>
        <w:wordWrap/>
        <w:overflowPunct/>
        <w:topLinePunct w:val="0"/>
        <w:autoSpaceDE/>
        <w:autoSpaceDN/>
        <w:bidi w:val="0"/>
        <w:spacing w:line="360" w:lineRule="exact"/>
        <w:ind w:left="0" w:leftChars="0" w:firstLine="410" w:firstLineChars="200"/>
        <w:textAlignment w:val="auto"/>
        <w:rPr>
          <w:rFonts w:hAnsi="宋体" w:cs="宋体"/>
          <w:b/>
          <w:bCs/>
          <w:color w:val="000000"/>
          <w:spacing w:val="-3"/>
          <w:lang w:val="zh-CN" w:bidi="zh-CN"/>
        </w:rPr>
      </w:pPr>
      <w:r>
        <w:rPr>
          <w:rFonts w:hAnsi="宋体" w:cs="宋体"/>
          <w:b/>
          <w:bCs/>
          <w:color w:val="000000"/>
          <w:spacing w:val="-3"/>
          <w:lang w:val="zh-CN" w:bidi="zh-CN"/>
        </w:rPr>
        <w:t>备注：</w:t>
      </w:r>
    </w:p>
    <w:p w14:paraId="474D002C">
      <w:pPr>
        <w:pStyle w:val="6"/>
        <w:keepNext w:val="0"/>
        <w:keepLines w:val="0"/>
        <w:pageBreakBefore w:val="0"/>
        <w:numPr>
          <w:ilvl w:val="0"/>
          <w:numId w:val="0"/>
        </w:numPr>
        <w:kinsoku/>
        <w:wordWrap/>
        <w:overflowPunct/>
        <w:topLinePunct w:val="0"/>
        <w:autoSpaceDE/>
        <w:autoSpaceDN/>
        <w:bidi w:val="0"/>
        <w:spacing w:line="360" w:lineRule="exact"/>
        <w:ind w:left="0" w:leftChars="0" w:firstLine="410" w:firstLineChars="200"/>
        <w:textAlignment w:val="auto"/>
        <w:rPr>
          <w:rFonts w:hint="eastAsia" w:ascii="宋体" w:hAnsi="宋体" w:eastAsia="宋体" w:cs="宋体"/>
          <w:b w:val="0"/>
          <w:bCs w:val="0"/>
          <w:kern w:val="2"/>
          <w:sz w:val="21"/>
          <w:szCs w:val="21"/>
          <w:lang w:val="en-US" w:eastAsia="zh-CN" w:bidi="ar-SA"/>
        </w:rPr>
      </w:pPr>
      <w:r>
        <w:rPr>
          <w:rFonts w:hint="eastAsia" w:ascii="Times New Roman" w:hAnsi="宋体" w:eastAsia="宋体" w:cs="宋体"/>
          <w:b/>
          <w:bCs/>
          <w:color w:val="000000"/>
          <w:spacing w:val="-3"/>
          <w:kern w:val="2"/>
          <w:sz w:val="21"/>
          <w:szCs w:val="24"/>
          <w:lang w:val="en-US" w:eastAsia="zh-CN" w:bidi="zh-CN"/>
        </w:rPr>
        <w:t>1.</w:t>
      </w:r>
      <w:r>
        <w:rPr>
          <w:rFonts w:hint="eastAsia" w:ascii="宋体" w:hAnsi="宋体" w:eastAsia="宋体" w:cs="宋体"/>
          <w:b/>
          <w:bCs/>
          <w:kern w:val="2"/>
          <w:sz w:val="21"/>
          <w:szCs w:val="21"/>
          <w:lang w:val="en-US" w:eastAsia="zh-CN" w:bidi="ar-SA"/>
        </w:rPr>
        <w:t>温馨提示（金额大写）：</w:t>
      </w:r>
      <w:r>
        <w:rPr>
          <w:rFonts w:hint="eastAsia" w:ascii="宋体" w:hAnsi="宋体" w:eastAsia="宋体" w:cs="宋体"/>
          <w:b w:val="0"/>
          <w:bCs w:val="0"/>
          <w:kern w:val="2"/>
          <w:sz w:val="21"/>
          <w:szCs w:val="21"/>
          <w:lang w:val="en-US" w:eastAsia="zh-CN" w:bidi="ar-SA"/>
        </w:rPr>
        <w:t>壹、贰、叁、肆、伍、陆、柒、捌、玖、拾 、佰、仟、万。</w:t>
      </w:r>
    </w:p>
    <w:p w14:paraId="009B77F0">
      <w:pPr>
        <w:pStyle w:val="6"/>
        <w:keepNext w:val="0"/>
        <w:keepLines w:val="0"/>
        <w:pageBreakBefore w:val="0"/>
        <w:numPr>
          <w:ilvl w:val="0"/>
          <w:numId w:val="0"/>
        </w:numPr>
        <w:kinsoku/>
        <w:wordWrap/>
        <w:overflowPunct/>
        <w:topLinePunct w:val="0"/>
        <w:autoSpaceDE/>
        <w:autoSpaceDN/>
        <w:bidi w:val="0"/>
        <w:spacing w:line="360" w:lineRule="exact"/>
        <w:ind w:leftChars="200"/>
        <w:textAlignment w:val="auto"/>
        <w:rPr>
          <w:rFonts w:hint="default" w:ascii="Times New Roman" w:hAnsi="宋体" w:eastAsia="宋体" w:cs="宋体"/>
          <w:b/>
          <w:bCs/>
          <w:color w:val="000000"/>
          <w:spacing w:val="-3"/>
          <w:kern w:val="2"/>
          <w:sz w:val="21"/>
          <w:szCs w:val="24"/>
          <w:lang w:val="en-US" w:eastAsia="zh-CN" w:bidi="zh-CN"/>
        </w:rPr>
      </w:pPr>
      <w:r>
        <w:rPr>
          <w:rFonts w:hint="eastAsia" w:hAnsi="宋体" w:eastAsia="宋体" w:cs="宋体"/>
          <w:b/>
          <w:bCs/>
          <w:color w:val="000000"/>
          <w:spacing w:val="-3"/>
          <w:kern w:val="2"/>
          <w:sz w:val="21"/>
          <w:szCs w:val="24"/>
          <w:lang w:val="en-US" w:eastAsia="zh-CN" w:bidi="zh-CN"/>
        </w:rPr>
        <w:t>2.报价说明：</w:t>
      </w:r>
      <w:r>
        <w:rPr>
          <w:rFonts w:hint="eastAsia" w:hAnsi="宋体" w:eastAsia="宋体" w:cs="宋体"/>
          <w:b w:val="0"/>
          <w:bCs w:val="0"/>
          <w:color w:val="000000"/>
          <w:spacing w:val="-3"/>
          <w:kern w:val="2"/>
          <w:sz w:val="21"/>
          <w:szCs w:val="24"/>
          <w:lang w:val="en-US" w:eastAsia="zh-CN" w:bidi="zh-CN"/>
        </w:rPr>
        <w:t>总价包干，包含但不限于各项设计、概算、结构计算、打印、邮寄、税费及可预见和不可预见等完成本采购内容所需的全部费用。</w:t>
      </w:r>
    </w:p>
    <w:p w14:paraId="0CB9A2CC">
      <w:pPr>
        <w:pStyle w:val="22"/>
        <w:keepNext w:val="0"/>
        <w:keepLines w:val="0"/>
        <w:pageBreakBefore w:val="0"/>
        <w:kinsoku/>
        <w:wordWrap/>
        <w:overflowPunct/>
        <w:topLinePunct w:val="0"/>
        <w:autoSpaceDE/>
        <w:autoSpaceDN/>
        <w:bidi w:val="0"/>
        <w:spacing w:line="360" w:lineRule="exact"/>
        <w:ind w:firstLine="420" w:firstLineChars="0"/>
        <w:textAlignment w:val="auto"/>
        <w:rPr>
          <w:rFonts w:hint="eastAsia" w:ascii="宋体" w:hAnsi="宋体" w:eastAsia="宋体" w:cs="宋体"/>
          <w:b/>
          <w:kern w:val="2"/>
          <w:sz w:val="21"/>
          <w:szCs w:val="21"/>
          <w:lang w:val="en-US" w:eastAsia="zh-CN" w:bidi="ar-SA"/>
        </w:rPr>
      </w:pPr>
      <w:r>
        <w:rPr>
          <w:rFonts w:hint="eastAsia" w:hAnsi="宋体" w:eastAsia="宋体" w:cs="宋体"/>
          <w:b/>
          <w:bCs/>
          <w:color w:val="000000"/>
          <w:spacing w:val="-3"/>
          <w:kern w:val="2"/>
          <w:sz w:val="21"/>
          <w:szCs w:val="24"/>
          <w:lang w:val="en-US" w:eastAsia="zh-CN" w:bidi="zh-CN"/>
        </w:rPr>
        <w:t>3</w:t>
      </w:r>
      <w:r>
        <w:rPr>
          <w:rFonts w:hint="eastAsia" w:ascii="Times New Roman" w:hAnsi="宋体" w:eastAsia="宋体" w:cs="宋体"/>
          <w:b/>
          <w:bCs/>
          <w:color w:val="000000"/>
          <w:spacing w:val="-3"/>
          <w:kern w:val="2"/>
          <w:sz w:val="21"/>
          <w:szCs w:val="24"/>
          <w:lang w:val="en-US" w:eastAsia="zh-CN" w:bidi="zh-CN"/>
        </w:rPr>
        <w:t>.其他承</w:t>
      </w:r>
      <w:r>
        <w:rPr>
          <w:rFonts w:hint="eastAsia" w:ascii="宋体" w:hAnsi="宋体" w:eastAsia="宋体" w:cs="宋体"/>
          <w:b/>
          <w:kern w:val="2"/>
          <w:sz w:val="21"/>
          <w:szCs w:val="21"/>
          <w:lang w:val="en-US" w:eastAsia="zh-CN" w:bidi="ar-SA"/>
        </w:rPr>
        <w:t>诺：</w:t>
      </w:r>
    </w:p>
    <w:p w14:paraId="080A551B">
      <w:pPr>
        <w:widowControl/>
        <w:spacing w:line="360" w:lineRule="auto"/>
        <w:jc w:val="left"/>
        <w:rPr>
          <w:rFonts w:hint="eastAsia" w:ascii="宋体" w:hAnsi="宋体"/>
          <w:sz w:val="21"/>
          <w:szCs w:val="21"/>
          <w:lang w:eastAsia="zh-CN"/>
        </w:rPr>
      </w:pPr>
    </w:p>
    <w:p w14:paraId="36EC895B">
      <w:pPr>
        <w:widowControl/>
        <w:spacing w:line="360" w:lineRule="auto"/>
        <w:jc w:val="left"/>
        <w:rPr>
          <w:rFonts w:hint="eastAsia" w:ascii="宋体" w:hAnsi="宋体"/>
          <w:sz w:val="21"/>
          <w:szCs w:val="21"/>
          <w:lang w:eastAsia="zh-CN"/>
        </w:rPr>
      </w:pPr>
    </w:p>
    <w:p w14:paraId="6A6877B7">
      <w:pPr>
        <w:widowControl/>
        <w:spacing w:line="360" w:lineRule="auto"/>
        <w:jc w:val="left"/>
        <w:rPr>
          <w:rFonts w:hint="eastAsia" w:ascii="宋体" w:hAnsi="宋体"/>
          <w:sz w:val="21"/>
          <w:szCs w:val="21"/>
          <w:lang w:eastAsia="zh-CN"/>
        </w:rPr>
      </w:pPr>
    </w:p>
    <w:p w14:paraId="507EAA85">
      <w:pPr>
        <w:widowControl/>
        <w:spacing w:line="360" w:lineRule="auto"/>
        <w:jc w:val="left"/>
        <w:rPr>
          <w:rFonts w:hint="eastAsia" w:ascii="宋体" w:hAnsi="宋体"/>
          <w:sz w:val="21"/>
          <w:szCs w:val="21"/>
          <w:lang w:eastAsia="zh-CN"/>
        </w:rPr>
      </w:pPr>
    </w:p>
    <w:p w14:paraId="0BF13228">
      <w:pPr>
        <w:widowControl/>
        <w:spacing w:line="360" w:lineRule="auto"/>
        <w:ind w:firstLine="4410" w:firstLineChars="2100"/>
        <w:jc w:val="left"/>
        <w:rPr>
          <w:rFonts w:hint="eastAsia" w:ascii="宋体" w:hAnsi="宋体"/>
          <w:sz w:val="21"/>
          <w:szCs w:val="21"/>
          <w:lang w:eastAsia="zh-CN"/>
        </w:rPr>
      </w:pPr>
    </w:p>
    <w:p w14:paraId="4C785072">
      <w:pPr>
        <w:widowControl/>
        <w:spacing w:line="360" w:lineRule="auto"/>
        <w:ind w:firstLine="4410" w:firstLineChars="2100"/>
        <w:jc w:val="left"/>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lang w:val="en-US" w:eastAsia="zh-CN"/>
        </w:rPr>
        <w:t>名称（加盖公章）</w:t>
      </w:r>
      <w:r>
        <w:rPr>
          <w:rFonts w:hint="eastAsia" w:ascii="宋体" w:hAnsi="宋体"/>
          <w:sz w:val="21"/>
          <w:szCs w:val="21"/>
          <w:lang w:eastAsia="zh-CN"/>
        </w:rPr>
        <w:t>：</w:t>
      </w:r>
    </w:p>
    <w:p w14:paraId="65876901">
      <w:pPr>
        <w:widowControl/>
        <w:spacing w:line="360" w:lineRule="auto"/>
        <w:ind w:firstLine="3990" w:firstLineChars="1900"/>
        <w:jc w:val="both"/>
        <w:rPr>
          <w:rFonts w:hint="eastAsia" w:ascii="宋体" w:hAnsi="宋体"/>
          <w:sz w:val="21"/>
          <w:szCs w:val="21"/>
        </w:rPr>
      </w:pPr>
      <w:r>
        <w:rPr>
          <w:rFonts w:hint="eastAsia" w:ascii="宋体" w:hAnsi="宋体"/>
          <w:sz w:val="21"/>
          <w:szCs w:val="21"/>
          <w:lang w:eastAsia="zh-CN"/>
        </w:rPr>
        <w:t>公司</w:t>
      </w:r>
      <w:r>
        <w:rPr>
          <w:rFonts w:hint="eastAsia" w:ascii="宋体" w:hAnsi="宋体"/>
          <w:sz w:val="21"/>
          <w:szCs w:val="21"/>
        </w:rPr>
        <w:t xml:space="preserve">法定代表人或授权代表签名：              </w:t>
      </w:r>
    </w:p>
    <w:p w14:paraId="4276767D">
      <w:pPr>
        <w:widowControl/>
        <w:spacing w:line="360" w:lineRule="auto"/>
        <w:ind w:firstLine="5880" w:firstLineChars="2800"/>
        <w:jc w:val="both"/>
        <w:rPr>
          <w:rFonts w:hint="eastAsia" w:ascii="宋体" w:hAnsi="宋体"/>
          <w:sz w:val="21"/>
          <w:szCs w:val="21"/>
        </w:rPr>
      </w:pPr>
      <w:r>
        <w:rPr>
          <w:rFonts w:hint="eastAsia" w:ascii="宋体" w:hAnsi="宋体"/>
          <w:sz w:val="21"/>
          <w:szCs w:val="21"/>
        </w:rPr>
        <w:t>日</w:t>
      </w:r>
      <w:r>
        <w:rPr>
          <w:rFonts w:hint="eastAsia" w:ascii="宋体" w:hAnsi="宋体"/>
          <w:sz w:val="21"/>
          <w:szCs w:val="21"/>
          <w:lang w:val="en-US" w:eastAsia="zh-CN"/>
        </w:rPr>
        <w:t xml:space="preserve">  </w:t>
      </w:r>
      <w:r>
        <w:rPr>
          <w:rFonts w:hint="eastAsia" w:ascii="宋体" w:hAnsi="宋体"/>
          <w:sz w:val="21"/>
          <w:szCs w:val="21"/>
        </w:rPr>
        <w:t>期：</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年 </w:t>
      </w:r>
      <w:r>
        <w:rPr>
          <w:rFonts w:hint="eastAsia" w:ascii="宋体" w:hAnsi="宋体"/>
          <w:sz w:val="21"/>
          <w:szCs w:val="21"/>
          <w:lang w:val="en-US" w:eastAsia="zh-CN"/>
        </w:rPr>
        <w:t xml:space="preserve"> </w:t>
      </w:r>
      <w:r>
        <w:rPr>
          <w:rFonts w:hint="eastAsia" w:ascii="宋体" w:hAnsi="宋体"/>
          <w:sz w:val="21"/>
          <w:szCs w:val="21"/>
        </w:rPr>
        <w:t xml:space="preserve">  月 </w:t>
      </w:r>
      <w:r>
        <w:rPr>
          <w:rFonts w:hint="eastAsia" w:ascii="宋体" w:hAnsi="宋体"/>
          <w:sz w:val="21"/>
          <w:szCs w:val="21"/>
          <w:lang w:val="en-US" w:eastAsia="zh-CN"/>
        </w:rPr>
        <w:t xml:space="preserve"> </w:t>
      </w:r>
      <w:r>
        <w:rPr>
          <w:rFonts w:hint="eastAsia" w:ascii="宋体" w:hAnsi="宋体"/>
          <w:sz w:val="21"/>
          <w:szCs w:val="21"/>
        </w:rPr>
        <w:t xml:space="preserve">   日</w:t>
      </w:r>
    </w:p>
    <w:p w14:paraId="2E5149E0">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B706D51">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2E26179A">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B77573F">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2035BEDC">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545E4098">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069797A7">
      <w:pPr>
        <w:pStyle w:val="26"/>
        <w:tabs>
          <w:tab w:val="left" w:pos="1050"/>
          <w:tab w:val="center" w:pos="4535"/>
        </w:tabs>
        <w:spacing w:line="360" w:lineRule="auto"/>
        <w:jc w:val="both"/>
        <w:outlineLvl w:val="0"/>
        <w:rPr>
          <w:rFonts w:hint="eastAsia" w:ascii="仿宋" w:hAnsi="仿宋" w:eastAsia="仿宋" w:cs="宋体"/>
          <w:b/>
          <w:kern w:val="0"/>
          <w:sz w:val="24"/>
          <w:szCs w:val="32"/>
          <w:lang w:val="en-US" w:eastAsia="zh-CN" w:bidi="ar-SA"/>
        </w:rPr>
      </w:pPr>
    </w:p>
    <w:p w14:paraId="4146A942">
      <w:pPr>
        <w:pStyle w:val="26"/>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70"/>
      <w:bookmarkEnd w:id="171"/>
      <w:bookmarkEnd w:id="172"/>
      <w:bookmarkEnd w:id="173"/>
      <w:bookmarkEnd w:id="174"/>
    </w:p>
    <w:p w14:paraId="4871C874">
      <w:pPr>
        <w:pStyle w:val="26"/>
        <w:spacing w:line="360" w:lineRule="auto"/>
        <w:jc w:val="center"/>
        <w:rPr>
          <w:b/>
          <w:bCs/>
          <w:sz w:val="30"/>
          <w:szCs w:val="30"/>
        </w:rPr>
      </w:pPr>
    </w:p>
    <w:p w14:paraId="779C93EE">
      <w:pPr>
        <w:pStyle w:val="26"/>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5E35389E">
      <w:pPr>
        <w:pStyle w:val="26"/>
        <w:spacing w:line="360" w:lineRule="auto"/>
        <w:ind w:firstLine="560"/>
        <w:rPr>
          <w:sz w:val="28"/>
          <w:szCs w:val="28"/>
        </w:rPr>
      </w:pPr>
    </w:p>
    <w:p w14:paraId="5A58B1F9">
      <w:pPr>
        <w:pStyle w:val="26"/>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715B745D">
      <w:pPr>
        <w:pStyle w:val="26"/>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5CA32FB">
      <w:pPr>
        <w:pStyle w:val="26"/>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4DDEDA4B">
      <w:pPr>
        <w:pStyle w:val="26"/>
        <w:spacing w:line="360" w:lineRule="auto"/>
        <w:rPr>
          <w:b/>
          <w:bCs/>
          <w:sz w:val="28"/>
          <w:szCs w:val="28"/>
        </w:rPr>
      </w:pPr>
    </w:p>
    <w:p w14:paraId="26E56FDC">
      <w:pPr>
        <w:pStyle w:val="26"/>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3C15E515">
      <w:pPr>
        <w:widowControl/>
        <w:spacing w:line="500" w:lineRule="atLeast"/>
        <w:rPr>
          <w:rFonts w:ascii="宋体" w:hAnsi="宋体"/>
          <w:spacing w:val="4"/>
          <w:kern w:val="0"/>
          <w:szCs w:val="21"/>
        </w:rPr>
      </w:pPr>
    </w:p>
    <w:p w14:paraId="2E652700">
      <w:pPr>
        <w:spacing w:line="400" w:lineRule="exact"/>
        <w:rPr>
          <w:rFonts w:ascii="宋体" w:hAnsi="宋体"/>
          <w:b/>
          <w:sz w:val="36"/>
          <w:szCs w:val="36"/>
        </w:rPr>
      </w:pPr>
    </w:p>
    <w:p w14:paraId="3FF88711">
      <w:pPr>
        <w:spacing w:line="400" w:lineRule="exact"/>
        <w:rPr>
          <w:rFonts w:ascii="宋体" w:hAnsi="宋体"/>
          <w:b/>
          <w:sz w:val="36"/>
          <w:szCs w:val="36"/>
        </w:rPr>
      </w:pPr>
    </w:p>
    <w:p w14:paraId="76F05FD8">
      <w:pPr>
        <w:spacing w:line="400" w:lineRule="exact"/>
        <w:rPr>
          <w:rFonts w:ascii="宋体" w:hAnsi="宋体"/>
          <w:b/>
          <w:sz w:val="36"/>
          <w:szCs w:val="36"/>
        </w:rPr>
      </w:pPr>
    </w:p>
    <w:p w14:paraId="5ACF751F">
      <w:pPr>
        <w:spacing w:line="400" w:lineRule="exact"/>
        <w:rPr>
          <w:rFonts w:ascii="宋体" w:hAnsi="宋体"/>
          <w:b/>
          <w:sz w:val="36"/>
          <w:szCs w:val="36"/>
        </w:rPr>
      </w:pPr>
    </w:p>
    <w:p w14:paraId="2C7256E1">
      <w:pPr>
        <w:widowControl/>
        <w:spacing w:line="360" w:lineRule="auto"/>
        <w:jc w:val="left"/>
        <w:rPr>
          <w:rFonts w:ascii="仿宋" w:hAnsi="仿宋" w:eastAsia="仿宋" w:cs="宋体"/>
          <w:b/>
          <w:kern w:val="0"/>
          <w:sz w:val="24"/>
          <w:szCs w:val="32"/>
        </w:rPr>
      </w:pPr>
    </w:p>
    <w:p w14:paraId="5C89337E">
      <w:pPr>
        <w:pStyle w:val="26"/>
        <w:spacing w:line="360" w:lineRule="auto"/>
        <w:jc w:val="center"/>
        <w:rPr>
          <w:b/>
          <w:bCs/>
          <w:sz w:val="32"/>
          <w:szCs w:val="32"/>
        </w:rPr>
      </w:pPr>
      <w:bookmarkStart w:id="187" w:name="_Toc3758"/>
      <w:bookmarkStart w:id="188" w:name="_Toc14591"/>
      <w:bookmarkStart w:id="189" w:name="_Toc22175"/>
      <w:bookmarkStart w:id="190" w:name="_Toc15050"/>
      <w:bookmarkStart w:id="191" w:name="_Toc14020"/>
      <w:bookmarkStart w:id="192" w:name="_Toc14853"/>
      <w:bookmarkStart w:id="193" w:name="_Toc7276"/>
      <w:bookmarkStart w:id="194" w:name="_Toc18443"/>
      <w:bookmarkStart w:id="195" w:name="_Toc23685"/>
      <w:bookmarkStart w:id="196" w:name="_Toc28957"/>
      <w:bookmarkStart w:id="197" w:name="_Toc3241"/>
    </w:p>
    <w:p w14:paraId="3C60FE14">
      <w:pPr>
        <w:pStyle w:val="26"/>
        <w:spacing w:line="360" w:lineRule="auto"/>
        <w:jc w:val="center"/>
        <w:outlineLvl w:val="0"/>
        <w:rPr>
          <w:b/>
          <w:bCs/>
          <w:sz w:val="32"/>
          <w:szCs w:val="32"/>
        </w:rPr>
      </w:pPr>
      <w:bookmarkStart w:id="198" w:name="_Toc11289"/>
      <w:r>
        <w:rPr>
          <w:rFonts w:hint="eastAsia"/>
          <w:b/>
          <w:bCs/>
          <w:sz w:val="32"/>
          <w:szCs w:val="32"/>
        </w:rPr>
        <w:t>法定代表人授权委托书</w:t>
      </w:r>
      <w:bookmarkEnd w:id="187"/>
      <w:bookmarkEnd w:id="188"/>
      <w:bookmarkEnd w:id="189"/>
      <w:bookmarkEnd w:id="190"/>
      <w:bookmarkEnd w:id="191"/>
      <w:bookmarkEnd w:id="192"/>
      <w:bookmarkEnd w:id="193"/>
      <w:bookmarkEnd w:id="194"/>
      <w:bookmarkEnd w:id="195"/>
      <w:bookmarkEnd w:id="196"/>
      <w:bookmarkEnd w:id="197"/>
      <w:bookmarkEnd w:id="198"/>
    </w:p>
    <w:p w14:paraId="67547D90">
      <w:pPr>
        <w:pStyle w:val="27"/>
        <w:spacing w:line="360" w:lineRule="auto"/>
        <w:jc w:val="left"/>
        <w:rPr>
          <w:b/>
          <w:bCs/>
          <w:sz w:val="28"/>
          <w:szCs w:val="28"/>
        </w:rPr>
      </w:pPr>
      <w:r>
        <w:rPr>
          <w:rFonts w:hint="eastAsia"/>
          <w:b/>
          <w:bCs/>
          <w:sz w:val="28"/>
          <w:szCs w:val="28"/>
        </w:rPr>
        <w:t>本授权书声明：</w:t>
      </w:r>
    </w:p>
    <w:p w14:paraId="135C0EB1">
      <w:pPr>
        <w:pStyle w:val="26"/>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color w:val="FF0000"/>
          <w:sz w:val="28"/>
          <w:szCs w:val="28"/>
        </w:rPr>
        <w:t>（公司地址）</w:t>
      </w:r>
      <w:r>
        <w:rPr>
          <w:rFonts w:hint="eastAsia"/>
          <w:sz w:val="28"/>
          <w:szCs w:val="28"/>
          <w:u w:val="single"/>
        </w:rPr>
        <w:t xml:space="preserve">               </w:t>
      </w:r>
      <w:r>
        <w:rPr>
          <w:rFonts w:hint="eastAsia"/>
          <w:color w:val="FF0000"/>
          <w:sz w:val="28"/>
          <w:szCs w:val="28"/>
        </w:rPr>
        <w:t>（公司名称）</w:t>
      </w:r>
      <w:r>
        <w:rPr>
          <w:rFonts w:hint="eastAsia"/>
          <w:sz w:val="28"/>
          <w:szCs w:val="28"/>
        </w:rPr>
        <w:t>的</w:t>
      </w:r>
      <w:r>
        <w:rPr>
          <w:rFonts w:hint="eastAsia"/>
          <w:sz w:val="28"/>
          <w:szCs w:val="28"/>
          <w:u w:val="single"/>
        </w:rPr>
        <w:t xml:space="preserve">        </w:t>
      </w:r>
      <w:r>
        <w:rPr>
          <w:rFonts w:hint="eastAsia"/>
          <w:color w:val="FF0000"/>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FF0000"/>
          <w:sz w:val="28"/>
          <w:szCs w:val="28"/>
        </w:rPr>
        <w:t>（被授权人的姓名、职务、联系方式）</w:t>
      </w:r>
      <w:r>
        <w:rPr>
          <w:rFonts w:hint="eastAsia"/>
          <w:sz w:val="28"/>
          <w:szCs w:val="28"/>
        </w:rPr>
        <w:t>为本公司的合法代表，以本公司名义负责处理在</w:t>
      </w:r>
      <w:r>
        <w:rPr>
          <w:rFonts w:hint="eastAsia"/>
          <w:sz w:val="28"/>
          <w:szCs w:val="28"/>
          <w:u w:val="single"/>
        </w:rPr>
        <w:t>南方医科大学第五附属医院 ***项目</w:t>
      </w:r>
      <w:r>
        <w:rPr>
          <w:rFonts w:hint="eastAsia"/>
          <w:sz w:val="28"/>
          <w:szCs w:val="28"/>
        </w:rPr>
        <w:t>院内采购活动中</w:t>
      </w:r>
      <w:r>
        <w:rPr>
          <w:rFonts w:hint="eastAsia"/>
          <w:sz w:val="28"/>
          <w:szCs w:val="28"/>
          <w:lang w:eastAsia="zh-CN"/>
        </w:rPr>
        <w:t>一切与之</w:t>
      </w:r>
      <w:r>
        <w:rPr>
          <w:rFonts w:hint="eastAsia"/>
          <w:sz w:val="28"/>
          <w:szCs w:val="28"/>
        </w:rPr>
        <w:t>相关事宜。</w:t>
      </w:r>
    </w:p>
    <w:p w14:paraId="78530CFF">
      <w:pPr>
        <w:pStyle w:val="26"/>
        <w:spacing w:line="360" w:lineRule="auto"/>
        <w:ind w:firstLine="560"/>
        <w:rPr>
          <w:rFonts w:hint="eastAsia"/>
          <w:sz w:val="28"/>
          <w:szCs w:val="28"/>
        </w:rPr>
      </w:pPr>
      <w:r>
        <w:rPr>
          <w:rFonts w:hint="eastAsia"/>
          <w:sz w:val="28"/>
          <w:szCs w:val="28"/>
        </w:rPr>
        <w:t>本授权书在签字盖章后生效，特此声明。</w:t>
      </w:r>
    </w:p>
    <w:p w14:paraId="1A625E5A">
      <w:pPr>
        <w:pStyle w:val="26"/>
        <w:spacing w:line="360" w:lineRule="auto"/>
        <w:ind w:firstLine="560"/>
        <w:rPr>
          <w:rFonts w:hint="default" w:eastAsia="宋体"/>
          <w:sz w:val="28"/>
          <w:szCs w:val="28"/>
          <w:lang w:val="en-US" w:eastAsia="zh-CN"/>
        </w:rPr>
      </w:pPr>
      <w:r>
        <w:rPr>
          <w:rFonts w:hint="eastAsia"/>
          <w:sz w:val="28"/>
          <w:szCs w:val="28"/>
          <w:lang w:eastAsia="zh-CN"/>
        </w:rPr>
        <w:t>授权时间：</w:t>
      </w:r>
      <w:r>
        <w:rPr>
          <w:rFonts w:hint="eastAsia"/>
          <w:sz w:val="28"/>
          <w:szCs w:val="28"/>
          <w:u w:val="none"/>
        </w:rPr>
        <w:t xml:space="preserve">   </w:t>
      </w:r>
      <w:r>
        <w:rPr>
          <w:rFonts w:hint="eastAsia"/>
          <w:sz w:val="28"/>
          <w:szCs w:val="28"/>
          <w:u w:val="none"/>
          <w:lang w:val="en-US" w:eastAsia="zh-CN"/>
        </w:rPr>
        <w:t xml:space="preserve"> 年    月    日至    年    月    日</w:t>
      </w:r>
    </w:p>
    <w:p w14:paraId="443681DD">
      <w:pPr>
        <w:pStyle w:val="26"/>
        <w:spacing w:line="360" w:lineRule="auto"/>
        <w:ind w:firstLine="560"/>
        <w:rPr>
          <w:sz w:val="28"/>
          <w:szCs w:val="28"/>
          <w:u w:val="single"/>
        </w:rPr>
      </w:pPr>
      <w:r>
        <w:rPr>
          <w:rFonts w:hint="eastAsia"/>
          <w:sz w:val="28"/>
          <w:szCs w:val="28"/>
        </w:rPr>
        <w:t>供应商法定代表人签字（盖章）：</w:t>
      </w:r>
      <w:r>
        <w:rPr>
          <w:rFonts w:hint="eastAsia"/>
          <w:sz w:val="28"/>
          <w:szCs w:val="28"/>
          <w:u w:val="single"/>
        </w:rPr>
        <w:t xml:space="preserve">                                </w:t>
      </w:r>
    </w:p>
    <w:p w14:paraId="2CF7D668">
      <w:pPr>
        <w:pStyle w:val="26"/>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4F8D8FA">
      <w:pPr>
        <w:pStyle w:val="26"/>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0FC7ED4">
      <w:pPr>
        <w:pStyle w:val="26"/>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24F30473">
      <w:pPr>
        <w:pStyle w:val="26"/>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633D4F8">
      <w:pPr>
        <w:pStyle w:val="22"/>
        <w:ind w:firstLine="3975" w:firstLineChars="1100"/>
        <w:rPr>
          <w:b/>
          <w:bCs/>
          <w:sz w:val="36"/>
          <w:szCs w:val="36"/>
        </w:rPr>
      </w:pPr>
    </w:p>
    <w:p w14:paraId="4DBC4A46">
      <w:pPr>
        <w:pStyle w:val="26"/>
        <w:tabs>
          <w:tab w:val="left" w:pos="1050"/>
          <w:tab w:val="center" w:pos="4535"/>
        </w:tabs>
        <w:spacing w:line="360" w:lineRule="auto"/>
        <w:jc w:val="center"/>
        <w:rPr>
          <w:b/>
          <w:bCs/>
          <w:sz w:val="32"/>
          <w:szCs w:val="32"/>
        </w:rPr>
      </w:pPr>
    </w:p>
    <w:p w14:paraId="371DC8AD">
      <w:pPr>
        <w:pStyle w:val="26"/>
        <w:tabs>
          <w:tab w:val="left" w:pos="1050"/>
          <w:tab w:val="center" w:pos="4535"/>
        </w:tabs>
        <w:spacing w:line="360" w:lineRule="auto"/>
        <w:rPr>
          <w:b/>
          <w:bCs/>
          <w:sz w:val="32"/>
          <w:szCs w:val="32"/>
        </w:rPr>
      </w:pPr>
    </w:p>
    <w:p w14:paraId="74ADD93E">
      <w:pPr>
        <w:pStyle w:val="26"/>
        <w:tabs>
          <w:tab w:val="left" w:pos="1050"/>
          <w:tab w:val="center" w:pos="4535"/>
        </w:tabs>
        <w:spacing w:line="360" w:lineRule="auto"/>
        <w:jc w:val="center"/>
        <w:outlineLvl w:val="0"/>
        <w:rPr>
          <w:b/>
          <w:bCs/>
          <w:sz w:val="32"/>
          <w:szCs w:val="32"/>
        </w:rPr>
      </w:pPr>
      <w:bookmarkStart w:id="199" w:name="_Toc10212"/>
      <w:bookmarkStart w:id="200" w:name="_Toc32281"/>
      <w:bookmarkStart w:id="201" w:name="_Toc31757"/>
      <w:r>
        <w:rPr>
          <w:rFonts w:hint="eastAsia"/>
          <w:b/>
          <w:bCs/>
          <w:sz w:val="32"/>
          <w:szCs w:val="32"/>
        </w:rPr>
        <w:t>20</w:t>
      </w:r>
      <w:r>
        <w:rPr>
          <w:rFonts w:hint="eastAsia"/>
          <w:b/>
          <w:bCs/>
          <w:sz w:val="32"/>
          <w:szCs w:val="32"/>
          <w:lang w:val="en-US" w:eastAsia="zh-CN"/>
        </w:rPr>
        <w:t>21</w:t>
      </w:r>
      <w:r>
        <w:rPr>
          <w:rFonts w:hint="eastAsia"/>
          <w:b/>
          <w:bCs/>
          <w:sz w:val="32"/>
          <w:szCs w:val="32"/>
        </w:rPr>
        <w:t>年1月1日以来同类项目经验情况一览表</w:t>
      </w:r>
      <w:bookmarkEnd w:id="175"/>
      <w:bookmarkEnd w:id="176"/>
      <w:bookmarkEnd w:id="199"/>
      <w:bookmarkEnd w:id="200"/>
      <w:bookmarkEnd w:id="201"/>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263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575A2D7E">
            <w:pPr>
              <w:spacing w:line="360" w:lineRule="auto"/>
              <w:jc w:val="center"/>
              <w:rPr>
                <w:rFonts w:ascii="宋体" w:hAnsi="宋体"/>
                <w:b/>
                <w:sz w:val="24"/>
              </w:rPr>
            </w:pPr>
            <w:r>
              <w:rPr>
                <w:rFonts w:hint="eastAsia" w:ascii="宋体" w:hAnsi="宋体"/>
                <w:b/>
                <w:sz w:val="24"/>
              </w:rPr>
              <w:t>序号</w:t>
            </w:r>
          </w:p>
        </w:tc>
        <w:tc>
          <w:tcPr>
            <w:tcW w:w="1452" w:type="dxa"/>
            <w:vAlign w:val="center"/>
          </w:tcPr>
          <w:p w14:paraId="651BA15C">
            <w:pPr>
              <w:spacing w:line="360" w:lineRule="auto"/>
              <w:jc w:val="center"/>
              <w:rPr>
                <w:rFonts w:ascii="宋体" w:hAnsi="宋体"/>
                <w:b/>
                <w:sz w:val="24"/>
              </w:rPr>
            </w:pPr>
            <w:r>
              <w:rPr>
                <w:rFonts w:hint="eastAsia" w:ascii="宋体" w:hAnsi="宋体"/>
                <w:b/>
                <w:sz w:val="24"/>
              </w:rPr>
              <w:t>业主名称</w:t>
            </w:r>
          </w:p>
        </w:tc>
        <w:tc>
          <w:tcPr>
            <w:tcW w:w="2656" w:type="dxa"/>
            <w:vAlign w:val="center"/>
          </w:tcPr>
          <w:p w14:paraId="2F018EAC">
            <w:pPr>
              <w:spacing w:line="360" w:lineRule="auto"/>
              <w:jc w:val="center"/>
              <w:rPr>
                <w:rFonts w:ascii="宋体" w:hAnsi="宋体"/>
                <w:b/>
                <w:sz w:val="24"/>
              </w:rPr>
            </w:pPr>
            <w:r>
              <w:rPr>
                <w:rFonts w:hint="eastAsia" w:ascii="宋体" w:hAnsi="宋体"/>
                <w:b/>
                <w:sz w:val="24"/>
              </w:rPr>
              <w:t>项目名称</w:t>
            </w:r>
          </w:p>
        </w:tc>
        <w:tc>
          <w:tcPr>
            <w:tcW w:w="1995" w:type="dxa"/>
            <w:vAlign w:val="center"/>
          </w:tcPr>
          <w:p w14:paraId="6E941A24">
            <w:pPr>
              <w:spacing w:line="360" w:lineRule="auto"/>
              <w:jc w:val="center"/>
              <w:rPr>
                <w:rFonts w:ascii="宋体" w:hAnsi="宋体"/>
                <w:b/>
                <w:sz w:val="24"/>
              </w:rPr>
            </w:pPr>
            <w:r>
              <w:rPr>
                <w:rFonts w:hint="eastAsia" w:ascii="宋体" w:hAnsi="宋体"/>
                <w:b/>
                <w:sz w:val="24"/>
              </w:rPr>
              <w:t>合同签订时间</w:t>
            </w:r>
          </w:p>
        </w:tc>
        <w:tc>
          <w:tcPr>
            <w:tcW w:w="2551" w:type="dxa"/>
            <w:vAlign w:val="center"/>
          </w:tcPr>
          <w:p w14:paraId="06E02DC5">
            <w:pPr>
              <w:jc w:val="center"/>
              <w:rPr>
                <w:rFonts w:ascii="宋体" w:hAnsi="宋体"/>
                <w:b/>
                <w:sz w:val="24"/>
              </w:rPr>
            </w:pPr>
            <w:r>
              <w:rPr>
                <w:rFonts w:hint="eastAsia" w:ascii="宋体" w:hAnsi="宋体"/>
                <w:b/>
                <w:sz w:val="24"/>
              </w:rPr>
              <w:t>业主单位</w:t>
            </w:r>
          </w:p>
          <w:p w14:paraId="0C5DFDBB">
            <w:pPr>
              <w:jc w:val="center"/>
              <w:rPr>
                <w:rFonts w:ascii="宋体" w:hAnsi="宋体"/>
                <w:b/>
                <w:sz w:val="24"/>
              </w:rPr>
            </w:pPr>
            <w:r>
              <w:rPr>
                <w:rFonts w:hint="eastAsia" w:ascii="宋体" w:hAnsi="宋体"/>
                <w:b/>
                <w:sz w:val="24"/>
              </w:rPr>
              <w:t>联系人及电话</w:t>
            </w:r>
          </w:p>
        </w:tc>
      </w:tr>
      <w:tr w14:paraId="4E01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6BB516E">
            <w:pPr>
              <w:spacing w:line="360" w:lineRule="auto"/>
              <w:jc w:val="center"/>
              <w:rPr>
                <w:rFonts w:ascii="宋体" w:hAnsi="宋体"/>
                <w:sz w:val="24"/>
              </w:rPr>
            </w:pPr>
            <w:r>
              <w:rPr>
                <w:rFonts w:hint="eastAsia" w:ascii="宋体" w:hAnsi="宋体"/>
                <w:sz w:val="24"/>
              </w:rPr>
              <w:t>1</w:t>
            </w:r>
          </w:p>
        </w:tc>
        <w:tc>
          <w:tcPr>
            <w:tcW w:w="1452" w:type="dxa"/>
            <w:vAlign w:val="center"/>
          </w:tcPr>
          <w:p w14:paraId="09021BA9">
            <w:pPr>
              <w:spacing w:line="360" w:lineRule="auto"/>
              <w:jc w:val="center"/>
              <w:rPr>
                <w:rFonts w:ascii="宋体" w:hAnsi="宋体"/>
                <w:sz w:val="24"/>
              </w:rPr>
            </w:pPr>
          </w:p>
        </w:tc>
        <w:tc>
          <w:tcPr>
            <w:tcW w:w="2656" w:type="dxa"/>
            <w:vAlign w:val="center"/>
          </w:tcPr>
          <w:p w14:paraId="03C6FF06">
            <w:pPr>
              <w:spacing w:line="360" w:lineRule="auto"/>
              <w:jc w:val="center"/>
              <w:rPr>
                <w:rFonts w:ascii="宋体" w:hAnsi="宋体"/>
                <w:sz w:val="24"/>
              </w:rPr>
            </w:pPr>
          </w:p>
        </w:tc>
        <w:tc>
          <w:tcPr>
            <w:tcW w:w="1995" w:type="dxa"/>
            <w:vAlign w:val="center"/>
          </w:tcPr>
          <w:p w14:paraId="6A769809">
            <w:pPr>
              <w:spacing w:line="360" w:lineRule="auto"/>
              <w:jc w:val="center"/>
              <w:rPr>
                <w:rFonts w:ascii="宋体" w:hAnsi="宋体"/>
                <w:sz w:val="24"/>
              </w:rPr>
            </w:pPr>
          </w:p>
        </w:tc>
        <w:tc>
          <w:tcPr>
            <w:tcW w:w="2551" w:type="dxa"/>
            <w:vAlign w:val="center"/>
          </w:tcPr>
          <w:p w14:paraId="30431C1B">
            <w:pPr>
              <w:spacing w:line="360" w:lineRule="auto"/>
              <w:jc w:val="center"/>
              <w:rPr>
                <w:rFonts w:ascii="宋体" w:hAnsi="宋体"/>
                <w:sz w:val="24"/>
              </w:rPr>
            </w:pPr>
          </w:p>
        </w:tc>
      </w:tr>
      <w:tr w14:paraId="77F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73CBF6CD">
            <w:pPr>
              <w:spacing w:line="360" w:lineRule="auto"/>
              <w:jc w:val="center"/>
              <w:rPr>
                <w:rFonts w:ascii="宋体" w:hAnsi="宋体"/>
                <w:sz w:val="24"/>
              </w:rPr>
            </w:pPr>
            <w:r>
              <w:rPr>
                <w:rFonts w:hint="eastAsia" w:ascii="宋体" w:hAnsi="宋体"/>
                <w:sz w:val="24"/>
              </w:rPr>
              <w:t>2</w:t>
            </w:r>
          </w:p>
        </w:tc>
        <w:tc>
          <w:tcPr>
            <w:tcW w:w="1452" w:type="dxa"/>
            <w:vAlign w:val="center"/>
          </w:tcPr>
          <w:p w14:paraId="11FDDE24">
            <w:pPr>
              <w:spacing w:line="360" w:lineRule="auto"/>
              <w:jc w:val="center"/>
              <w:rPr>
                <w:rFonts w:ascii="宋体" w:hAnsi="宋体"/>
                <w:sz w:val="24"/>
              </w:rPr>
            </w:pPr>
          </w:p>
        </w:tc>
        <w:tc>
          <w:tcPr>
            <w:tcW w:w="2656" w:type="dxa"/>
            <w:vAlign w:val="center"/>
          </w:tcPr>
          <w:p w14:paraId="4F11AA79">
            <w:pPr>
              <w:spacing w:line="360" w:lineRule="auto"/>
              <w:jc w:val="center"/>
              <w:rPr>
                <w:rFonts w:ascii="宋体" w:hAnsi="宋体"/>
                <w:sz w:val="24"/>
              </w:rPr>
            </w:pPr>
          </w:p>
        </w:tc>
        <w:tc>
          <w:tcPr>
            <w:tcW w:w="1995" w:type="dxa"/>
            <w:vAlign w:val="center"/>
          </w:tcPr>
          <w:p w14:paraId="035A4A0C">
            <w:pPr>
              <w:spacing w:line="360" w:lineRule="auto"/>
              <w:jc w:val="center"/>
              <w:rPr>
                <w:rFonts w:ascii="宋体" w:hAnsi="宋体"/>
                <w:sz w:val="24"/>
              </w:rPr>
            </w:pPr>
          </w:p>
        </w:tc>
        <w:tc>
          <w:tcPr>
            <w:tcW w:w="2551" w:type="dxa"/>
            <w:vAlign w:val="center"/>
          </w:tcPr>
          <w:p w14:paraId="18DA3988">
            <w:pPr>
              <w:spacing w:line="360" w:lineRule="auto"/>
              <w:jc w:val="center"/>
              <w:rPr>
                <w:rFonts w:ascii="宋体" w:hAnsi="宋体"/>
                <w:sz w:val="24"/>
              </w:rPr>
            </w:pPr>
          </w:p>
        </w:tc>
      </w:tr>
      <w:tr w14:paraId="55C8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2CB25424">
            <w:pPr>
              <w:spacing w:line="360" w:lineRule="auto"/>
              <w:jc w:val="center"/>
              <w:rPr>
                <w:rFonts w:ascii="宋体" w:hAnsi="宋体"/>
                <w:sz w:val="24"/>
              </w:rPr>
            </w:pPr>
            <w:r>
              <w:rPr>
                <w:rFonts w:hint="eastAsia" w:ascii="宋体" w:hAnsi="宋体"/>
                <w:sz w:val="24"/>
              </w:rPr>
              <w:t>…</w:t>
            </w:r>
          </w:p>
        </w:tc>
        <w:tc>
          <w:tcPr>
            <w:tcW w:w="1452" w:type="dxa"/>
            <w:vAlign w:val="center"/>
          </w:tcPr>
          <w:p w14:paraId="1848F77D">
            <w:pPr>
              <w:spacing w:line="360" w:lineRule="auto"/>
              <w:jc w:val="center"/>
              <w:rPr>
                <w:rFonts w:ascii="宋体" w:hAnsi="宋体"/>
                <w:sz w:val="24"/>
              </w:rPr>
            </w:pPr>
          </w:p>
        </w:tc>
        <w:tc>
          <w:tcPr>
            <w:tcW w:w="2656" w:type="dxa"/>
            <w:vAlign w:val="center"/>
          </w:tcPr>
          <w:p w14:paraId="6F1631AA">
            <w:pPr>
              <w:spacing w:line="360" w:lineRule="auto"/>
              <w:jc w:val="center"/>
              <w:rPr>
                <w:rFonts w:ascii="宋体" w:hAnsi="宋体"/>
                <w:sz w:val="24"/>
              </w:rPr>
            </w:pPr>
          </w:p>
        </w:tc>
        <w:tc>
          <w:tcPr>
            <w:tcW w:w="1995" w:type="dxa"/>
            <w:vAlign w:val="center"/>
          </w:tcPr>
          <w:p w14:paraId="5CA75E0D">
            <w:pPr>
              <w:spacing w:line="360" w:lineRule="auto"/>
              <w:jc w:val="center"/>
              <w:rPr>
                <w:rFonts w:ascii="宋体" w:hAnsi="宋体"/>
                <w:sz w:val="24"/>
              </w:rPr>
            </w:pPr>
          </w:p>
        </w:tc>
        <w:tc>
          <w:tcPr>
            <w:tcW w:w="2551" w:type="dxa"/>
            <w:vAlign w:val="center"/>
          </w:tcPr>
          <w:p w14:paraId="5D2378D5">
            <w:pPr>
              <w:spacing w:line="360" w:lineRule="auto"/>
              <w:jc w:val="center"/>
              <w:rPr>
                <w:rFonts w:ascii="宋体" w:hAnsi="宋体"/>
                <w:sz w:val="24"/>
              </w:rPr>
            </w:pPr>
          </w:p>
        </w:tc>
      </w:tr>
      <w:tr w14:paraId="4D4F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50882C3">
            <w:pPr>
              <w:spacing w:line="360" w:lineRule="auto"/>
              <w:jc w:val="center"/>
              <w:rPr>
                <w:rFonts w:ascii="宋体" w:hAnsi="宋体"/>
                <w:sz w:val="24"/>
              </w:rPr>
            </w:pPr>
            <w:r>
              <w:rPr>
                <w:rFonts w:hint="eastAsia" w:ascii="宋体" w:hAnsi="宋体"/>
                <w:sz w:val="24"/>
              </w:rPr>
              <w:t>小计</w:t>
            </w:r>
          </w:p>
        </w:tc>
        <w:tc>
          <w:tcPr>
            <w:tcW w:w="1452" w:type="dxa"/>
            <w:vAlign w:val="center"/>
          </w:tcPr>
          <w:p w14:paraId="03034992">
            <w:pPr>
              <w:spacing w:line="360" w:lineRule="auto"/>
              <w:jc w:val="center"/>
              <w:rPr>
                <w:rFonts w:ascii="宋体" w:hAnsi="宋体"/>
                <w:sz w:val="24"/>
              </w:rPr>
            </w:pPr>
          </w:p>
        </w:tc>
        <w:tc>
          <w:tcPr>
            <w:tcW w:w="2656" w:type="dxa"/>
            <w:vAlign w:val="center"/>
          </w:tcPr>
          <w:p w14:paraId="6BFD3828">
            <w:pPr>
              <w:spacing w:line="360" w:lineRule="auto"/>
              <w:jc w:val="center"/>
              <w:rPr>
                <w:rFonts w:ascii="宋体" w:hAnsi="宋体"/>
                <w:sz w:val="24"/>
              </w:rPr>
            </w:pPr>
          </w:p>
        </w:tc>
        <w:tc>
          <w:tcPr>
            <w:tcW w:w="1995" w:type="dxa"/>
            <w:vAlign w:val="center"/>
          </w:tcPr>
          <w:p w14:paraId="1A46AB56">
            <w:pPr>
              <w:spacing w:line="360" w:lineRule="auto"/>
              <w:jc w:val="center"/>
              <w:rPr>
                <w:rFonts w:ascii="宋体" w:hAnsi="宋体"/>
                <w:sz w:val="24"/>
              </w:rPr>
            </w:pPr>
          </w:p>
        </w:tc>
        <w:tc>
          <w:tcPr>
            <w:tcW w:w="2551" w:type="dxa"/>
            <w:vAlign w:val="center"/>
          </w:tcPr>
          <w:p w14:paraId="64200559">
            <w:pPr>
              <w:spacing w:line="360" w:lineRule="auto"/>
              <w:jc w:val="center"/>
              <w:rPr>
                <w:rFonts w:ascii="宋体" w:hAnsi="宋体"/>
                <w:sz w:val="24"/>
              </w:rPr>
            </w:pPr>
          </w:p>
        </w:tc>
      </w:tr>
    </w:tbl>
    <w:p w14:paraId="7FAE8B61">
      <w:pPr>
        <w:pStyle w:val="22"/>
        <w:rPr>
          <w:rFonts w:ascii="宋体" w:hAnsi="宋体"/>
          <w:sz w:val="24"/>
        </w:rPr>
      </w:pPr>
    </w:p>
    <w:p w14:paraId="15C609B0">
      <w:pPr>
        <w:pStyle w:val="22"/>
        <w:spacing w:line="360" w:lineRule="auto"/>
        <w:ind w:firstLine="480" w:firstLineChars="200"/>
        <w:outlineLvl w:val="0"/>
        <w:rPr>
          <w:b/>
          <w:bCs/>
          <w:sz w:val="36"/>
          <w:szCs w:val="36"/>
        </w:rPr>
      </w:pPr>
      <w:bookmarkStart w:id="202" w:name="_Toc16613"/>
      <w:bookmarkStart w:id="203" w:name="_Toc3109"/>
      <w:bookmarkStart w:id="204" w:name="_Toc6536"/>
      <w:r>
        <w:rPr>
          <w:rFonts w:hint="eastAsia" w:ascii="宋体" w:hAnsi="宋体"/>
          <w:sz w:val="24"/>
        </w:rPr>
        <w:t>注：20</w:t>
      </w:r>
      <w:r>
        <w:rPr>
          <w:rFonts w:hint="eastAsia" w:ascii="宋体" w:hAnsi="宋体"/>
          <w:sz w:val="24"/>
          <w:lang w:val="en-US" w:eastAsia="zh-CN"/>
        </w:rPr>
        <w:t>21</w:t>
      </w:r>
      <w:r>
        <w:rPr>
          <w:rFonts w:hint="eastAsia" w:ascii="宋体" w:hAnsi="宋体"/>
          <w:sz w:val="24"/>
        </w:rPr>
        <w:t>年至今同类项目的业绩用户名单及证明材料（证明材料需提供合同关键页复印件</w:t>
      </w:r>
      <w:r>
        <w:rPr>
          <w:rFonts w:hint="eastAsia" w:ascii="宋体" w:hAnsi="宋体"/>
          <w:sz w:val="24"/>
          <w:lang w:eastAsia="zh-CN"/>
        </w:rPr>
        <w:t>或</w:t>
      </w:r>
      <w:r>
        <w:rPr>
          <w:rFonts w:hint="eastAsia" w:ascii="宋体" w:hAnsi="宋体"/>
          <w:sz w:val="24"/>
          <w:lang w:val="zh-CN"/>
        </w:rPr>
        <w:t>中标</w:t>
      </w:r>
      <w:r>
        <w:rPr>
          <w:rFonts w:hint="eastAsia" w:ascii="宋体" w:hAnsi="宋体"/>
          <w:sz w:val="24"/>
        </w:rPr>
        <w:t>/成交</w:t>
      </w:r>
      <w:r>
        <w:rPr>
          <w:rFonts w:hint="eastAsia" w:ascii="宋体" w:hAnsi="宋体"/>
          <w:sz w:val="24"/>
          <w:lang w:val="zh-CN"/>
        </w:rPr>
        <w:t>通知书</w:t>
      </w:r>
      <w:r>
        <w:rPr>
          <w:rFonts w:hint="eastAsia" w:ascii="宋体" w:hAnsi="宋体"/>
          <w:sz w:val="24"/>
        </w:rPr>
        <w:t>，并加盖公章）</w:t>
      </w:r>
      <w:bookmarkEnd w:id="202"/>
      <w:bookmarkEnd w:id="203"/>
      <w:bookmarkEnd w:id="204"/>
    </w:p>
    <w:p w14:paraId="0C7A53FC">
      <w:pPr>
        <w:pStyle w:val="22"/>
        <w:ind w:firstLine="3614" w:firstLineChars="1000"/>
        <w:rPr>
          <w:b/>
          <w:bCs/>
          <w:sz w:val="36"/>
          <w:szCs w:val="36"/>
        </w:rPr>
      </w:pPr>
    </w:p>
    <w:p w14:paraId="1A7EAB2E">
      <w:pPr>
        <w:pStyle w:val="22"/>
        <w:ind w:firstLine="3614" w:firstLineChars="1000"/>
        <w:rPr>
          <w:b/>
          <w:bCs/>
          <w:sz w:val="36"/>
          <w:szCs w:val="36"/>
        </w:rPr>
      </w:pPr>
    </w:p>
    <w:p w14:paraId="10EB4F9B">
      <w:pPr>
        <w:pStyle w:val="22"/>
        <w:ind w:firstLine="3614" w:firstLineChars="1000"/>
        <w:rPr>
          <w:b/>
          <w:bCs/>
          <w:sz w:val="36"/>
          <w:szCs w:val="36"/>
        </w:rPr>
      </w:pPr>
    </w:p>
    <w:p w14:paraId="77C498F5">
      <w:pPr>
        <w:pStyle w:val="22"/>
        <w:ind w:firstLine="3614" w:firstLineChars="1000"/>
        <w:rPr>
          <w:b/>
          <w:bCs/>
          <w:sz w:val="36"/>
          <w:szCs w:val="36"/>
        </w:rPr>
      </w:pPr>
    </w:p>
    <w:p w14:paraId="6D70FD3C">
      <w:pPr>
        <w:pStyle w:val="22"/>
        <w:ind w:firstLine="3614" w:firstLineChars="1000"/>
        <w:rPr>
          <w:b/>
          <w:bCs/>
          <w:sz w:val="36"/>
          <w:szCs w:val="36"/>
        </w:rPr>
      </w:pPr>
    </w:p>
    <w:p w14:paraId="2E727D87">
      <w:pPr>
        <w:pStyle w:val="22"/>
        <w:ind w:firstLine="3614" w:firstLineChars="1000"/>
        <w:rPr>
          <w:b/>
          <w:bCs/>
          <w:sz w:val="36"/>
          <w:szCs w:val="36"/>
        </w:rPr>
      </w:pPr>
    </w:p>
    <w:p w14:paraId="180FB7BF">
      <w:pPr>
        <w:pStyle w:val="22"/>
        <w:ind w:firstLine="3614" w:firstLineChars="1000"/>
        <w:rPr>
          <w:b/>
          <w:bCs/>
          <w:sz w:val="36"/>
          <w:szCs w:val="36"/>
        </w:rPr>
      </w:pPr>
    </w:p>
    <w:p w14:paraId="5954D730">
      <w:pPr>
        <w:pStyle w:val="22"/>
        <w:ind w:firstLine="3614" w:firstLineChars="1000"/>
        <w:rPr>
          <w:b/>
          <w:bCs/>
          <w:sz w:val="36"/>
          <w:szCs w:val="36"/>
        </w:rPr>
      </w:pPr>
    </w:p>
    <w:p w14:paraId="081A9295">
      <w:pPr>
        <w:widowControl/>
        <w:spacing w:line="360" w:lineRule="auto"/>
        <w:jc w:val="left"/>
        <w:rPr>
          <w:rFonts w:ascii="仿宋" w:hAnsi="仿宋" w:eastAsia="仿宋" w:cs="宋体"/>
          <w:b/>
          <w:kern w:val="0"/>
          <w:sz w:val="24"/>
          <w:szCs w:val="32"/>
        </w:rPr>
        <w:sectPr>
          <w:footerReference r:id="rId11" w:type="default"/>
          <w:pgSz w:w="11906" w:h="16838"/>
          <w:pgMar w:top="1440" w:right="1134" w:bottom="1440" w:left="1134" w:header="851" w:footer="992" w:gutter="0"/>
          <w:pgNumType w:fmt="decimal"/>
          <w:cols w:space="720" w:num="1"/>
          <w:docGrid w:linePitch="312" w:charSpace="0"/>
        </w:sectPr>
      </w:pPr>
      <w:bookmarkStart w:id="205" w:name="_Toc40776119"/>
      <w:bookmarkStart w:id="206" w:name="_Toc16505"/>
      <w:bookmarkStart w:id="207" w:name="_Toc27180"/>
      <w:bookmarkStart w:id="208" w:name="_Toc20164"/>
      <w:bookmarkStart w:id="209" w:name="_Toc30558"/>
      <w:bookmarkStart w:id="210" w:name="_Toc24877"/>
      <w:bookmarkStart w:id="211" w:name="_Toc23732"/>
      <w:bookmarkStart w:id="212" w:name="_Toc9749"/>
      <w:bookmarkStart w:id="213" w:name="_Toc40346226"/>
      <w:bookmarkStart w:id="214" w:name="_Toc17929"/>
      <w:bookmarkStart w:id="215" w:name="_Toc40346385"/>
      <w:bookmarkStart w:id="216" w:name="_Toc21435"/>
    </w:p>
    <w:bookmarkEnd w:id="205"/>
    <w:bookmarkEnd w:id="206"/>
    <w:bookmarkEnd w:id="207"/>
    <w:bookmarkEnd w:id="208"/>
    <w:bookmarkEnd w:id="209"/>
    <w:bookmarkEnd w:id="210"/>
    <w:bookmarkEnd w:id="211"/>
    <w:bookmarkEnd w:id="212"/>
    <w:bookmarkEnd w:id="213"/>
    <w:bookmarkEnd w:id="214"/>
    <w:bookmarkEnd w:id="215"/>
    <w:bookmarkEnd w:id="216"/>
    <w:p w14:paraId="2D621DCE">
      <w:pPr>
        <w:pStyle w:val="26"/>
        <w:spacing w:line="360" w:lineRule="auto"/>
        <w:jc w:val="center"/>
        <w:outlineLvl w:val="0"/>
        <w:rPr>
          <w:b/>
          <w:bCs/>
          <w:sz w:val="28"/>
          <w:szCs w:val="28"/>
        </w:rPr>
      </w:pPr>
      <w:bookmarkStart w:id="217" w:name="_Toc5396"/>
      <w:bookmarkStart w:id="218" w:name="_Toc28314"/>
      <w:bookmarkStart w:id="219" w:name="_Toc2196"/>
      <w:bookmarkStart w:id="220" w:name="_Toc27834"/>
      <w:bookmarkStart w:id="221" w:name="_Toc4302"/>
      <w:bookmarkStart w:id="222" w:name="_Toc1521"/>
      <w:bookmarkStart w:id="223" w:name="_Toc16193"/>
      <w:bookmarkStart w:id="224" w:name="_Toc30561"/>
      <w:bookmarkStart w:id="225" w:name="_Toc25012"/>
      <w:bookmarkStart w:id="226" w:name="_Toc14321"/>
      <w:bookmarkStart w:id="227" w:name="_Toc19803"/>
      <w:bookmarkStart w:id="228" w:name="_Toc14093"/>
      <w:bookmarkStart w:id="229" w:name="_Toc24705"/>
      <w:bookmarkStart w:id="230" w:name="_Toc17932"/>
      <w:bookmarkStart w:id="231" w:name="_Toc11836"/>
      <w:bookmarkStart w:id="232" w:name="_Toc19683"/>
      <w:bookmarkStart w:id="233" w:name="_Toc16816"/>
      <w:r>
        <w:rPr>
          <w:rFonts w:hint="eastAsia"/>
          <w:b/>
          <w:bCs/>
          <w:sz w:val="28"/>
          <w:szCs w:val="28"/>
        </w:rPr>
        <w:t>公平竞争承诺书</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95C4C09">
      <w:pPr>
        <w:pStyle w:val="23"/>
        <w:rPr>
          <w:b/>
          <w:bCs/>
          <w:szCs w:val="21"/>
        </w:rPr>
      </w:pPr>
      <w:r>
        <w:rPr>
          <w:rFonts w:hint="eastAsia"/>
          <w:b/>
          <w:bCs/>
          <w:szCs w:val="21"/>
        </w:rPr>
        <w:t>南方医科大学第五附属医院：</w:t>
      </w:r>
    </w:p>
    <w:p w14:paraId="0EC60C6C">
      <w:pPr>
        <w:pStyle w:val="23"/>
        <w:rPr>
          <w:b/>
          <w:bCs/>
          <w:szCs w:val="21"/>
        </w:rPr>
      </w:pPr>
    </w:p>
    <w:p w14:paraId="1860C06A">
      <w:pPr>
        <w:pStyle w:val="6"/>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0F8423F4">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128313D7">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14:paraId="30447B3F">
      <w:pPr>
        <w:pStyle w:val="6"/>
        <w:spacing w:line="360" w:lineRule="auto"/>
        <w:ind w:firstLineChars="200"/>
        <w:outlineLvl w:val="2"/>
        <w:rPr>
          <w:szCs w:val="21"/>
        </w:rPr>
      </w:pPr>
      <w:bookmarkStart w:id="234" w:name="_Toc13586"/>
      <w:r>
        <w:rPr>
          <w:rFonts w:hint="eastAsia"/>
          <w:szCs w:val="21"/>
        </w:rPr>
        <w:t>3.保证不私下接触贵单位负责采购组织工作的人员及相关领导。 </w:t>
      </w:r>
      <w:bookmarkEnd w:id="234"/>
    </w:p>
    <w:p w14:paraId="664E0265">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CE882E1">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40905479">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69813FDE">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66130504">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4AECF901">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DC7BA6D">
      <w:pPr>
        <w:pStyle w:val="6"/>
        <w:spacing w:line="360" w:lineRule="auto"/>
        <w:ind w:firstLineChars="200"/>
        <w:rPr>
          <w:szCs w:val="21"/>
        </w:rPr>
      </w:pPr>
      <w:r>
        <w:rPr>
          <w:rFonts w:hint="eastAsia"/>
          <w:szCs w:val="21"/>
        </w:rPr>
        <w:t>特此承诺。                                     </w:t>
      </w:r>
    </w:p>
    <w:p w14:paraId="57BBCE94">
      <w:pPr>
        <w:pStyle w:val="23"/>
        <w:rPr>
          <w:szCs w:val="21"/>
        </w:rPr>
      </w:pPr>
    </w:p>
    <w:p w14:paraId="7CBBCA52">
      <w:pPr>
        <w:pStyle w:val="23"/>
        <w:spacing w:line="360" w:lineRule="auto"/>
        <w:jc w:val="center"/>
        <w:rPr>
          <w:szCs w:val="21"/>
        </w:rPr>
      </w:pPr>
      <w:r>
        <w:rPr>
          <w:rFonts w:hint="eastAsia"/>
          <w:szCs w:val="21"/>
        </w:rPr>
        <w:t xml:space="preserve">                          供应商名称（盖章）： </w:t>
      </w:r>
    </w:p>
    <w:p w14:paraId="212FFBD0">
      <w:pPr>
        <w:pStyle w:val="23"/>
        <w:spacing w:line="360" w:lineRule="auto"/>
        <w:jc w:val="left"/>
        <w:rPr>
          <w:szCs w:val="21"/>
        </w:rPr>
      </w:pPr>
      <w:r>
        <w:rPr>
          <w:rFonts w:hint="eastAsia"/>
          <w:szCs w:val="21"/>
        </w:rPr>
        <w:t xml:space="preserve">         </w:t>
      </w:r>
    </w:p>
    <w:p w14:paraId="0B4D4B2E">
      <w:pPr>
        <w:pStyle w:val="23"/>
        <w:spacing w:line="360" w:lineRule="auto"/>
        <w:ind w:firstLine="1470" w:firstLineChars="700"/>
        <w:jc w:val="left"/>
        <w:rPr>
          <w:szCs w:val="21"/>
        </w:rPr>
      </w:pPr>
      <w:r>
        <w:rPr>
          <w:rFonts w:hint="eastAsia"/>
          <w:szCs w:val="21"/>
        </w:rPr>
        <w:t>供应商法定代表人（或法定代表人授权代表）（签字或盖章）：</w:t>
      </w:r>
    </w:p>
    <w:p w14:paraId="520B5B3E">
      <w:pPr>
        <w:pStyle w:val="23"/>
        <w:spacing w:line="360" w:lineRule="auto"/>
        <w:jc w:val="center"/>
        <w:rPr>
          <w:szCs w:val="21"/>
        </w:rPr>
      </w:pPr>
      <w:r>
        <w:rPr>
          <w:rFonts w:hint="eastAsia"/>
          <w:szCs w:val="21"/>
        </w:rPr>
        <w:t xml:space="preserve">                                                               </w:t>
      </w:r>
    </w:p>
    <w:p w14:paraId="10ADB4FA">
      <w:pPr>
        <w:pStyle w:val="23"/>
        <w:rPr>
          <w:sz w:val="24"/>
        </w:rPr>
      </w:pPr>
      <w:r>
        <w:rPr>
          <w:rFonts w:hint="eastAsia"/>
          <w:szCs w:val="21"/>
        </w:rPr>
        <w:t xml:space="preserve">                                             </w:t>
      </w:r>
      <w:r>
        <w:rPr>
          <w:rFonts w:hint="eastAsia"/>
          <w:szCs w:val="21"/>
          <w:lang w:val="en-US" w:eastAsia="zh-CN"/>
        </w:rPr>
        <w:t xml:space="preserve">                 </w:t>
      </w:r>
      <w:r>
        <w:rPr>
          <w:rFonts w:hint="eastAsia"/>
          <w:szCs w:val="21"/>
        </w:rPr>
        <w:t xml:space="preserve"> 日 期：     年    月    日</w:t>
      </w:r>
    </w:p>
    <w:p w14:paraId="69A3F885">
      <w:pPr>
        <w:pStyle w:val="23"/>
        <w:rPr>
          <w:sz w:val="24"/>
        </w:rPr>
      </w:pPr>
    </w:p>
    <w:p w14:paraId="2672FAC9">
      <w:pPr>
        <w:pStyle w:val="23"/>
        <w:rPr>
          <w:sz w:val="24"/>
        </w:rPr>
      </w:pPr>
    </w:p>
    <w:p w14:paraId="630F99F7">
      <w:pPr>
        <w:pStyle w:val="23"/>
        <w:rPr>
          <w:sz w:val="24"/>
        </w:rPr>
      </w:pPr>
    </w:p>
    <w:p w14:paraId="1AE0B5B9">
      <w:pPr>
        <w:pStyle w:val="23"/>
        <w:rPr>
          <w:sz w:val="24"/>
        </w:rPr>
      </w:pPr>
    </w:p>
    <w:p w14:paraId="6528956B">
      <w:pPr>
        <w:pStyle w:val="23"/>
        <w:rPr>
          <w:sz w:val="24"/>
        </w:rPr>
      </w:pPr>
    </w:p>
    <w:p w14:paraId="6CEB893A">
      <w:pPr>
        <w:pStyle w:val="23"/>
        <w:rPr>
          <w:sz w:val="24"/>
        </w:rPr>
      </w:pPr>
    </w:p>
    <w:p w14:paraId="25FC13F4">
      <w:pPr>
        <w:pStyle w:val="23"/>
        <w:rPr>
          <w:sz w:val="24"/>
        </w:rPr>
      </w:pPr>
    </w:p>
    <w:p w14:paraId="541A7C1A">
      <w:pPr>
        <w:pStyle w:val="23"/>
        <w:rPr>
          <w:sz w:val="24"/>
        </w:rPr>
      </w:pPr>
    </w:p>
    <w:p w14:paraId="5634CDD9">
      <w:pPr>
        <w:pStyle w:val="26"/>
        <w:spacing w:line="360" w:lineRule="auto"/>
        <w:jc w:val="center"/>
        <w:outlineLvl w:val="0"/>
        <w:rPr>
          <w:b/>
          <w:bCs/>
          <w:sz w:val="32"/>
          <w:szCs w:val="32"/>
        </w:rPr>
      </w:pPr>
      <w:bookmarkStart w:id="235" w:name="_Toc6773"/>
      <w:bookmarkStart w:id="236" w:name="_Toc9813"/>
      <w:bookmarkStart w:id="237" w:name="_Toc5237"/>
      <w:bookmarkStart w:id="238" w:name="_Toc29986"/>
      <w:bookmarkStart w:id="239" w:name="_Toc9085"/>
      <w:bookmarkStart w:id="240" w:name="_Toc4538"/>
      <w:bookmarkStart w:id="241" w:name="_Toc12567"/>
      <w:bookmarkStart w:id="242" w:name="_Toc9084"/>
      <w:bookmarkStart w:id="243" w:name="_Toc20949"/>
      <w:bookmarkStart w:id="244" w:name="_Toc22349"/>
      <w:bookmarkStart w:id="245" w:name="_Toc12986"/>
      <w:bookmarkStart w:id="246" w:name="_Toc9308"/>
      <w:bookmarkStart w:id="247" w:name="_Toc13434"/>
      <w:r>
        <w:rPr>
          <w:rFonts w:hint="eastAsia"/>
          <w:b/>
          <w:bCs/>
          <w:sz w:val="32"/>
          <w:szCs w:val="32"/>
        </w:rPr>
        <w:t>关于资格和响应文件的声明函</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710E550D">
      <w:pPr>
        <w:spacing w:line="360" w:lineRule="auto"/>
        <w:rPr>
          <w:rFonts w:ascii="宋体" w:hAnsi="宋体"/>
          <w:szCs w:val="21"/>
        </w:rPr>
      </w:pPr>
      <w:r>
        <w:rPr>
          <w:rFonts w:hint="eastAsia" w:ascii="宋体" w:hAnsi="宋体"/>
          <w:szCs w:val="21"/>
        </w:rPr>
        <w:t>致：南方医科大学第五附属医院</w:t>
      </w:r>
    </w:p>
    <w:p w14:paraId="18199913">
      <w:pPr>
        <w:spacing w:line="360" w:lineRule="auto"/>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6839EF33">
      <w:pPr>
        <w:spacing w:line="360" w:lineRule="auto"/>
        <w:rPr>
          <w:rFonts w:ascii="宋体" w:hAnsi="宋体"/>
          <w:szCs w:val="21"/>
        </w:rPr>
      </w:pPr>
      <w:r>
        <w:rPr>
          <w:rFonts w:hint="eastAsia" w:ascii="宋体" w:hAnsi="宋体"/>
          <w:szCs w:val="21"/>
        </w:rPr>
        <w:t>1.我方具有独立承担民事责任的能力；</w:t>
      </w:r>
    </w:p>
    <w:p w14:paraId="7BBFCF84">
      <w:pPr>
        <w:spacing w:line="360" w:lineRule="auto"/>
        <w:rPr>
          <w:rFonts w:ascii="宋体" w:hAnsi="宋体"/>
          <w:szCs w:val="21"/>
        </w:rPr>
      </w:pPr>
      <w:r>
        <w:rPr>
          <w:rFonts w:hint="eastAsia" w:ascii="宋体" w:hAnsi="宋体"/>
          <w:szCs w:val="21"/>
        </w:rPr>
        <w:t>2.我方具有良好的商业信誉和健全的财务会计制度；</w:t>
      </w:r>
    </w:p>
    <w:p w14:paraId="15E389C5">
      <w:pPr>
        <w:spacing w:line="360" w:lineRule="auto"/>
        <w:rPr>
          <w:rFonts w:ascii="宋体" w:hAnsi="宋体"/>
          <w:szCs w:val="21"/>
        </w:rPr>
      </w:pPr>
      <w:r>
        <w:rPr>
          <w:rFonts w:hint="eastAsia" w:ascii="宋体" w:hAnsi="宋体"/>
          <w:szCs w:val="21"/>
        </w:rPr>
        <w:t>3.我方有依法缴纳税收和社会保障资金的良好记录；</w:t>
      </w:r>
    </w:p>
    <w:p w14:paraId="3AC34A02">
      <w:pPr>
        <w:spacing w:line="360" w:lineRule="auto"/>
        <w:rPr>
          <w:rFonts w:ascii="宋体" w:hAnsi="宋体"/>
          <w:szCs w:val="21"/>
        </w:rPr>
      </w:pPr>
      <w:r>
        <w:rPr>
          <w:rFonts w:hint="eastAsia" w:ascii="宋体" w:hAnsi="宋体"/>
          <w:szCs w:val="21"/>
        </w:rPr>
        <w:t>4.我方具有履行合同所必需的设备和专业技术能力；</w:t>
      </w:r>
    </w:p>
    <w:p w14:paraId="77A40D01">
      <w:pPr>
        <w:spacing w:line="360" w:lineRule="auto"/>
        <w:rPr>
          <w:rFonts w:ascii="宋体" w:hAnsi="宋体"/>
          <w:szCs w:val="21"/>
        </w:rPr>
      </w:pPr>
      <w:r>
        <w:rPr>
          <w:rFonts w:hint="eastAsia" w:ascii="宋体" w:hAnsi="宋体"/>
          <w:szCs w:val="21"/>
        </w:rPr>
        <w:t>5.我方不存在以下情况：以联合体形式参加本项目院内采购活动；</w:t>
      </w:r>
    </w:p>
    <w:p w14:paraId="086EDBFC">
      <w:pPr>
        <w:pStyle w:val="7"/>
        <w:spacing w:after="0" w:line="360" w:lineRule="auto"/>
        <w:rPr>
          <w:szCs w:val="21"/>
        </w:rPr>
      </w:pPr>
      <w:r>
        <w:rPr>
          <w:rFonts w:hint="eastAsia" w:ascii="宋体" w:hAnsi="宋体"/>
          <w:szCs w:val="21"/>
        </w:rPr>
        <w:t>6.我方不存在以下情况：以分包、转包形式参加本项目院内采购活动；</w:t>
      </w:r>
    </w:p>
    <w:p w14:paraId="3A0EE65C">
      <w:pPr>
        <w:spacing w:line="360" w:lineRule="auto"/>
        <w:rPr>
          <w:rFonts w:ascii="宋体" w:hAnsi="宋体"/>
          <w:szCs w:val="21"/>
        </w:rPr>
      </w:pPr>
      <w:r>
        <w:rPr>
          <w:rFonts w:hint="eastAsia" w:ascii="宋体" w:hAnsi="宋体"/>
          <w:szCs w:val="21"/>
        </w:rPr>
        <w:t>7.我方在参加政府采购活动前3年内在经营活动中没有重大违法、违规及刑事犯罪记录；</w:t>
      </w:r>
    </w:p>
    <w:p w14:paraId="3A3C31A4">
      <w:pPr>
        <w:spacing w:line="360" w:lineRule="auto"/>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8.我方不存在以下情况：法定代表人或单位负责人为同一人或者存在直接控股、管理关系的不同供应商，不同时参加本采购项目的院内采购活动；</w:t>
      </w:r>
    </w:p>
    <w:p w14:paraId="52EE1B19">
      <w:pPr>
        <w:spacing w:line="360" w:lineRule="auto"/>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3A40A622">
      <w:pPr>
        <w:spacing w:line="360" w:lineRule="auto"/>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0BC52944">
      <w:pPr>
        <w:pStyle w:val="7"/>
        <w:rPr>
          <w:szCs w:val="21"/>
        </w:rPr>
      </w:pPr>
    </w:p>
    <w:p w14:paraId="53EE5C15">
      <w:pPr>
        <w:spacing w:line="276" w:lineRule="auto"/>
        <w:rPr>
          <w:rFonts w:ascii="宋体" w:hAnsi="宋体"/>
          <w:szCs w:val="21"/>
        </w:rPr>
      </w:pPr>
    </w:p>
    <w:p w14:paraId="39C6EA83">
      <w:pPr>
        <w:spacing w:line="276" w:lineRule="auto"/>
        <w:rPr>
          <w:rFonts w:ascii="宋体" w:hAnsi="宋体"/>
          <w:szCs w:val="21"/>
        </w:rPr>
      </w:pPr>
      <w:r>
        <w:rPr>
          <w:rFonts w:hint="eastAsia" w:ascii="宋体" w:hAnsi="宋体"/>
          <w:szCs w:val="21"/>
        </w:rPr>
        <w:t>如有违法、违规、弄虚作假行为，所造成的损失、不良后果及法律责任，一律由我方承担。</w:t>
      </w:r>
    </w:p>
    <w:p w14:paraId="3A498266">
      <w:pPr>
        <w:spacing w:line="276" w:lineRule="auto"/>
        <w:rPr>
          <w:rFonts w:ascii="宋体" w:hAnsi="宋体"/>
          <w:szCs w:val="21"/>
        </w:rPr>
      </w:pPr>
      <w:r>
        <w:rPr>
          <w:rFonts w:hint="eastAsia" w:ascii="宋体" w:hAnsi="宋体"/>
          <w:szCs w:val="21"/>
        </w:rPr>
        <w:t>特此声明！</w:t>
      </w:r>
    </w:p>
    <w:p w14:paraId="106C6DFC">
      <w:pPr>
        <w:spacing w:line="276" w:lineRule="auto"/>
        <w:rPr>
          <w:rFonts w:ascii="宋体" w:hAnsi="宋体"/>
          <w:szCs w:val="21"/>
        </w:rPr>
      </w:pPr>
    </w:p>
    <w:p w14:paraId="35B3893C">
      <w:pPr>
        <w:spacing w:line="360" w:lineRule="auto"/>
        <w:rPr>
          <w:rFonts w:ascii="宋体" w:hAnsi="宋体"/>
          <w:szCs w:val="21"/>
        </w:rPr>
      </w:pPr>
    </w:p>
    <w:p w14:paraId="5EB5351E">
      <w:pPr>
        <w:spacing w:line="360" w:lineRule="auto"/>
        <w:jc w:val="left"/>
        <w:rPr>
          <w:rFonts w:ascii="宋体" w:hAnsi="宋体"/>
          <w:szCs w:val="21"/>
        </w:rPr>
      </w:pPr>
      <w:r>
        <w:rPr>
          <w:rFonts w:hint="eastAsia" w:ascii="宋体" w:hAnsi="宋体"/>
          <w:szCs w:val="21"/>
        </w:rPr>
        <w:t>供应商名称（盖章）：</w:t>
      </w:r>
    </w:p>
    <w:p w14:paraId="28AE83E9">
      <w:pPr>
        <w:pStyle w:val="22"/>
        <w:jc w:val="left"/>
        <w:rPr>
          <w:szCs w:val="21"/>
        </w:rPr>
      </w:pPr>
    </w:p>
    <w:p w14:paraId="399174B6">
      <w:pPr>
        <w:spacing w:line="360" w:lineRule="auto"/>
        <w:jc w:val="left"/>
        <w:rPr>
          <w:rFonts w:ascii="宋体" w:hAnsi="宋体"/>
          <w:szCs w:val="21"/>
        </w:rPr>
      </w:pPr>
      <w:r>
        <w:rPr>
          <w:rFonts w:hint="eastAsia" w:ascii="宋体" w:hAnsi="宋体"/>
          <w:szCs w:val="21"/>
        </w:rPr>
        <w:t>供应商法定代表人（或法定代表人授权代表）（签字或盖章）：</w:t>
      </w:r>
    </w:p>
    <w:p w14:paraId="65E8DE3F">
      <w:pPr>
        <w:pStyle w:val="22"/>
        <w:jc w:val="left"/>
        <w:rPr>
          <w:szCs w:val="21"/>
        </w:rPr>
      </w:pPr>
    </w:p>
    <w:p w14:paraId="76931A90">
      <w:pPr>
        <w:spacing w:line="360" w:lineRule="auto"/>
        <w:jc w:val="left"/>
        <w:rPr>
          <w:rFonts w:ascii="宋体" w:hAnsi="宋体"/>
          <w:szCs w:val="21"/>
        </w:rPr>
      </w:pPr>
      <w:r>
        <w:rPr>
          <w:rFonts w:hint="eastAsia" w:ascii="宋体" w:hAnsi="宋体"/>
          <w:szCs w:val="21"/>
        </w:rPr>
        <w:t>日期：　　年　  月　  日</w:t>
      </w:r>
    </w:p>
    <w:p w14:paraId="4DF4F176">
      <w:pPr>
        <w:pStyle w:val="22"/>
        <w:rPr>
          <w:rFonts w:ascii="宋体" w:hAnsi="宋体"/>
          <w:sz w:val="24"/>
        </w:rPr>
      </w:pPr>
    </w:p>
    <w:p w14:paraId="5CE6B955">
      <w:pPr>
        <w:pStyle w:val="22"/>
        <w:rPr>
          <w:rFonts w:ascii="宋体" w:hAnsi="宋体"/>
          <w:sz w:val="24"/>
        </w:rPr>
      </w:pPr>
    </w:p>
    <w:p w14:paraId="738A3E79">
      <w:pPr>
        <w:pStyle w:val="22"/>
        <w:rPr>
          <w:rFonts w:ascii="宋体" w:hAnsi="宋体"/>
          <w:sz w:val="24"/>
        </w:rPr>
      </w:pPr>
    </w:p>
    <w:p w14:paraId="4C0D9389">
      <w:pPr>
        <w:pStyle w:val="22"/>
        <w:rPr>
          <w:rFonts w:ascii="宋体" w:hAnsi="宋体"/>
          <w:sz w:val="24"/>
        </w:rPr>
      </w:pPr>
    </w:p>
    <w:p w14:paraId="675DC21D">
      <w:pPr>
        <w:pStyle w:val="22"/>
        <w:rPr>
          <w:rFonts w:ascii="宋体" w:hAnsi="宋体"/>
          <w:sz w:val="24"/>
        </w:rPr>
      </w:pPr>
    </w:p>
    <w:p w14:paraId="31909022">
      <w:pPr>
        <w:pStyle w:val="3"/>
      </w:pPr>
    </w:p>
    <w:p w14:paraId="68D080AC"/>
    <w:p w14:paraId="5009F40C">
      <w:pPr>
        <w:pStyle w:val="22"/>
      </w:pPr>
    </w:p>
    <w:p w14:paraId="4CBF4023">
      <w:pPr>
        <w:pStyle w:val="22"/>
      </w:pPr>
    </w:p>
    <w:p w14:paraId="46ECFE97">
      <w:pPr>
        <w:pStyle w:val="22"/>
      </w:pPr>
    </w:p>
    <w:p w14:paraId="0354A6BE">
      <w:pPr>
        <w:pStyle w:val="22"/>
      </w:pPr>
    </w:p>
    <w:p w14:paraId="5AF174D4">
      <w:pPr>
        <w:pStyle w:val="22"/>
      </w:pPr>
    </w:p>
    <w:p w14:paraId="33096C59">
      <w:pPr>
        <w:pStyle w:val="22"/>
      </w:pPr>
    </w:p>
    <w:p w14:paraId="79437DB2">
      <w:pPr>
        <w:pStyle w:val="22"/>
      </w:pPr>
    </w:p>
    <w:p w14:paraId="3C3572DD">
      <w:pPr>
        <w:pStyle w:val="22"/>
      </w:pPr>
    </w:p>
    <w:p w14:paraId="35BF676D">
      <w:pPr>
        <w:pStyle w:val="22"/>
      </w:pPr>
    </w:p>
    <w:p w14:paraId="039AB5EA">
      <w:pPr>
        <w:pStyle w:val="22"/>
      </w:pPr>
    </w:p>
    <w:p w14:paraId="05E1505C">
      <w:pPr>
        <w:pStyle w:val="22"/>
      </w:pPr>
    </w:p>
    <w:p w14:paraId="34AC604B">
      <w:pPr>
        <w:pStyle w:val="22"/>
      </w:pPr>
    </w:p>
    <w:p w14:paraId="615AEB0C">
      <w:pPr>
        <w:pStyle w:val="22"/>
      </w:pPr>
    </w:p>
    <w:p w14:paraId="7B2F159E">
      <w:pPr>
        <w:pStyle w:val="22"/>
      </w:pPr>
    </w:p>
    <w:p w14:paraId="44EEE628">
      <w:pPr>
        <w:pStyle w:val="22"/>
      </w:pPr>
    </w:p>
    <w:p w14:paraId="326BD9D2">
      <w:pPr>
        <w:pStyle w:val="4"/>
        <w:numPr>
          <w:ilvl w:val="0"/>
          <w:numId w:val="4"/>
        </w:numPr>
        <w:jc w:val="center"/>
        <w:rPr>
          <w:rFonts w:ascii="宋体" w:hAnsi="宋体" w:eastAsia="宋体"/>
          <w:sz w:val="40"/>
        </w:rPr>
      </w:pPr>
      <w:r>
        <w:rPr>
          <w:rFonts w:hint="eastAsia" w:ascii="宋体" w:hAnsi="宋体" w:eastAsia="宋体"/>
          <w:sz w:val="40"/>
        </w:rPr>
        <w:t xml:space="preserve"> </w:t>
      </w:r>
      <w:bookmarkStart w:id="248" w:name="_Toc17933"/>
      <w:bookmarkStart w:id="249" w:name="_Toc26773"/>
      <w:r>
        <w:rPr>
          <w:rFonts w:hint="eastAsia" w:ascii="宋体" w:hAnsi="宋体" w:eastAsia="宋体"/>
          <w:sz w:val="40"/>
        </w:rPr>
        <w:t>合同模板</w:t>
      </w:r>
      <w:bookmarkEnd w:id="248"/>
      <w:r>
        <w:rPr>
          <w:rFonts w:hint="eastAsia" w:ascii="宋体" w:hAnsi="宋体" w:eastAsia="宋体"/>
          <w:sz w:val="40"/>
        </w:rPr>
        <w:t>（报名成功后获得）</w:t>
      </w:r>
      <w:bookmarkEnd w:id="249"/>
    </w:p>
    <w:p w14:paraId="02FAC8AD"/>
    <w:p w14:paraId="1EC676DA">
      <w:pPr>
        <w:pStyle w:val="22"/>
      </w:pPr>
    </w:p>
    <w:p w14:paraId="415D099A">
      <w:pPr>
        <w:pStyle w:val="22"/>
      </w:pPr>
    </w:p>
    <w:p w14:paraId="5C2CCF05">
      <w:pPr>
        <w:pStyle w:val="22"/>
      </w:pPr>
    </w:p>
    <w:p w14:paraId="31005E78">
      <w:pPr>
        <w:pStyle w:val="22"/>
      </w:pPr>
    </w:p>
    <w:p w14:paraId="61B8080A">
      <w:pPr>
        <w:pStyle w:val="22"/>
      </w:pPr>
    </w:p>
    <w:p w14:paraId="5C351608">
      <w:pPr>
        <w:pStyle w:val="23"/>
        <w:spacing w:line="288" w:lineRule="auto"/>
        <w:rPr>
          <w:rFonts w:ascii="宋体" w:hAnsi="宋体" w:cs="宋体"/>
          <w:szCs w:val="21"/>
        </w:rPr>
      </w:pPr>
    </w:p>
    <w:p w14:paraId="63C72E89">
      <w:pPr>
        <w:rPr>
          <w:rFonts w:hAnsi="宋体" w:cs="宋体"/>
        </w:rPr>
      </w:pPr>
    </w:p>
    <w:p w14:paraId="6694C0E9">
      <w:pPr>
        <w:pStyle w:val="14"/>
        <w:ind w:left="0" w:leftChars="0"/>
      </w:pPr>
    </w:p>
    <w:p w14:paraId="367EAAD6">
      <w:pPr>
        <w:pStyle w:val="14"/>
        <w:ind w:left="0" w:leftChars="0"/>
      </w:pPr>
    </w:p>
    <w:p w14:paraId="0238F98E">
      <w:pPr>
        <w:pStyle w:val="14"/>
        <w:ind w:left="0" w:leftChars="0"/>
      </w:pPr>
    </w:p>
    <w:p w14:paraId="5A62C4C3">
      <w:pPr>
        <w:pStyle w:val="14"/>
        <w:ind w:left="0" w:leftChars="0"/>
      </w:pPr>
    </w:p>
    <w:p w14:paraId="470A7A96">
      <w:pPr>
        <w:pStyle w:val="14"/>
        <w:ind w:left="0" w:leftChars="0"/>
      </w:pPr>
    </w:p>
    <w:p w14:paraId="1B6316C6">
      <w:pPr>
        <w:pStyle w:val="14"/>
        <w:ind w:left="0" w:leftChars="0"/>
      </w:pPr>
    </w:p>
    <w:p w14:paraId="101D7EE1">
      <w:pPr>
        <w:pStyle w:val="14"/>
        <w:ind w:left="0" w:leftChars="0"/>
      </w:pPr>
    </w:p>
    <w:p w14:paraId="7C258A3B">
      <w:pPr>
        <w:jc w:val="left"/>
        <w:rPr>
          <w:rFonts w:hAnsi="宋体"/>
          <w:b/>
          <w:bCs/>
        </w:rPr>
      </w:pPr>
    </w:p>
    <w:p w14:paraId="3B597392">
      <w:pPr>
        <w:jc w:val="left"/>
        <w:rPr>
          <w:rFonts w:hAnsi="宋体"/>
          <w:b/>
          <w:bCs/>
        </w:rPr>
      </w:pPr>
    </w:p>
    <w:p w14:paraId="7DD428AA">
      <w:pPr>
        <w:jc w:val="left"/>
        <w:rPr>
          <w:rFonts w:hAnsi="宋体"/>
          <w:b/>
          <w:bCs/>
        </w:rPr>
      </w:pPr>
    </w:p>
    <w:p w14:paraId="544B72CB">
      <w:pPr>
        <w:jc w:val="left"/>
        <w:rPr>
          <w:rFonts w:hAnsi="宋体"/>
          <w:b/>
          <w:bCs/>
        </w:rPr>
      </w:pPr>
    </w:p>
    <w:p w14:paraId="5BFA77A4">
      <w:pPr>
        <w:pStyle w:val="22"/>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52F6">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C96F">
    <w:pPr>
      <w:pStyle w:val="12"/>
      <w:framePr w:wrap="around" w:vAnchor="text" w:hAnchor="margin" w:xAlign="center" w:y="1"/>
      <w:rPr>
        <w:rStyle w:val="20"/>
      </w:rPr>
    </w:pPr>
    <w:r>
      <w:fldChar w:fldCharType="begin"/>
    </w:r>
    <w:r>
      <w:rPr>
        <w:rStyle w:val="20"/>
      </w:rPr>
      <w:instrText xml:space="preserve">PAGE  </w:instrText>
    </w:r>
    <w:r>
      <w:fldChar w:fldCharType="end"/>
    </w:r>
  </w:p>
  <w:p w14:paraId="5F579465">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15A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AE491">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6668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C6668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E714">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2E5CF">
                          <w:pPr>
                            <w:pStyle w:val="1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62E5CF">
                    <w:pPr>
                      <w:pStyle w:val="1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p w14:paraId="7B323D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6ED0">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28776">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16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D28776">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16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F4955">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8C1D">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5D1C">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BE98">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2C7F0">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59D69"/>
    <w:multiLevelType w:val="singleLevel"/>
    <w:tmpl w:val="AC359D6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08DE1868"/>
    <w:multiLevelType w:val="singleLevel"/>
    <w:tmpl w:val="08DE1868"/>
    <w:lvl w:ilvl="0" w:tentative="0">
      <w:start w:val="1"/>
      <w:numFmt w:val="decimal"/>
      <w:lvlText w:val="%1."/>
      <w:lvlJc w:val="left"/>
      <w:pPr>
        <w:tabs>
          <w:tab w:val="left" w:pos="312"/>
        </w:tabs>
      </w:pPr>
    </w:lvl>
  </w:abstractNum>
  <w:abstractNum w:abstractNumId="3">
    <w:nsid w:val="0CB03AB1"/>
    <w:multiLevelType w:val="singleLevel"/>
    <w:tmpl w:val="0CB03AB1"/>
    <w:lvl w:ilvl="0" w:tentative="0">
      <w:start w:val="5"/>
      <w:numFmt w:val="chineseCounting"/>
      <w:suff w:val="space"/>
      <w:lvlText w:val="第%1部分"/>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2612F"/>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26E07"/>
    <w:rsid w:val="00E426B7"/>
    <w:rsid w:val="00E535C8"/>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66C05"/>
    <w:rsid w:val="00F7528E"/>
    <w:rsid w:val="00F86E2B"/>
    <w:rsid w:val="00F870B6"/>
    <w:rsid w:val="00FA3158"/>
    <w:rsid w:val="00FB37B4"/>
    <w:rsid w:val="00FB4E2C"/>
    <w:rsid w:val="00FC3254"/>
    <w:rsid w:val="00FC406A"/>
    <w:rsid w:val="00FD0E67"/>
    <w:rsid w:val="013B4944"/>
    <w:rsid w:val="0141572E"/>
    <w:rsid w:val="01A93B63"/>
    <w:rsid w:val="01AE423C"/>
    <w:rsid w:val="02086BB0"/>
    <w:rsid w:val="02542C12"/>
    <w:rsid w:val="031C04E2"/>
    <w:rsid w:val="034404CF"/>
    <w:rsid w:val="034B47D7"/>
    <w:rsid w:val="035A45AA"/>
    <w:rsid w:val="039B179B"/>
    <w:rsid w:val="03A200D7"/>
    <w:rsid w:val="04151569"/>
    <w:rsid w:val="04E57AC0"/>
    <w:rsid w:val="04EE7118"/>
    <w:rsid w:val="05385B33"/>
    <w:rsid w:val="054E169D"/>
    <w:rsid w:val="05907E7A"/>
    <w:rsid w:val="062C2FAB"/>
    <w:rsid w:val="06457D89"/>
    <w:rsid w:val="0654294E"/>
    <w:rsid w:val="066F5ED2"/>
    <w:rsid w:val="070C1BD4"/>
    <w:rsid w:val="07790504"/>
    <w:rsid w:val="07862043"/>
    <w:rsid w:val="079C2FAC"/>
    <w:rsid w:val="07ED2710"/>
    <w:rsid w:val="07ED5D2D"/>
    <w:rsid w:val="08065BE5"/>
    <w:rsid w:val="08216D46"/>
    <w:rsid w:val="08220F77"/>
    <w:rsid w:val="08A76D63"/>
    <w:rsid w:val="08F65C41"/>
    <w:rsid w:val="093E0A5B"/>
    <w:rsid w:val="09553DFD"/>
    <w:rsid w:val="09787C68"/>
    <w:rsid w:val="09EC0371"/>
    <w:rsid w:val="0A5C53F7"/>
    <w:rsid w:val="0A7E51C0"/>
    <w:rsid w:val="0A9B02D3"/>
    <w:rsid w:val="0A9C5E28"/>
    <w:rsid w:val="0AA45825"/>
    <w:rsid w:val="0AD13436"/>
    <w:rsid w:val="0B3E4FB5"/>
    <w:rsid w:val="0B477CA3"/>
    <w:rsid w:val="0B876DA6"/>
    <w:rsid w:val="0BA951FE"/>
    <w:rsid w:val="0BCD2048"/>
    <w:rsid w:val="0C1C35A2"/>
    <w:rsid w:val="0C43571A"/>
    <w:rsid w:val="0C705246"/>
    <w:rsid w:val="0CA05FA3"/>
    <w:rsid w:val="0CAC3F5A"/>
    <w:rsid w:val="0CAD27D4"/>
    <w:rsid w:val="0D1F6A7A"/>
    <w:rsid w:val="0D8C4DA7"/>
    <w:rsid w:val="0DC67C8B"/>
    <w:rsid w:val="0E016556"/>
    <w:rsid w:val="0E3A1C53"/>
    <w:rsid w:val="0E826940"/>
    <w:rsid w:val="0E970697"/>
    <w:rsid w:val="0EB11055"/>
    <w:rsid w:val="0ED05230"/>
    <w:rsid w:val="0EE9378D"/>
    <w:rsid w:val="0F1C3E5D"/>
    <w:rsid w:val="0F2B5904"/>
    <w:rsid w:val="0F430487"/>
    <w:rsid w:val="0FE14764"/>
    <w:rsid w:val="104158A2"/>
    <w:rsid w:val="10E61902"/>
    <w:rsid w:val="11031AF2"/>
    <w:rsid w:val="111626A4"/>
    <w:rsid w:val="114A2284"/>
    <w:rsid w:val="11AB6E06"/>
    <w:rsid w:val="11B73ED3"/>
    <w:rsid w:val="12795449"/>
    <w:rsid w:val="1298160C"/>
    <w:rsid w:val="12EB2AD0"/>
    <w:rsid w:val="1360030C"/>
    <w:rsid w:val="136354E7"/>
    <w:rsid w:val="13BA7256"/>
    <w:rsid w:val="14331D3D"/>
    <w:rsid w:val="145C6E40"/>
    <w:rsid w:val="14DF7EC1"/>
    <w:rsid w:val="15105635"/>
    <w:rsid w:val="15325191"/>
    <w:rsid w:val="158C2B6D"/>
    <w:rsid w:val="15D22F3B"/>
    <w:rsid w:val="15D313B4"/>
    <w:rsid w:val="16133E5E"/>
    <w:rsid w:val="164C7363"/>
    <w:rsid w:val="165430E4"/>
    <w:rsid w:val="17087F4C"/>
    <w:rsid w:val="17562ADF"/>
    <w:rsid w:val="179C2C2A"/>
    <w:rsid w:val="17F5270F"/>
    <w:rsid w:val="18714DB4"/>
    <w:rsid w:val="18982722"/>
    <w:rsid w:val="18DE6649"/>
    <w:rsid w:val="19A001E7"/>
    <w:rsid w:val="19A1106F"/>
    <w:rsid w:val="1A0D2705"/>
    <w:rsid w:val="1A287E8C"/>
    <w:rsid w:val="1A812401"/>
    <w:rsid w:val="1ACF36BD"/>
    <w:rsid w:val="1ACF5D1E"/>
    <w:rsid w:val="1AF93CE3"/>
    <w:rsid w:val="1B977D90"/>
    <w:rsid w:val="1BEA422A"/>
    <w:rsid w:val="1C252021"/>
    <w:rsid w:val="1C346633"/>
    <w:rsid w:val="1CAC7FE6"/>
    <w:rsid w:val="1CB75D91"/>
    <w:rsid w:val="1D256DC9"/>
    <w:rsid w:val="1DE30DB3"/>
    <w:rsid w:val="1E380731"/>
    <w:rsid w:val="1E4F22B0"/>
    <w:rsid w:val="1F187406"/>
    <w:rsid w:val="1F5F0BC3"/>
    <w:rsid w:val="20142BD3"/>
    <w:rsid w:val="20995391"/>
    <w:rsid w:val="20B81B4B"/>
    <w:rsid w:val="21282075"/>
    <w:rsid w:val="21CF3215"/>
    <w:rsid w:val="21D627A8"/>
    <w:rsid w:val="228A05C4"/>
    <w:rsid w:val="22A53EBB"/>
    <w:rsid w:val="22D56805"/>
    <w:rsid w:val="22E3424F"/>
    <w:rsid w:val="22EA166A"/>
    <w:rsid w:val="22F85FBE"/>
    <w:rsid w:val="22FB2B87"/>
    <w:rsid w:val="23672234"/>
    <w:rsid w:val="239B05A4"/>
    <w:rsid w:val="23B03A8F"/>
    <w:rsid w:val="25394189"/>
    <w:rsid w:val="254863CC"/>
    <w:rsid w:val="255D353C"/>
    <w:rsid w:val="25673FA5"/>
    <w:rsid w:val="25C96BE9"/>
    <w:rsid w:val="262F2952"/>
    <w:rsid w:val="263F4F98"/>
    <w:rsid w:val="26C20E41"/>
    <w:rsid w:val="26F058DC"/>
    <w:rsid w:val="272975C1"/>
    <w:rsid w:val="274618E3"/>
    <w:rsid w:val="27564F1D"/>
    <w:rsid w:val="27715F5E"/>
    <w:rsid w:val="27C964E7"/>
    <w:rsid w:val="27E21FC8"/>
    <w:rsid w:val="27EB453C"/>
    <w:rsid w:val="28084236"/>
    <w:rsid w:val="282633A8"/>
    <w:rsid w:val="28575B39"/>
    <w:rsid w:val="28716EFA"/>
    <w:rsid w:val="2886681A"/>
    <w:rsid w:val="28EA71A4"/>
    <w:rsid w:val="28EF5E90"/>
    <w:rsid w:val="291A3497"/>
    <w:rsid w:val="2965768B"/>
    <w:rsid w:val="298D7034"/>
    <w:rsid w:val="29A16A58"/>
    <w:rsid w:val="2A070FB7"/>
    <w:rsid w:val="2A241B69"/>
    <w:rsid w:val="2A3A2C7A"/>
    <w:rsid w:val="2A8A0209"/>
    <w:rsid w:val="2ABB3C04"/>
    <w:rsid w:val="2B354832"/>
    <w:rsid w:val="2B694EC9"/>
    <w:rsid w:val="2B7803BF"/>
    <w:rsid w:val="2BD8709E"/>
    <w:rsid w:val="2BE11C14"/>
    <w:rsid w:val="2BED61CA"/>
    <w:rsid w:val="2C1134D3"/>
    <w:rsid w:val="2C695F59"/>
    <w:rsid w:val="2CD0422B"/>
    <w:rsid w:val="2D07550B"/>
    <w:rsid w:val="2D7F049E"/>
    <w:rsid w:val="2DA74EEA"/>
    <w:rsid w:val="2DA7679B"/>
    <w:rsid w:val="2DF22197"/>
    <w:rsid w:val="2E374561"/>
    <w:rsid w:val="2E5F1C6C"/>
    <w:rsid w:val="2E6862C2"/>
    <w:rsid w:val="2EA653C6"/>
    <w:rsid w:val="2EEC26B6"/>
    <w:rsid w:val="2FB56247"/>
    <w:rsid w:val="2FD823C2"/>
    <w:rsid w:val="2FD82C2E"/>
    <w:rsid w:val="30395C43"/>
    <w:rsid w:val="306D3728"/>
    <w:rsid w:val="30CB2D3F"/>
    <w:rsid w:val="311010E0"/>
    <w:rsid w:val="31120C66"/>
    <w:rsid w:val="312F0C17"/>
    <w:rsid w:val="31EA386E"/>
    <w:rsid w:val="32B9653D"/>
    <w:rsid w:val="32DA2378"/>
    <w:rsid w:val="32FC3802"/>
    <w:rsid w:val="330809B2"/>
    <w:rsid w:val="334051F2"/>
    <w:rsid w:val="334C3C43"/>
    <w:rsid w:val="34907D3D"/>
    <w:rsid w:val="34BE18EB"/>
    <w:rsid w:val="35F61BB6"/>
    <w:rsid w:val="36723C5D"/>
    <w:rsid w:val="36D40DB0"/>
    <w:rsid w:val="370B587C"/>
    <w:rsid w:val="375D7A0E"/>
    <w:rsid w:val="377A2F71"/>
    <w:rsid w:val="380B2F5F"/>
    <w:rsid w:val="383513E6"/>
    <w:rsid w:val="3885412E"/>
    <w:rsid w:val="38A05F80"/>
    <w:rsid w:val="391536CC"/>
    <w:rsid w:val="3954414B"/>
    <w:rsid w:val="39D07618"/>
    <w:rsid w:val="39D13924"/>
    <w:rsid w:val="39D702AA"/>
    <w:rsid w:val="3AAB0BC4"/>
    <w:rsid w:val="3B822B94"/>
    <w:rsid w:val="3BA569F2"/>
    <w:rsid w:val="3BDF5305"/>
    <w:rsid w:val="3C011D0B"/>
    <w:rsid w:val="3C683C2C"/>
    <w:rsid w:val="3C943841"/>
    <w:rsid w:val="3CC720E3"/>
    <w:rsid w:val="3CF94A44"/>
    <w:rsid w:val="3D6A0B18"/>
    <w:rsid w:val="3DBE51F4"/>
    <w:rsid w:val="3E1000F5"/>
    <w:rsid w:val="3E163908"/>
    <w:rsid w:val="3E3444BC"/>
    <w:rsid w:val="3EBA1C45"/>
    <w:rsid w:val="3ECC2AA4"/>
    <w:rsid w:val="3EEA310C"/>
    <w:rsid w:val="3F8955E2"/>
    <w:rsid w:val="3FF52FF7"/>
    <w:rsid w:val="40065B1F"/>
    <w:rsid w:val="40264B87"/>
    <w:rsid w:val="41060515"/>
    <w:rsid w:val="412C6153"/>
    <w:rsid w:val="416135FA"/>
    <w:rsid w:val="41B60C35"/>
    <w:rsid w:val="41C4438E"/>
    <w:rsid w:val="41CA6C4F"/>
    <w:rsid w:val="41CD076A"/>
    <w:rsid w:val="42312C1E"/>
    <w:rsid w:val="42A321BA"/>
    <w:rsid w:val="42AF6223"/>
    <w:rsid w:val="42B966A2"/>
    <w:rsid w:val="430345EB"/>
    <w:rsid w:val="4310020F"/>
    <w:rsid w:val="4329307F"/>
    <w:rsid w:val="435B5C8B"/>
    <w:rsid w:val="44062D00"/>
    <w:rsid w:val="4421787A"/>
    <w:rsid w:val="4423178A"/>
    <w:rsid w:val="44546201"/>
    <w:rsid w:val="44581F51"/>
    <w:rsid w:val="449832F3"/>
    <w:rsid w:val="449F1D03"/>
    <w:rsid w:val="451E6F60"/>
    <w:rsid w:val="45244DEA"/>
    <w:rsid w:val="46584CAB"/>
    <w:rsid w:val="469117C6"/>
    <w:rsid w:val="46D069DB"/>
    <w:rsid w:val="478132B9"/>
    <w:rsid w:val="485129D4"/>
    <w:rsid w:val="48E6322F"/>
    <w:rsid w:val="48F44CB0"/>
    <w:rsid w:val="49040430"/>
    <w:rsid w:val="49054F84"/>
    <w:rsid w:val="49386EF2"/>
    <w:rsid w:val="498C737E"/>
    <w:rsid w:val="4A0E3C79"/>
    <w:rsid w:val="4A3B6FBA"/>
    <w:rsid w:val="4A933558"/>
    <w:rsid w:val="4A950DCF"/>
    <w:rsid w:val="4AFF619A"/>
    <w:rsid w:val="4C3A30A2"/>
    <w:rsid w:val="4C687B84"/>
    <w:rsid w:val="4C981BA5"/>
    <w:rsid w:val="4CAF6F6C"/>
    <w:rsid w:val="4CED0E45"/>
    <w:rsid w:val="4D72553A"/>
    <w:rsid w:val="4DDF729F"/>
    <w:rsid w:val="4E011820"/>
    <w:rsid w:val="4E1C29D4"/>
    <w:rsid w:val="4E2D698F"/>
    <w:rsid w:val="4E4C452A"/>
    <w:rsid w:val="4E5E5E11"/>
    <w:rsid w:val="4E98699E"/>
    <w:rsid w:val="4ED23FAB"/>
    <w:rsid w:val="4EF045C2"/>
    <w:rsid w:val="4F8070CC"/>
    <w:rsid w:val="4F8D6B6B"/>
    <w:rsid w:val="4F990FF3"/>
    <w:rsid w:val="4FA71EFB"/>
    <w:rsid w:val="4FB20036"/>
    <w:rsid w:val="502874E0"/>
    <w:rsid w:val="509126E1"/>
    <w:rsid w:val="50A54709"/>
    <w:rsid w:val="50C82D96"/>
    <w:rsid w:val="50CC6730"/>
    <w:rsid w:val="50FC2A30"/>
    <w:rsid w:val="51337953"/>
    <w:rsid w:val="51403B6E"/>
    <w:rsid w:val="514C42EA"/>
    <w:rsid w:val="51567E40"/>
    <w:rsid w:val="516D26A7"/>
    <w:rsid w:val="51A73BDA"/>
    <w:rsid w:val="52726854"/>
    <w:rsid w:val="52A124B2"/>
    <w:rsid w:val="52E466FE"/>
    <w:rsid w:val="52F76CF6"/>
    <w:rsid w:val="535C5237"/>
    <w:rsid w:val="536F7A4A"/>
    <w:rsid w:val="53754F6A"/>
    <w:rsid w:val="538E410D"/>
    <w:rsid w:val="53952A93"/>
    <w:rsid w:val="53A776AF"/>
    <w:rsid w:val="53B13BBE"/>
    <w:rsid w:val="540D6097"/>
    <w:rsid w:val="54543638"/>
    <w:rsid w:val="54F472B7"/>
    <w:rsid w:val="553F158B"/>
    <w:rsid w:val="55C27DF9"/>
    <w:rsid w:val="55D55D03"/>
    <w:rsid w:val="55DA7B0E"/>
    <w:rsid w:val="56187F25"/>
    <w:rsid w:val="5623033B"/>
    <w:rsid w:val="56553C8D"/>
    <w:rsid w:val="5658445F"/>
    <w:rsid w:val="568F6108"/>
    <w:rsid w:val="56DB23A6"/>
    <w:rsid w:val="5746317B"/>
    <w:rsid w:val="577B76BD"/>
    <w:rsid w:val="579161E1"/>
    <w:rsid w:val="584A1AA0"/>
    <w:rsid w:val="5851284C"/>
    <w:rsid w:val="58D76A1B"/>
    <w:rsid w:val="58F3500B"/>
    <w:rsid w:val="59A0759D"/>
    <w:rsid w:val="5A276988"/>
    <w:rsid w:val="5A3D7C9B"/>
    <w:rsid w:val="5A43256F"/>
    <w:rsid w:val="5A4B59E1"/>
    <w:rsid w:val="5A6E3589"/>
    <w:rsid w:val="5A9814EF"/>
    <w:rsid w:val="5AC124D0"/>
    <w:rsid w:val="5B245060"/>
    <w:rsid w:val="5BE803A0"/>
    <w:rsid w:val="5C8A1426"/>
    <w:rsid w:val="5C8E6CC1"/>
    <w:rsid w:val="5CCD400B"/>
    <w:rsid w:val="5CD4150B"/>
    <w:rsid w:val="5D453D32"/>
    <w:rsid w:val="5D4B4056"/>
    <w:rsid w:val="5D6F1865"/>
    <w:rsid w:val="5D8E3A90"/>
    <w:rsid w:val="5DBF5998"/>
    <w:rsid w:val="5DCE462D"/>
    <w:rsid w:val="5DDF4E95"/>
    <w:rsid w:val="5DF63241"/>
    <w:rsid w:val="5E1C3AC2"/>
    <w:rsid w:val="5E5403BA"/>
    <w:rsid w:val="5E5C58B7"/>
    <w:rsid w:val="5ED21E8E"/>
    <w:rsid w:val="5ED7519A"/>
    <w:rsid w:val="5EF1679D"/>
    <w:rsid w:val="5F0B7BE8"/>
    <w:rsid w:val="5F614723"/>
    <w:rsid w:val="5F7243E2"/>
    <w:rsid w:val="60206DE2"/>
    <w:rsid w:val="60423FDD"/>
    <w:rsid w:val="60636240"/>
    <w:rsid w:val="61222BB7"/>
    <w:rsid w:val="61306A6A"/>
    <w:rsid w:val="614B10EF"/>
    <w:rsid w:val="619B0821"/>
    <w:rsid w:val="61A14189"/>
    <w:rsid w:val="61DC63FD"/>
    <w:rsid w:val="62A87B0A"/>
    <w:rsid w:val="62B22353"/>
    <w:rsid w:val="62FC7815"/>
    <w:rsid w:val="635941B3"/>
    <w:rsid w:val="63655459"/>
    <w:rsid w:val="63D27641"/>
    <w:rsid w:val="64A137DB"/>
    <w:rsid w:val="64C02086"/>
    <w:rsid w:val="65877B96"/>
    <w:rsid w:val="658925AF"/>
    <w:rsid w:val="65FE2748"/>
    <w:rsid w:val="65FF17B9"/>
    <w:rsid w:val="66065FEC"/>
    <w:rsid w:val="66803B48"/>
    <w:rsid w:val="66845C96"/>
    <w:rsid w:val="673451CA"/>
    <w:rsid w:val="67614199"/>
    <w:rsid w:val="6772399F"/>
    <w:rsid w:val="6780006F"/>
    <w:rsid w:val="68343B4B"/>
    <w:rsid w:val="68357359"/>
    <w:rsid w:val="684D2239"/>
    <w:rsid w:val="689C77C3"/>
    <w:rsid w:val="68B72DD1"/>
    <w:rsid w:val="68BC0DCC"/>
    <w:rsid w:val="691C1682"/>
    <w:rsid w:val="695A5C90"/>
    <w:rsid w:val="6A136D67"/>
    <w:rsid w:val="6A274C05"/>
    <w:rsid w:val="6A530C29"/>
    <w:rsid w:val="6B0A4A93"/>
    <w:rsid w:val="6B1B462D"/>
    <w:rsid w:val="6B4D325B"/>
    <w:rsid w:val="6BB72547"/>
    <w:rsid w:val="6BDD7461"/>
    <w:rsid w:val="6C382575"/>
    <w:rsid w:val="6CBC07D3"/>
    <w:rsid w:val="6CF920E8"/>
    <w:rsid w:val="6D7E290C"/>
    <w:rsid w:val="6D971A88"/>
    <w:rsid w:val="6DA25BA6"/>
    <w:rsid w:val="6E934195"/>
    <w:rsid w:val="6EDA1032"/>
    <w:rsid w:val="6EEF65B2"/>
    <w:rsid w:val="6F32730A"/>
    <w:rsid w:val="705C256B"/>
    <w:rsid w:val="7139323E"/>
    <w:rsid w:val="71566E86"/>
    <w:rsid w:val="73093017"/>
    <w:rsid w:val="737B72DC"/>
    <w:rsid w:val="73B6256C"/>
    <w:rsid w:val="741D0B3E"/>
    <w:rsid w:val="743D52CE"/>
    <w:rsid w:val="74E117DE"/>
    <w:rsid w:val="752A0A70"/>
    <w:rsid w:val="752E6281"/>
    <w:rsid w:val="752F2843"/>
    <w:rsid w:val="75351026"/>
    <w:rsid w:val="754135B9"/>
    <w:rsid w:val="75656114"/>
    <w:rsid w:val="75B80778"/>
    <w:rsid w:val="765C21C3"/>
    <w:rsid w:val="76602939"/>
    <w:rsid w:val="76BA4472"/>
    <w:rsid w:val="772F6553"/>
    <w:rsid w:val="776963DA"/>
    <w:rsid w:val="77A9604B"/>
    <w:rsid w:val="77E76A8A"/>
    <w:rsid w:val="783919C4"/>
    <w:rsid w:val="78BF4550"/>
    <w:rsid w:val="78D00495"/>
    <w:rsid w:val="78D77AA7"/>
    <w:rsid w:val="78EA426B"/>
    <w:rsid w:val="78FA1F51"/>
    <w:rsid w:val="79481255"/>
    <w:rsid w:val="795067BF"/>
    <w:rsid w:val="799A4377"/>
    <w:rsid w:val="79CB3169"/>
    <w:rsid w:val="79FA6E97"/>
    <w:rsid w:val="7A076D1E"/>
    <w:rsid w:val="7A175E4A"/>
    <w:rsid w:val="7A597865"/>
    <w:rsid w:val="7A6F193F"/>
    <w:rsid w:val="7A8F7D9C"/>
    <w:rsid w:val="7B047952"/>
    <w:rsid w:val="7B1665E7"/>
    <w:rsid w:val="7B390D91"/>
    <w:rsid w:val="7BCD3C95"/>
    <w:rsid w:val="7BD52290"/>
    <w:rsid w:val="7C4A0BE1"/>
    <w:rsid w:val="7C66738C"/>
    <w:rsid w:val="7C6737CC"/>
    <w:rsid w:val="7CC01DE0"/>
    <w:rsid w:val="7CDD3461"/>
    <w:rsid w:val="7D016812"/>
    <w:rsid w:val="7D5451DE"/>
    <w:rsid w:val="7D85546B"/>
    <w:rsid w:val="7E5425CE"/>
    <w:rsid w:val="7E6E42D6"/>
    <w:rsid w:val="7E7B76A5"/>
    <w:rsid w:val="7EB4618D"/>
    <w:rsid w:val="7F4D74FA"/>
    <w:rsid w:val="7F5319DC"/>
    <w:rsid w:val="7FDD3F2D"/>
    <w:rsid w:val="7FE50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Normal Indent"/>
    <w:basedOn w:val="1"/>
    <w:qFormat/>
    <w:uiPriority w:val="99"/>
    <w:pPr>
      <w:ind w:firstLine="420"/>
    </w:pPr>
  </w:style>
  <w:style w:type="paragraph" w:styleId="7">
    <w:name w:val="Body Text"/>
    <w:basedOn w:val="1"/>
    <w:link w:val="38"/>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0"/>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basedOn w:val="18"/>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NormalCharacter"/>
    <w:qFormat/>
    <w:uiPriority w:val="0"/>
  </w:style>
  <w:style w:type="character" w:customStyle="1" w:styleId="30">
    <w:name w:val="批注框文本 Char"/>
    <w:basedOn w:val="18"/>
    <w:link w:val="11"/>
    <w:qFormat/>
    <w:uiPriority w:val="0"/>
    <w:rPr>
      <w:rFonts w:ascii="Times New Roman" w:hAnsi="Times New Roman" w:eastAsia="宋体" w:cs="Times New Roman"/>
      <w:kern w:val="2"/>
      <w:sz w:val="18"/>
      <w:szCs w:val="18"/>
    </w:rPr>
  </w:style>
  <w:style w:type="character" w:customStyle="1" w:styleId="31">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2">
    <w:name w:val="--规划正文"/>
    <w:basedOn w:val="1"/>
    <w:qFormat/>
    <w:uiPriority w:val="0"/>
    <w:pPr>
      <w:spacing w:line="360" w:lineRule="auto"/>
      <w:ind w:firstLine="200" w:firstLineChars="200"/>
    </w:pPr>
    <w:rPr>
      <w:rFonts w:ascii="宋体"/>
      <w:kern w:val="0"/>
      <w:sz w:val="24"/>
      <w:szCs w:val="20"/>
    </w:rPr>
  </w:style>
  <w:style w:type="paragraph" w:customStyle="1" w:styleId="33">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6">
    <w:name w:val="页脚 Char"/>
    <w:basedOn w:val="18"/>
    <w:link w:val="12"/>
    <w:qFormat/>
    <w:uiPriority w:val="99"/>
    <w:rPr>
      <w:rFonts w:ascii="Times New Roman" w:hAnsi="Times New Roman" w:eastAsia="宋体" w:cs="Times New Roman"/>
      <w:kern w:val="2"/>
      <w:sz w:val="18"/>
      <w:szCs w:val="18"/>
    </w:rPr>
  </w:style>
  <w:style w:type="paragraph" w:customStyle="1" w:styleId="37">
    <w:name w:val="Table Paragraph"/>
    <w:basedOn w:val="1"/>
    <w:qFormat/>
    <w:uiPriority w:val="1"/>
    <w:pPr>
      <w:spacing w:before="58"/>
    </w:pPr>
    <w:rPr>
      <w:rFonts w:ascii="华文仿宋" w:hAnsi="华文仿宋" w:eastAsia="华文仿宋" w:cs="华文仿宋"/>
      <w:lang w:val="zh-CN" w:bidi="zh-CN"/>
    </w:rPr>
  </w:style>
  <w:style w:type="character" w:customStyle="1" w:styleId="38">
    <w:name w:val="正文文本 Char"/>
    <w:basedOn w:val="18"/>
    <w:link w:val="7"/>
    <w:qFormat/>
    <w:uiPriority w:val="0"/>
    <w:rPr>
      <w:rFonts w:ascii="Times New Roman" w:hAnsi="Times New Roman" w:eastAsia="宋体" w:cs="Times New Roman"/>
      <w:kern w:val="2"/>
      <w:sz w:val="21"/>
      <w:szCs w:val="24"/>
    </w:rPr>
  </w:style>
  <w:style w:type="paragraph" w:customStyle="1" w:styleId="39">
    <w:name w:val="正文文本_0"/>
    <w:basedOn w:val="1"/>
    <w:qFormat/>
    <w:uiPriority w:val="0"/>
    <w:pPr>
      <w:spacing w:after="120" w:line="276" w:lineRule="auto"/>
    </w:pPr>
    <w:rPr>
      <w:rFonts w:ascii="Tahoma" w:hAnsi="Tahoma"/>
      <w:kern w:val="0"/>
      <w:sz w:val="20"/>
      <w:szCs w:val="20"/>
    </w:rPr>
  </w:style>
  <w:style w:type="paragraph" w:customStyle="1" w:styleId="40">
    <w:name w:val="普通(网站)1"/>
    <w:basedOn w:val="1"/>
    <w:qFormat/>
    <w:uiPriority w:val="0"/>
    <w:pPr>
      <w:widowControl/>
    </w:pPr>
    <w:rPr>
      <w:rFonts w:hAnsi="宋体"/>
      <w:sz w:val="15"/>
      <w:szCs w:val="15"/>
    </w:rPr>
  </w:style>
  <w:style w:type="paragraph" w:customStyle="1" w:styleId="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43">
    <w:name w:val="font61"/>
    <w:basedOn w:val="18"/>
    <w:qFormat/>
    <w:uiPriority w:val="0"/>
    <w:rPr>
      <w:rFonts w:hint="eastAsia" w:ascii="宋体" w:hAnsi="宋体" w:eastAsia="宋体" w:cs="宋体"/>
      <w:b/>
      <w:bCs/>
      <w:color w:val="000000"/>
      <w:sz w:val="24"/>
      <w:szCs w:val="24"/>
      <w:u w:val="none"/>
    </w:rPr>
  </w:style>
  <w:style w:type="paragraph" w:customStyle="1" w:styleId="44">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45">
    <w:name w:val="font31"/>
    <w:basedOn w:val="18"/>
    <w:qFormat/>
    <w:uiPriority w:val="0"/>
    <w:rPr>
      <w:rFonts w:hint="eastAsia" w:ascii="微软雅黑" w:hAnsi="微软雅黑" w:eastAsia="微软雅黑" w:cs="微软雅黑"/>
      <w:color w:val="000000"/>
      <w:kern w:val="2"/>
      <w:sz w:val="18"/>
      <w:szCs w:val="18"/>
      <w:u w:val="none"/>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18</Pages>
  <Words>5969</Words>
  <Characters>6282</Characters>
  <Lines>96</Lines>
  <Paragraphs>27</Paragraphs>
  <TotalTime>1</TotalTime>
  <ScaleCrop>false</ScaleCrop>
  <LinksUpToDate>false</LinksUpToDate>
  <CharactersWithSpaces>7269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2024-07-01T09:18:00Z</cp:lastPrinted>
  <dcterms:modified xsi:type="dcterms:W3CDTF">2024-07-30T02:37:18Z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9D5D5F96152447A8B1BEC659B4472FFF_13</vt:lpwstr>
  </property>
</Properties>
</file>