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kern w:val="0"/>
          <w:sz w:val="48"/>
          <w:szCs w:val="48"/>
          <w:highlight w:val="none"/>
        </w:rPr>
      </w:pPr>
    </w:p>
    <w:p>
      <w:pPr>
        <w:jc w:val="center"/>
        <w:rPr>
          <w:rFonts w:ascii="宋体" w:hAnsi="宋体"/>
          <w:b/>
          <w:color w:val="auto"/>
          <w:kern w:val="0"/>
          <w:sz w:val="48"/>
          <w:szCs w:val="48"/>
          <w:highlight w:val="none"/>
        </w:rPr>
      </w:pPr>
    </w:p>
    <w:p>
      <w:pPr>
        <w:jc w:val="center"/>
        <w:rPr>
          <w:rFonts w:ascii="宋体" w:hAnsi="宋体"/>
          <w:b/>
          <w:color w:val="auto"/>
          <w:kern w:val="0"/>
          <w:sz w:val="48"/>
          <w:szCs w:val="48"/>
          <w:highlight w:val="none"/>
        </w:rPr>
      </w:pPr>
    </w:p>
    <w:p>
      <w:pPr>
        <w:spacing w:line="600" w:lineRule="auto"/>
        <w:jc w:val="center"/>
        <w:rPr>
          <w:rFonts w:hint="eastAsia" w:ascii="宋体" w:hAnsi="宋体" w:eastAsia="宋体" w:cs="Times New Roman"/>
          <w:b/>
          <w:color w:val="auto"/>
          <w:kern w:val="0"/>
          <w:sz w:val="44"/>
          <w:szCs w:val="44"/>
          <w:highlight w:val="none"/>
        </w:rPr>
      </w:pPr>
      <w:r>
        <w:rPr>
          <w:rFonts w:hint="eastAsia" w:ascii="宋体" w:hAnsi="宋体"/>
          <w:b/>
          <w:color w:val="auto"/>
          <w:kern w:val="0"/>
          <w:sz w:val="44"/>
          <w:szCs w:val="44"/>
          <w:highlight w:val="none"/>
        </w:rPr>
        <w:t>南方医科大学第五附属医院</w:t>
      </w:r>
    </w:p>
    <w:p>
      <w:pPr>
        <w:spacing w:line="600" w:lineRule="auto"/>
        <w:jc w:val="center"/>
        <w:rPr>
          <w:rFonts w:hint="eastAsia" w:ascii="宋体" w:hAnsi="宋体" w:cs="Times New Roman"/>
          <w:b/>
          <w:color w:val="auto"/>
          <w:kern w:val="0"/>
          <w:sz w:val="44"/>
          <w:szCs w:val="44"/>
          <w:highlight w:val="none"/>
          <w:lang w:val="en-US" w:eastAsia="zh-CN"/>
        </w:rPr>
      </w:pPr>
      <w:r>
        <w:rPr>
          <w:rFonts w:hint="eastAsia" w:ascii="宋体" w:hAnsi="宋体" w:cs="Times New Roman"/>
          <w:b/>
          <w:color w:val="auto"/>
          <w:kern w:val="0"/>
          <w:sz w:val="44"/>
          <w:szCs w:val="44"/>
          <w:highlight w:val="none"/>
          <w:lang w:val="en-US" w:eastAsia="zh-CN"/>
        </w:rPr>
        <w:t>新建门诊大楼中医科干预治疗室艾灸排烟设备</w:t>
      </w:r>
    </w:p>
    <w:p>
      <w:pPr>
        <w:spacing w:line="600" w:lineRule="auto"/>
        <w:jc w:val="center"/>
        <w:rPr>
          <w:rFonts w:hint="eastAsia" w:ascii="宋体" w:hAnsi="宋体" w:cs="Times New Roman"/>
          <w:b/>
          <w:color w:val="auto"/>
          <w:kern w:val="0"/>
          <w:sz w:val="44"/>
          <w:szCs w:val="44"/>
          <w:highlight w:val="none"/>
          <w:lang w:val="en-US" w:eastAsia="zh-CN"/>
        </w:rPr>
      </w:pPr>
      <w:r>
        <w:rPr>
          <w:rFonts w:hint="eastAsia" w:ascii="宋体" w:hAnsi="宋体" w:cs="Times New Roman"/>
          <w:b/>
          <w:color w:val="auto"/>
          <w:kern w:val="0"/>
          <w:sz w:val="44"/>
          <w:szCs w:val="44"/>
          <w:highlight w:val="none"/>
          <w:lang w:val="en-US" w:eastAsia="zh-CN"/>
        </w:rPr>
        <w:t>系统采购项目</w:t>
      </w:r>
    </w:p>
    <w:p>
      <w:pPr>
        <w:jc w:val="center"/>
        <w:rPr>
          <w:rFonts w:hint="eastAsia" w:ascii="宋体" w:hAnsi="宋体"/>
          <w:b/>
          <w:color w:val="auto"/>
          <w:kern w:val="0"/>
          <w:sz w:val="44"/>
          <w:szCs w:val="44"/>
          <w:highlight w:val="none"/>
        </w:rPr>
      </w:pPr>
    </w:p>
    <w:p>
      <w:pPr>
        <w:spacing w:line="480" w:lineRule="auto"/>
        <w:jc w:val="center"/>
        <w:rPr>
          <w:rFonts w:ascii="宋体" w:hAnsi="宋体"/>
          <w:b/>
          <w:bCs/>
          <w:color w:val="auto"/>
          <w:sz w:val="72"/>
          <w:szCs w:val="72"/>
          <w:highlight w:val="none"/>
        </w:rPr>
      </w:pPr>
    </w:p>
    <w:p>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院内采购文件</w:t>
      </w:r>
    </w:p>
    <w:p>
      <w:pPr>
        <w:spacing w:line="480" w:lineRule="auto"/>
        <w:ind w:firstLine="843" w:firstLineChars="300"/>
        <w:jc w:val="center"/>
        <w:rPr>
          <w:rFonts w:ascii="宋体" w:hAnsi="宋体"/>
          <w:b/>
          <w:bCs/>
          <w:color w:val="auto"/>
          <w:sz w:val="28"/>
          <w:szCs w:val="28"/>
          <w:highlight w:val="none"/>
        </w:rPr>
      </w:pPr>
    </w:p>
    <w:p>
      <w:pPr>
        <w:pStyle w:val="2"/>
        <w:rPr>
          <w:color w:val="auto"/>
          <w:highlight w:val="none"/>
        </w:rPr>
      </w:pPr>
    </w:p>
    <w:p>
      <w:pPr>
        <w:pStyle w:val="2"/>
        <w:spacing w:line="360" w:lineRule="auto"/>
        <w:rPr>
          <w:rFonts w:ascii="方正小标宋简体" w:hAnsi="宋体" w:eastAsia="方正小标宋简体"/>
          <w:color w:val="auto"/>
          <w:sz w:val="32"/>
          <w:highlight w:val="none"/>
        </w:rPr>
      </w:pPr>
    </w:p>
    <w:p>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r>
        <w:rPr>
          <w:rFonts w:hint="eastAsia" w:ascii="宋体" w:hAnsi="宋体"/>
          <w:b/>
          <w:bCs/>
          <w:color w:val="auto"/>
          <w:sz w:val="36"/>
          <w:szCs w:val="36"/>
          <w:highlight w:val="none"/>
        </w:rPr>
        <w:t>项目编号：NYWYH2023000</w:t>
      </w:r>
      <w:r>
        <w:rPr>
          <w:rFonts w:hint="eastAsia" w:ascii="宋体" w:hAnsi="宋体"/>
          <w:b/>
          <w:bCs/>
          <w:color w:val="auto"/>
          <w:sz w:val="36"/>
          <w:szCs w:val="36"/>
          <w:highlight w:val="none"/>
          <w:lang w:val="en-US" w:eastAsia="zh-CN"/>
        </w:rPr>
        <w:t>7</w:t>
      </w:r>
    </w:p>
    <w:p>
      <w:pPr>
        <w:pStyle w:val="2"/>
        <w:spacing w:line="360" w:lineRule="auto"/>
        <w:ind w:firstLine="2530" w:firstLineChars="700"/>
        <w:rPr>
          <w:rFonts w:ascii="宋体" w:hAnsi="宋体"/>
          <w:b/>
          <w:bCs/>
          <w:color w:val="auto"/>
          <w:sz w:val="36"/>
          <w:szCs w:val="36"/>
          <w:highlight w:val="none"/>
        </w:rPr>
      </w:pPr>
    </w:p>
    <w:p>
      <w:pPr>
        <w:widowControl/>
        <w:ind w:right="-26"/>
        <w:jc w:val="center"/>
        <w:textAlignment w:val="bottom"/>
        <w:rPr>
          <w:rFonts w:ascii="方正小标宋简体" w:hAnsi="宋体" w:eastAsia="方正小标宋简体"/>
          <w:color w:val="auto"/>
          <w:sz w:val="32"/>
          <w:highlight w:val="none"/>
        </w:rPr>
      </w:pPr>
    </w:p>
    <w:p>
      <w:pPr>
        <w:adjustRightInd w:val="0"/>
        <w:snapToGrid w:val="0"/>
        <w:spacing w:line="360" w:lineRule="auto"/>
        <w:rPr>
          <w:rFonts w:ascii="宋体" w:hAnsi="宋体"/>
          <w:b/>
          <w:bCs/>
          <w:color w:val="auto"/>
          <w:sz w:val="28"/>
          <w:szCs w:val="28"/>
          <w:highlight w:val="none"/>
        </w:rPr>
      </w:pPr>
    </w:p>
    <w:p>
      <w:pPr>
        <w:spacing w:line="360" w:lineRule="auto"/>
        <w:rPr>
          <w:rFonts w:ascii="宋体" w:hAnsi="宋体"/>
          <w:b/>
          <w:bCs/>
          <w:color w:val="auto"/>
          <w:sz w:val="28"/>
          <w:szCs w:val="28"/>
          <w:highlight w:val="none"/>
        </w:rPr>
      </w:pPr>
    </w:p>
    <w:p>
      <w:pPr>
        <w:spacing w:line="360" w:lineRule="auto"/>
        <w:jc w:val="center"/>
        <w:rPr>
          <w:rFonts w:ascii="宋体" w:hAnsi="宋体"/>
          <w:b/>
          <w:bCs/>
          <w:color w:val="auto"/>
          <w:sz w:val="28"/>
          <w:szCs w:val="28"/>
          <w:highlight w:val="none"/>
        </w:rPr>
      </w:pPr>
    </w:p>
    <w:p>
      <w:pPr>
        <w:spacing w:line="360" w:lineRule="auto"/>
        <w:jc w:val="center"/>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highlight w:val="none"/>
        </w:rPr>
        <w:t>日 期：2023年</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月</w:t>
      </w:r>
    </w:p>
    <w:sdt>
      <w:sdtPr>
        <w:rPr>
          <w:rFonts w:ascii="宋体" w:hAnsi="宋体"/>
          <w:color w:val="auto"/>
          <w:highlight w:val="none"/>
        </w:rPr>
        <w:id w:val="147468325"/>
        <w:docPartObj>
          <w:docPartGallery w:val="Table of Contents"/>
          <w:docPartUnique/>
        </w:docPartObj>
      </w:sdtPr>
      <w:sdtEndPr>
        <w:rPr>
          <w:rFonts w:ascii="Times New Roman" w:hAnsi="Times New Roman"/>
          <w:bCs/>
          <w:color w:val="auto"/>
          <w:kern w:val="0"/>
          <w:szCs w:val="36"/>
          <w:highlight w:val="none"/>
        </w:rPr>
      </w:sdtEndPr>
      <w:sdtContent>
        <w:p>
          <w:pPr>
            <w:jc w:val="center"/>
            <w:rPr>
              <w:b/>
              <w:bCs/>
              <w:color w:val="auto"/>
              <w:sz w:val="44"/>
              <w:szCs w:val="44"/>
              <w:highlight w:val="none"/>
            </w:rPr>
          </w:pPr>
          <w:bookmarkStart w:id="0" w:name="_Toc12670"/>
          <w:bookmarkStart w:id="1" w:name="_Toc40346211"/>
          <w:bookmarkStart w:id="2" w:name="_Toc40776106"/>
          <w:r>
            <w:rPr>
              <w:rFonts w:ascii="宋体" w:hAnsi="宋体"/>
              <w:b/>
              <w:bCs/>
              <w:color w:val="auto"/>
              <w:sz w:val="44"/>
              <w:szCs w:val="44"/>
              <w:highlight w:val="none"/>
            </w:rPr>
            <w:t>目</w:t>
          </w:r>
          <w:r>
            <w:rPr>
              <w:rFonts w:hint="eastAsia" w:ascii="宋体" w:hAnsi="宋体"/>
              <w:b/>
              <w:bCs/>
              <w:color w:val="auto"/>
              <w:sz w:val="44"/>
              <w:szCs w:val="44"/>
              <w:highlight w:val="none"/>
            </w:rPr>
            <w:t xml:space="preserve">  </w:t>
          </w:r>
          <w:r>
            <w:rPr>
              <w:rFonts w:ascii="宋体" w:hAnsi="宋体"/>
              <w:b/>
              <w:bCs/>
              <w:color w:val="auto"/>
              <w:sz w:val="44"/>
              <w:szCs w:val="44"/>
              <w:highlight w:val="none"/>
            </w:rPr>
            <w:t>录</w:t>
          </w:r>
        </w:p>
        <w:p>
          <w:pPr>
            <w:pStyle w:val="25"/>
            <w:tabs>
              <w:tab w:val="right" w:leader="dot" w:pos="9638"/>
            </w:tabs>
            <w:spacing w:line="360" w:lineRule="auto"/>
            <w:rPr>
              <w:b/>
              <w:bCs/>
              <w:color w:val="auto"/>
              <w:sz w:val="28"/>
              <w:szCs w:val="28"/>
              <w:highlight w:val="yellow"/>
            </w:rPr>
          </w:pPr>
        </w:p>
        <w:p>
          <w:pPr>
            <w:pStyle w:val="25"/>
            <w:tabs>
              <w:tab w:val="right" w:leader="dot" w:pos="9638"/>
            </w:tabs>
            <w:spacing w:line="360" w:lineRule="auto"/>
            <w:rPr>
              <w:b/>
              <w:color w:val="auto"/>
              <w:sz w:val="28"/>
              <w:szCs w:val="28"/>
              <w:highlight w:val="none"/>
            </w:rPr>
          </w:pPr>
          <w:r>
            <w:rPr>
              <w:b/>
              <w:bCs/>
              <w:color w:val="auto"/>
              <w:sz w:val="28"/>
              <w:szCs w:val="28"/>
              <w:highlight w:val="yellow"/>
            </w:rPr>
            <w:fldChar w:fldCharType="begin"/>
          </w:r>
          <w:r>
            <w:rPr>
              <w:b/>
              <w:bCs/>
              <w:color w:val="auto"/>
              <w:sz w:val="28"/>
              <w:szCs w:val="28"/>
              <w:highlight w:val="yellow"/>
            </w:rPr>
            <w:instrText xml:space="preserve">TOC \o "1-1" \h \u </w:instrText>
          </w:r>
          <w:r>
            <w:rPr>
              <w:b/>
              <w:bCs/>
              <w:color w:val="auto"/>
              <w:sz w:val="28"/>
              <w:szCs w:val="28"/>
              <w:highlight w:val="yellow"/>
            </w:rPr>
            <w:fldChar w:fldCharType="separate"/>
          </w:r>
          <w:r>
            <w:rPr>
              <w:color w:val="auto"/>
              <w:highlight w:val="none"/>
            </w:rPr>
            <w:fldChar w:fldCharType="begin"/>
          </w:r>
          <w:r>
            <w:rPr>
              <w:color w:val="auto"/>
              <w:highlight w:val="none"/>
            </w:rPr>
            <w:instrText xml:space="preserve"> HYPERLINK \l "_Toc19427" </w:instrText>
          </w:r>
          <w:r>
            <w:rPr>
              <w:color w:val="auto"/>
              <w:highlight w:val="none"/>
            </w:rPr>
            <w:fldChar w:fldCharType="separate"/>
          </w:r>
          <w:r>
            <w:rPr>
              <w:rFonts w:hint="eastAsia" w:ascii="宋体" w:hAnsi="宋体"/>
              <w:b/>
              <w:color w:val="auto"/>
              <w:sz w:val="28"/>
              <w:szCs w:val="28"/>
              <w:highlight w:val="none"/>
            </w:rPr>
            <w:t>第一部分 报名邀请函</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_Toc19427 \h </w:instrText>
          </w:r>
          <w:r>
            <w:rPr>
              <w:b/>
              <w:color w:val="auto"/>
              <w:sz w:val="28"/>
              <w:szCs w:val="28"/>
              <w:highlight w:val="none"/>
            </w:rPr>
            <w:fldChar w:fldCharType="separate"/>
          </w:r>
          <w:r>
            <w:rPr>
              <w:b/>
              <w:color w:val="auto"/>
              <w:sz w:val="28"/>
              <w:szCs w:val="28"/>
              <w:highlight w:val="none"/>
            </w:rPr>
            <w:t>1</w:t>
          </w:r>
          <w:r>
            <w:rPr>
              <w:b/>
              <w:color w:val="auto"/>
              <w:sz w:val="28"/>
              <w:szCs w:val="28"/>
              <w:highlight w:val="none"/>
            </w:rPr>
            <w:fldChar w:fldCharType="end"/>
          </w:r>
          <w:r>
            <w:rPr>
              <w:b/>
              <w:color w:val="auto"/>
              <w:sz w:val="28"/>
              <w:szCs w:val="28"/>
              <w:highlight w:val="none"/>
            </w:rPr>
            <w:fldChar w:fldCharType="end"/>
          </w:r>
        </w:p>
        <w:p>
          <w:pPr>
            <w:pStyle w:val="25"/>
            <w:tabs>
              <w:tab w:val="right" w:leader="dot" w:pos="9638"/>
            </w:tabs>
            <w:spacing w:line="360" w:lineRule="auto"/>
            <w:rPr>
              <w:b/>
              <w:color w:val="auto"/>
              <w:sz w:val="28"/>
              <w:szCs w:val="28"/>
              <w:highlight w:val="none"/>
            </w:rPr>
          </w:pPr>
          <w:r>
            <w:rPr>
              <w:color w:val="auto"/>
              <w:highlight w:val="none"/>
            </w:rPr>
            <w:fldChar w:fldCharType="begin"/>
          </w:r>
          <w:r>
            <w:rPr>
              <w:color w:val="auto"/>
              <w:highlight w:val="none"/>
            </w:rPr>
            <w:instrText xml:space="preserve"> HYPERLINK \l "_Toc27350" </w:instrText>
          </w:r>
          <w:r>
            <w:rPr>
              <w:color w:val="auto"/>
              <w:highlight w:val="none"/>
            </w:rPr>
            <w:fldChar w:fldCharType="separate"/>
          </w:r>
          <w:r>
            <w:rPr>
              <w:rFonts w:hint="eastAsia" w:ascii="宋体" w:hAnsi="宋体"/>
              <w:b/>
              <w:color w:val="auto"/>
              <w:sz w:val="28"/>
              <w:szCs w:val="28"/>
              <w:highlight w:val="none"/>
            </w:rPr>
            <w:t>第二部分 用户需求书</w:t>
          </w:r>
          <w:r>
            <w:rPr>
              <w:b/>
              <w:color w:val="auto"/>
              <w:sz w:val="28"/>
              <w:szCs w:val="28"/>
              <w:highlight w:val="none"/>
            </w:rPr>
            <w:tab/>
          </w:r>
          <w:r>
            <w:rPr>
              <w:rFonts w:hint="eastAsia"/>
              <w:b/>
              <w:color w:val="auto"/>
              <w:sz w:val="28"/>
              <w:szCs w:val="28"/>
              <w:highlight w:val="none"/>
              <w:lang w:val="en-US" w:eastAsia="zh-CN"/>
            </w:rPr>
            <w:t>2</w:t>
          </w:r>
          <w:r>
            <w:rPr>
              <w:rFonts w:hint="eastAsia"/>
              <w:b/>
              <w:color w:val="auto"/>
              <w:sz w:val="28"/>
              <w:szCs w:val="28"/>
              <w:highlight w:val="none"/>
            </w:rPr>
            <w:fldChar w:fldCharType="end"/>
          </w:r>
        </w:p>
        <w:p>
          <w:pPr>
            <w:pStyle w:val="25"/>
            <w:tabs>
              <w:tab w:val="right" w:leader="dot" w:pos="9638"/>
            </w:tabs>
            <w:spacing w:line="360" w:lineRule="auto"/>
            <w:rPr>
              <w:rFonts w:hint="eastAsia" w:eastAsia="宋体"/>
              <w:b/>
              <w:color w:val="auto"/>
              <w:sz w:val="28"/>
              <w:szCs w:val="28"/>
              <w:highlight w:val="none"/>
              <w:lang w:eastAsia="zh-CN"/>
            </w:rPr>
          </w:pPr>
          <w:r>
            <w:rPr>
              <w:color w:val="auto"/>
              <w:highlight w:val="none"/>
            </w:rPr>
            <w:fldChar w:fldCharType="begin"/>
          </w:r>
          <w:r>
            <w:rPr>
              <w:color w:val="auto"/>
              <w:highlight w:val="none"/>
            </w:rPr>
            <w:instrText xml:space="preserve"> HYPERLINK \l "_Toc11917" </w:instrText>
          </w:r>
          <w:r>
            <w:rPr>
              <w:color w:val="auto"/>
              <w:highlight w:val="none"/>
            </w:rPr>
            <w:fldChar w:fldCharType="separate"/>
          </w:r>
          <w:r>
            <w:rPr>
              <w:rFonts w:hint="eastAsia"/>
              <w:b/>
              <w:color w:val="auto"/>
              <w:sz w:val="28"/>
              <w:szCs w:val="28"/>
              <w:highlight w:val="none"/>
            </w:rPr>
            <w:t>第三部分  资料整理注意事项</w:t>
          </w:r>
          <w:r>
            <w:rPr>
              <w:b/>
              <w:color w:val="auto"/>
              <w:sz w:val="28"/>
              <w:szCs w:val="28"/>
              <w:highlight w:val="none"/>
            </w:rPr>
            <w:tab/>
          </w:r>
          <w:r>
            <w:rPr>
              <w:rFonts w:hint="eastAsia"/>
              <w:b/>
              <w:color w:val="auto"/>
              <w:sz w:val="28"/>
              <w:szCs w:val="28"/>
              <w:highlight w:val="none"/>
              <w:lang w:val="en-US" w:eastAsia="zh-CN"/>
            </w:rPr>
            <w:t>9</w:t>
          </w:r>
          <w:r>
            <w:rPr>
              <w:rFonts w:hint="eastAsia"/>
              <w:b/>
              <w:color w:val="auto"/>
              <w:sz w:val="28"/>
              <w:szCs w:val="28"/>
              <w:highlight w:val="none"/>
            </w:rPr>
            <w:fldChar w:fldCharType="end"/>
          </w:r>
        </w:p>
        <w:p>
          <w:pPr>
            <w:pStyle w:val="25"/>
            <w:tabs>
              <w:tab w:val="right" w:leader="dot" w:pos="9638"/>
            </w:tabs>
            <w:spacing w:line="360" w:lineRule="auto"/>
            <w:rPr>
              <w:rFonts w:hint="eastAsia" w:eastAsia="宋体"/>
              <w:b/>
              <w:color w:val="auto"/>
              <w:sz w:val="28"/>
              <w:szCs w:val="28"/>
              <w:highlight w:val="none"/>
              <w:lang w:val="en-US" w:eastAsia="zh-CN"/>
            </w:rPr>
          </w:pPr>
          <w:r>
            <w:rPr>
              <w:color w:val="auto"/>
              <w:highlight w:val="none"/>
            </w:rPr>
            <w:fldChar w:fldCharType="begin"/>
          </w:r>
          <w:r>
            <w:rPr>
              <w:color w:val="auto"/>
              <w:highlight w:val="none"/>
            </w:rPr>
            <w:instrText xml:space="preserve"> HYPERLINK \l "_Toc32228" </w:instrText>
          </w:r>
          <w:r>
            <w:rPr>
              <w:color w:val="auto"/>
              <w:highlight w:val="none"/>
            </w:rPr>
            <w:fldChar w:fldCharType="separate"/>
          </w:r>
          <w:r>
            <w:rPr>
              <w:rFonts w:hint="eastAsia" w:ascii="宋体" w:hAnsi="宋体"/>
              <w:b/>
              <w:color w:val="auto"/>
              <w:sz w:val="28"/>
              <w:szCs w:val="28"/>
              <w:highlight w:val="none"/>
            </w:rPr>
            <w:t>第四部分  相关格式文件</w:t>
          </w:r>
          <w:r>
            <w:rPr>
              <w:b/>
              <w:color w:val="auto"/>
              <w:sz w:val="28"/>
              <w:szCs w:val="28"/>
              <w:highlight w:val="none"/>
            </w:rPr>
            <w:tab/>
          </w:r>
          <w:r>
            <w:rPr>
              <w:rFonts w:hint="eastAsia"/>
              <w:b/>
              <w:color w:val="auto"/>
              <w:sz w:val="28"/>
              <w:szCs w:val="28"/>
              <w:highlight w:val="none"/>
              <w:lang w:val="en-US" w:eastAsia="zh-CN"/>
            </w:rPr>
            <w:t>1</w:t>
          </w:r>
          <w:r>
            <w:rPr>
              <w:rFonts w:hint="eastAsia"/>
              <w:b/>
              <w:color w:val="auto"/>
              <w:sz w:val="28"/>
              <w:szCs w:val="28"/>
              <w:highlight w:val="none"/>
            </w:rPr>
            <w:fldChar w:fldCharType="end"/>
          </w:r>
          <w:r>
            <w:rPr>
              <w:rFonts w:hint="eastAsia"/>
              <w:b/>
              <w:color w:val="auto"/>
              <w:sz w:val="28"/>
              <w:szCs w:val="28"/>
              <w:highlight w:val="none"/>
              <w:lang w:val="en-US" w:eastAsia="zh-CN"/>
            </w:rPr>
            <w:t>0</w:t>
          </w:r>
        </w:p>
        <w:p>
          <w:pPr>
            <w:pStyle w:val="25"/>
            <w:tabs>
              <w:tab w:val="right" w:leader="dot" w:pos="9638"/>
            </w:tabs>
            <w:spacing w:line="360" w:lineRule="auto"/>
            <w:rPr>
              <w:rFonts w:hint="eastAsia" w:eastAsia="宋体"/>
              <w:b/>
              <w:color w:val="auto"/>
              <w:sz w:val="28"/>
              <w:szCs w:val="28"/>
              <w:highlight w:val="none"/>
              <w:lang w:val="en-US" w:eastAsia="zh-CN"/>
            </w:rPr>
          </w:pPr>
          <w:r>
            <w:rPr>
              <w:color w:val="auto"/>
              <w:highlight w:val="none"/>
            </w:rPr>
            <w:fldChar w:fldCharType="begin"/>
          </w:r>
          <w:r>
            <w:rPr>
              <w:color w:val="auto"/>
              <w:highlight w:val="none"/>
            </w:rPr>
            <w:instrText xml:space="preserve"> HYPERLINK \l "_Toc17933" </w:instrText>
          </w:r>
          <w:r>
            <w:rPr>
              <w:color w:val="auto"/>
              <w:highlight w:val="none"/>
            </w:rPr>
            <w:fldChar w:fldCharType="separate"/>
          </w:r>
          <w:r>
            <w:rPr>
              <w:rFonts w:hint="eastAsia" w:ascii="宋体" w:hAnsi="宋体"/>
              <w:b/>
              <w:color w:val="auto"/>
              <w:sz w:val="28"/>
              <w:szCs w:val="28"/>
              <w:highlight w:val="none"/>
            </w:rPr>
            <w:t>第五部分 合同模板（报名成功后获取）</w:t>
          </w:r>
          <w:r>
            <w:rPr>
              <w:b/>
              <w:color w:val="auto"/>
              <w:sz w:val="28"/>
              <w:szCs w:val="28"/>
              <w:highlight w:val="none"/>
            </w:rPr>
            <w:tab/>
          </w:r>
          <w:r>
            <w:rPr>
              <w:rFonts w:hint="eastAsia"/>
              <w:b/>
              <w:color w:val="auto"/>
              <w:sz w:val="28"/>
              <w:szCs w:val="28"/>
              <w:highlight w:val="none"/>
              <w:lang w:val="en-US" w:eastAsia="zh-CN"/>
            </w:rPr>
            <w:t>2</w:t>
          </w:r>
          <w:r>
            <w:rPr>
              <w:rFonts w:hint="eastAsia"/>
              <w:b/>
              <w:color w:val="auto"/>
              <w:sz w:val="28"/>
              <w:szCs w:val="28"/>
              <w:highlight w:val="none"/>
            </w:rPr>
            <w:fldChar w:fldCharType="end"/>
          </w:r>
          <w:r>
            <w:rPr>
              <w:rFonts w:hint="eastAsia"/>
              <w:b/>
              <w:color w:val="auto"/>
              <w:sz w:val="28"/>
              <w:szCs w:val="28"/>
              <w:highlight w:val="none"/>
              <w:lang w:val="en-US" w:eastAsia="zh-CN"/>
            </w:rPr>
            <w:t>2</w:t>
          </w:r>
        </w:p>
        <w:p>
          <w:pPr>
            <w:pStyle w:val="25"/>
            <w:tabs>
              <w:tab w:val="right" w:leader="dot" w:pos="9638"/>
            </w:tabs>
            <w:spacing w:line="360" w:lineRule="auto"/>
            <w:rPr>
              <w:b/>
              <w:color w:val="auto"/>
              <w:sz w:val="28"/>
              <w:szCs w:val="28"/>
              <w:highlight w:val="none"/>
            </w:rPr>
          </w:pPr>
        </w:p>
        <w:p>
          <w:pPr>
            <w:pStyle w:val="25"/>
            <w:tabs>
              <w:tab w:val="right" w:leader="dot" w:pos="9638"/>
            </w:tabs>
            <w:rPr>
              <w:color w:val="auto"/>
              <w:sz w:val="28"/>
              <w:szCs w:val="28"/>
              <w:highlight w:val="yellow"/>
            </w:rPr>
          </w:pPr>
        </w:p>
        <w:p>
          <w:pPr>
            <w:jc w:val="center"/>
            <w:rPr>
              <w:b/>
              <w:bCs/>
              <w:color w:val="auto"/>
              <w:kern w:val="0"/>
              <w:sz w:val="28"/>
              <w:szCs w:val="36"/>
              <w:highlight w:val="none"/>
            </w:rPr>
          </w:pPr>
          <w:r>
            <w:rPr>
              <w:bCs/>
              <w:color w:val="auto"/>
              <w:kern w:val="0"/>
              <w:sz w:val="28"/>
              <w:szCs w:val="28"/>
              <w:highlight w:val="yellow"/>
            </w:rPr>
            <w:fldChar w:fldCharType="end"/>
          </w:r>
        </w:p>
      </w:sdtContent>
    </w:sdt>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tabs>
          <w:tab w:val="left" w:pos="8261"/>
        </w:tabs>
        <w:jc w:val="left"/>
        <w:rPr>
          <w:b/>
          <w:bCs/>
          <w:color w:val="auto"/>
          <w:kern w:val="0"/>
          <w:sz w:val="28"/>
          <w:szCs w:val="36"/>
          <w:highlight w:val="none"/>
        </w:rPr>
      </w:pPr>
      <w:r>
        <w:rPr>
          <w:rFonts w:hint="eastAsia"/>
          <w:b/>
          <w:bCs/>
          <w:color w:val="auto"/>
          <w:kern w:val="0"/>
          <w:sz w:val="28"/>
          <w:szCs w:val="36"/>
          <w:highlight w:val="none"/>
        </w:rPr>
        <w:tab/>
      </w:r>
    </w:p>
    <w:p>
      <w:pPr>
        <w:tabs>
          <w:tab w:val="left" w:pos="7411"/>
        </w:tabs>
        <w:jc w:val="left"/>
        <w:rPr>
          <w:b/>
          <w:bCs/>
          <w:color w:val="auto"/>
          <w:kern w:val="0"/>
          <w:sz w:val="28"/>
          <w:szCs w:val="36"/>
          <w:highlight w:val="none"/>
        </w:rPr>
      </w:pPr>
      <w:r>
        <w:rPr>
          <w:rFonts w:hint="eastAsia"/>
          <w:b/>
          <w:bCs/>
          <w:color w:val="auto"/>
          <w:kern w:val="0"/>
          <w:sz w:val="28"/>
          <w:szCs w:val="36"/>
          <w:highlight w:val="none"/>
        </w:rPr>
        <w:tab/>
      </w: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bookmarkEnd w:id="0"/>
    <w:p>
      <w:pPr>
        <w:spacing w:line="360" w:lineRule="auto"/>
        <w:jc w:val="center"/>
        <w:outlineLvl w:val="0"/>
        <w:rPr>
          <w:rFonts w:ascii="宋体" w:hAnsi="宋体"/>
          <w:b/>
          <w:bCs/>
          <w:color w:val="auto"/>
          <w:sz w:val="30"/>
          <w:szCs w:val="30"/>
          <w:highlight w:val="none"/>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3" w:name="_Toc19427"/>
    </w:p>
    <w:p>
      <w:pPr>
        <w:spacing w:line="360" w:lineRule="auto"/>
        <w:jc w:val="center"/>
        <w:outlineLvl w:val="0"/>
        <w:rPr>
          <w:rFonts w:ascii="仿宋" w:hAnsi="仿宋" w:eastAsia="仿宋" w:cs="Helvetica"/>
          <w:color w:val="auto"/>
          <w:sz w:val="30"/>
          <w:szCs w:val="30"/>
          <w:highlight w:val="none"/>
        </w:rPr>
      </w:pPr>
      <w:r>
        <w:rPr>
          <w:color w:val="auto"/>
          <w:highlight w:val="none"/>
        </w:rPr>
        <w:fldChar w:fldCharType="begin"/>
      </w:r>
      <w:r>
        <w:rPr>
          <w:color w:val="auto"/>
          <w:highlight w:val="none"/>
        </w:rPr>
        <w:instrText xml:space="preserve"> HYPERLINK \l "_Toc17950" </w:instrText>
      </w:r>
      <w:r>
        <w:rPr>
          <w:color w:val="auto"/>
          <w:highlight w:val="none"/>
        </w:rPr>
        <w:fldChar w:fldCharType="separate"/>
      </w:r>
      <w:r>
        <w:rPr>
          <w:rFonts w:hint="eastAsia" w:ascii="宋体" w:hAnsi="宋体"/>
          <w:b/>
          <w:bCs/>
          <w:color w:val="auto"/>
          <w:sz w:val="30"/>
          <w:szCs w:val="30"/>
          <w:highlight w:val="none"/>
        </w:rPr>
        <w:t>第一部分 报名邀请函</w:t>
      </w:r>
      <w:r>
        <w:rPr>
          <w:rFonts w:hint="eastAsia" w:ascii="宋体" w:hAnsi="宋体"/>
          <w:b/>
          <w:bCs/>
          <w:color w:val="auto"/>
          <w:sz w:val="30"/>
          <w:szCs w:val="30"/>
          <w:highlight w:val="none"/>
        </w:rPr>
        <w:fldChar w:fldCharType="end"/>
      </w:r>
      <w:bookmarkEnd w:id="3"/>
    </w:p>
    <w:p>
      <w:pPr>
        <w:keepNext w:val="0"/>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根据我院业务发展需要，现拟采购一家单位</w:t>
      </w:r>
      <w:r>
        <w:rPr>
          <w:rFonts w:hint="eastAsia" w:ascii="宋体" w:hAnsi="宋体" w:eastAsia="宋体" w:cs="宋体"/>
          <w:sz w:val="21"/>
          <w:szCs w:val="21"/>
          <w:lang w:eastAsia="zh-CN"/>
        </w:rPr>
        <w:t>为医院提供</w:t>
      </w:r>
      <w:r>
        <w:rPr>
          <w:rFonts w:hint="eastAsia" w:ascii="宋体" w:hAnsi="宋体" w:eastAsia="宋体" w:cs="宋体"/>
          <w:sz w:val="21"/>
          <w:szCs w:val="21"/>
          <w:lang w:val="en-US" w:eastAsia="zh-CN"/>
        </w:rPr>
        <w:t>新建门诊大楼中医科干预治疗室艾灸排烟设备系统</w:t>
      </w:r>
      <w:r>
        <w:rPr>
          <w:rFonts w:hint="eastAsia" w:ascii="宋体" w:hAnsi="宋体" w:eastAsia="宋体" w:cs="宋体"/>
          <w:sz w:val="21"/>
          <w:szCs w:val="21"/>
        </w:rPr>
        <w:t>，现根据相关规定特此公告，欢迎符合条件的供应商参加。</w:t>
      </w:r>
    </w:p>
    <w:p>
      <w:pPr>
        <w:keepNext w:val="0"/>
        <w:keepLines w:val="0"/>
        <w:pageBreakBefore w:val="0"/>
        <w:widowControl/>
        <w:numPr>
          <w:ilvl w:val="0"/>
          <w:numId w:val="2"/>
        </w:numPr>
        <w:kinsoku/>
        <w:wordWrap/>
        <w:overflowPunct/>
        <w:topLinePunct w:val="0"/>
        <w:bidi w:val="0"/>
        <w:spacing w:line="360" w:lineRule="exact"/>
        <w:ind w:firstLine="422" w:firstLineChars="20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采购需求</w:t>
      </w:r>
    </w:p>
    <w:p>
      <w:pPr>
        <w:pStyle w:val="2"/>
        <w:keepNext w:val="0"/>
        <w:keepLines w:val="0"/>
        <w:pageBreakBefore w:val="0"/>
        <w:kinsoku/>
        <w:wordWrap/>
        <w:overflowPunct/>
        <w:topLinePunct w:val="0"/>
        <w:bidi w:val="0"/>
        <w:spacing w:line="360" w:lineRule="exact"/>
        <w:ind w:firstLine="422" w:firstLineChars="200"/>
        <w:textAlignment w:val="auto"/>
        <w:rPr>
          <w:rFonts w:hint="default"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1.项目编号：</w:t>
      </w:r>
      <w:r>
        <w:rPr>
          <w:rFonts w:hint="eastAsia" w:ascii="宋体" w:hAnsi="宋体" w:eastAsia="宋体" w:cs="宋体"/>
          <w:kern w:val="2"/>
          <w:sz w:val="21"/>
          <w:szCs w:val="21"/>
          <w:lang w:val="en-US" w:eastAsia="zh-CN" w:bidi="ar-SA"/>
        </w:rPr>
        <w:t>NYWYH2023000</w:t>
      </w:r>
      <w:r>
        <w:rPr>
          <w:rFonts w:hint="eastAsia" w:ascii="宋体" w:hAnsi="宋体" w:cs="宋体"/>
          <w:kern w:val="2"/>
          <w:sz w:val="21"/>
          <w:szCs w:val="21"/>
          <w:lang w:val="en-US" w:eastAsia="zh-CN" w:bidi="ar-SA"/>
        </w:rPr>
        <w:t>7</w:t>
      </w:r>
    </w:p>
    <w:p>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
          <w:bCs/>
          <w:kern w:val="2"/>
          <w:sz w:val="21"/>
          <w:szCs w:val="21"/>
          <w:lang w:val="en-US" w:eastAsia="zh-CN" w:bidi="ar-SA"/>
        </w:rPr>
        <w:t>2.项目名称：</w:t>
      </w:r>
      <w:r>
        <w:rPr>
          <w:rFonts w:hint="eastAsia" w:ascii="宋体" w:hAnsi="宋体" w:eastAsia="宋体" w:cs="宋体"/>
          <w:color w:val="000000"/>
          <w:sz w:val="21"/>
          <w:szCs w:val="21"/>
        </w:rPr>
        <w:t>南方医科大学第五附属医院</w:t>
      </w:r>
      <w:r>
        <w:rPr>
          <w:rFonts w:hint="eastAsia" w:ascii="宋体" w:hAnsi="宋体" w:eastAsia="宋体" w:cs="宋体"/>
          <w:color w:val="000000"/>
          <w:sz w:val="21"/>
          <w:szCs w:val="21"/>
          <w:lang w:val="en-US" w:eastAsia="zh-CN"/>
        </w:rPr>
        <w:t>新建门诊大楼中医科干预治疗室艾灸排烟设备系统采购项目</w:t>
      </w:r>
    </w:p>
    <w:p>
      <w:pPr>
        <w:pStyle w:val="2"/>
        <w:keepNext w:val="0"/>
        <w:keepLines w:val="0"/>
        <w:pageBreakBefore w:val="0"/>
        <w:kinsoku/>
        <w:wordWrap/>
        <w:overflowPunct/>
        <w:topLinePunct w:val="0"/>
        <w:bidi w:val="0"/>
        <w:spacing w:line="360" w:lineRule="exact"/>
        <w:ind w:firstLine="422" w:firstLineChars="200"/>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3.项目限价:</w:t>
      </w:r>
      <w:r>
        <w:rPr>
          <w:rFonts w:hint="eastAsia" w:ascii="宋体" w:hAnsi="宋体" w:cs="宋体"/>
          <w:b w:val="0"/>
          <w:bCs w:val="0"/>
          <w:kern w:val="2"/>
          <w:sz w:val="21"/>
          <w:szCs w:val="21"/>
          <w:lang w:val="en-US" w:eastAsia="zh-CN" w:bidi="ar-SA"/>
        </w:rPr>
        <w:t>18万元</w:t>
      </w:r>
    </w:p>
    <w:p>
      <w:pPr>
        <w:pStyle w:val="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4.采购内容及要求：</w:t>
      </w:r>
      <w:r>
        <w:rPr>
          <w:rFonts w:hint="eastAsia" w:ascii="宋体" w:hAnsi="宋体" w:eastAsia="宋体" w:cs="宋体"/>
          <w:kern w:val="2"/>
          <w:sz w:val="21"/>
          <w:szCs w:val="21"/>
          <w:lang w:val="en-US" w:eastAsia="zh-CN" w:bidi="ar-SA"/>
        </w:rPr>
        <w:t>详见第二部分用户需求书</w:t>
      </w:r>
    </w:p>
    <w:p>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eastAsia="宋体" w:cs="宋体"/>
          <w:color w:val="auto"/>
          <w:kern w:val="2"/>
          <w:sz w:val="21"/>
          <w:szCs w:val="21"/>
          <w:lang w:val="en-US" w:eastAsia="zh-CN" w:bidi="ar-SA"/>
        </w:rPr>
        <w:t>3年</w:t>
      </w: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月</w:t>
      </w:r>
      <w:r>
        <w:rPr>
          <w:rFonts w:hint="eastAsia" w:ascii="宋体" w:hAnsi="宋体" w:cs="宋体"/>
          <w:color w:val="auto"/>
          <w:kern w:val="2"/>
          <w:sz w:val="21"/>
          <w:szCs w:val="21"/>
          <w:lang w:val="en-US" w:eastAsia="zh-CN" w:bidi="ar-SA"/>
        </w:rPr>
        <w:t>9</w:t>
      </w:r>
      <w:r>
        <w:rPr>
          <w:rFonts w:hint="eastAsia" w:ascii="宋体" w:hAnsi="宋体" w:eastAsia="宋体" w:cs="宋体"/>
          <w:color w:val="auto"/>
          <w:kern w:val="2"/>
          <w:sz w:val="21"/>
          <w:szCs w:val="21"/>
          <w:lang w:val="en-US" w:eastAsia="zh-CN" w:bidi="ar-SA"/>
        </w:rPr>
        <w:t>日下午17点30</w:t>
      </w:r>
      <w:r>
        <w:rPr>
          <w:rFonts w:hint="eastAsia" w:ascii="宋体" w:hAnsi="宋体" w:eastAsia="宋体" w:cs="宋体"/>
          <w:color w:val="auto"/>
          <w:sz w:val="21"/>
          <w:szCs w:val="21"/>
        </w:rPr>
        <w:t>分</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cs="宋体"/>
          <w:color w:val="auto"/>
          <w:sz w:val="21"/>
          <w:szCs w:val="21"/>
          <w:lang w:eastAsia="zh-CN"/>
        </w:rPr>
        <w:t>公告</w:t>
      </w:r>
      <w:r>
        <w:rPr>
          <w:rFonts w:hint="eastAsia" w:ascii="宋体" w:hAnsi="宋体" w:eastAsia="宋体" w:cs="宋体"/>
          <w:color w:val="auto"/>
          <w:sz w:val="21"/>
          <w:szCs w:val="21"/>
        </w:rPr>
        <w:t>附件3报名资料</w:t>
      </w:r>
    </w:p>
    <w:p>
      <w:pPr>
        <w:keepNext w:val="0"/>
        <w:keepLines w:val="0"/>
        <w:pageBreakBefore w:val="0"/>
        <w:kinsoku/>
        <w:wordWrap/>
        <w:overflowPunct/>
        <w:topLinePunct w:val="0"/>
        <w:bidi w:val="0"/>
        <w:spacing w:line="36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4.评审时间及地点：</w:t>
      </w:r>
      <w:r>
        <w:rPr>
          <w:rFonts w:hint="eastAsia" w:ascii="宋体" w:hAnsi="宋体" w:eastAsia="宋体" w:cs="宋体"/>
          <w:color w:val="auto"/>
          <w:sz w:val="21"/>
          <w:szCs w:val="21"/>
        </w:rPr>
        <w:t>待定（根据医院工作安排通知符合要求报名公司）</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sz w:val="21"/>
          <w:szCs w:val="21"/>
          <w:lang w:val="zh-CN" w:eastAsia="zh-CN"/>
        </w:rPr>
      </w:pPr>
      <w:r>
        <w:rPr>
          <w:rFonts w:hint="eastAsia" w:ascii="宋体" w:hAnsi="宋体" w:eastAsia="宋体" w:cs="宋体"/>
          <w:b/>
          <w:bCs/>
          <w:color w:val="auto"/>
          <w:sz w:val="21"/>
          <w:szCs w:val="21"/>
          <w:lang w:val="zh-CN"/>
        </w:rPr>
        <w:t>三、供应商资格要求</w:t>
      </w:r>
    </w:p>
    <w:p>
      <w:pPr>
        <w:keepNext w:val="0"/>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具有独立承担民事责任能力的在中华人民共和国境内注册的法人或其他组织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需提交有效的企业法人营业执照或事业法人登记证等副本</w:t>
      </w:r>
      <w:r>
        <w:rPr>
          <w:rFonts w:hint="eastAsia" w:ascii="宋体" w:hAnsi="宋体" w:eastAsia="宋体" w:cs="宋体"/>
          <w:color w:val="auto"/>
          <w:sz w:val="21"/>
          <w:szCs w:val="21"/>
          <w:lang w:val="en-US" w:eastAsia="zh-CN"/>
        </w:rPr>
        <w:t>复印件,</w:t>
      </w:r>
      <w:r>
        <w:rPr>
          <w:rFonts w:hint="eastAsia" w:ascii="宋体" w:hAnsi="宋体" w:eastAsia="宋体" w:cs="宋体"/>
          <w:color w:val="auto"/>
          <w:sz w:val="21"/>
          <w:szCs w:val="21"/>
          <w:lang w:val="zh-CN" w:eastAsia="zh-CN"/>
        </w:rPr>
        <w:t>并加盖供应商公章）</w:t>
      </w:r>
    </w:p>
    <w:p>
      <w:pPr>
        <w:keepNext w:val="0"/>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2. </w:t>
      </w:r>
      <w:r>
        <w:rPr>
          <w:rFonts w:hint="eastAsia" w:ascii="宋体" w:hAnsi="宋体" w:eastAsia="宋体" w:cs="宋体"/>
          <w:color w:val="auto"/>
          <w:sz w:val="21"/>
          <w:szCs w:val="21"/>
        </w:rPr>
        <w:t>具有投标产品的生产或供货及安装能力；（提供承诺函，承诺函必须包含相关文字内容，格式自拟并加盖供应商公章）</w:t>
      </w:r>
    </w:p>
    <w:p>
      <w:pPr>
        <w:keepNext w:val="0"/>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3. </w:t>
      </w:r>
      <w:r>
        <w:rPr>
          <w:rFonts w:hint="eastAsia" w:ascii="宋体" w:hAnsi="宋体" w:eastAsia="宋体" w:cs="宋体"/>
          <w:color w:val="auto"/>
          <w:sz w:val="21"/>
          <w:szCs w:val="21"/>
        </w:rPr>
        <w:t>具有良好的商业信誉和健全的财务会计制度（提供承诺函，承诺函必须包含相关文字内容，格式自拟并加盖供应商公章）</w:t>
      </w:r>
    </w:p>
    <w:p>
      <w:pPr>
        <w:keepNext w:val="0"/>
        <w:keepLines w:val="0"/>
        <w:pageBreakBefore w:val="0"/>
        <w:kinsoku/>
        <w:wordWrap/>
        <w:overflowPunct/>
        <w:topLinePunct w:val="0"/>
        <w:bidi w:val="0"/>
        <w:adjustRightInd w:val="0"/>
        <w:snapToGrid w:val="0"/>
        <w:spacing w:line="36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4. </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年6月1日</w:t>
      </w:r>
      <w:r>
        <w:rPr>
          <w:rFonts w:hint="eastAsia" w:ascii="宋体" w:hAnsi="宋体" w:eastAsia="宋体" w:cs="宋体"/>
          <w:color w:val="auto"/>
          <w:sz w:val="21"/>
          <w:szCs w:val="21"/>
          <w:lang w:eastAsia="zh-CN"/>
        </w:rPr>
        <w:t>以来</w:t>
      </w:r>
      <w:r>
        <w:rPr>
          <w:rFonts w:hint="eastAsia" w:ascii="宋体" w:hAnsi="宋体" w:eastAsia="宋体" w:cs="宋体"/>
          <w:color w:val="auto"/>
          <w:sz w:val="21"/>
          <w:szCs w:val="21"/>
        </w:rPr>
        <w:t>企业及其法定代表人未被人民法院列入“失信被执行人名单”；（</w:t>
      </w:r>
      <w:r>
        <w:rPr>
          <w:rFonts w:hint="eastAsia" w:ascii="宋体" w:hAnsi="宋体" w:eastAsia="宋体" w:cs="宋体"/>
          <w:color w:val="auto"/>
          <w:sz w:val="21"/>
          <w:szCs w:val="21"/>
          <w:lang w:eastAsia="zh-CN"/>
        </w:rPr>
        <w:t>需</w:t>
      </w:r>
      <w:r>
        <w:rPr>
          <w:rFonts w:hint="eastAsia" w:ascii="宋体" w:hAnsi="宋体" w:eastAsia="宋体" w:cs="宋体"/>
          <w:color w:val="auto"/>
          <w:sz w:val="21"/>
          <w:szCs w:val="21"/>
        </w:rPr>
        <w:t>提供“信用中国”网站或全国法院被执行人信息查询的网页截图）</w:t>
      </w:r>
    </w:p>
    <w:p>
      <w:pPr>
        <w:keepNext w:val="0"/>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bCs/>
          <w:color w:val="auto"/>
          <w:sz w:val="21"/>
          <w:szCs w:val="21"/>
          <w:shd w:val="clear" w:color="auto" w:fill="FFFFFF"/>
        </w:rPr>
      </w:pPr>
      <w:r>
        <w:rPr>
          <w:rFonts w:hint="eastAsia" w:ascii="宋体" w:hAnsi="宋体" w:eastAsia="宋体" w:cs="宋体"/>
          <w:color w:val="auto"/>
          <w:sz w:val="21"/>
          <w:szCs w:val="21"/>
          <w:lang w:val="en-US" w:eastAsia="zh-CN"/>
        </w:rPr>
        <w:t>5.</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本项目不接受联合体投标</w:t>
      </w:r>
      <w:r>
        <w:rPr>
          <w:rFonts w:hint="eastAsia" w:ascii="宋体" w:hAnsi="宋体" w:eastAsia="宋体" w:cs="宋体"/>
          <w:color w:val="auto"/>
          <w:sz w:val="21"/>
          <w:szCs w:val="21"/>
          <w:lang w:eastAsia="zh-CN"/>
        </w:rPr>
        <w:t>，不允许分包、转包。（需</w:t>
      </w:r>
      <w:r>
        <w:rPr>
          <w:rFonts w:hint="eastAsia" w:ascii="宋体" w:hAnsi="宋体" w:eastAsia="宋体" w:cs="宋体"/>
          <w:color w:val="auto"/>
          <w:sz w:val="21"/>
          <w:szCs w:val="21"/>
        </w:rPr>
        <w:t>提供承诺函，承诺函必须包含相关文字内容，格式自拟，并加盖供应商公章</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rPr>
        <w:t>注：供应商若不能同时满足以上条件则视为投标参与无效。</w:t>
      </w:r>
      <w:r>
        <w:rPr>
          <w:rFonts w:hint="eastAsia" w:ascii="宋体" w:hAnsi="宋体" w:eastAsia="宋体" w:cs="宋体"/>
          <w:color w:val="auto"/>
          <w:sz w:val="21"/>
          <w:szCs w:val="21"/>
        </w:rPr>
        <w:t>（如发现提供虚假材料者，取消其参加评审资格和成交资格）</w:t>
      </w:r>
    </w:p>
    <w:p>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冯老师：020-61780580（采购业务咨询）  邮箱：nywycgb@126.com</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cs="宋体"/>
          <w:color w:val="auto"/>
          <w:sz w:val="21"/>
          <w:szCs w:val="21"/>
          <w:lang w:eastAsia="zh-CN"/>
        </w:rPr>
        <w:t>陈</w:t>
      </w:r>
      <w:r>
        <w:rPr>
          <w:rFonts w:hint="eastAsia" w:ascii="宋体" w:hAnsi="宋体" w:eastAsia="宋体" w:cs="宋体"/>
          <w:color w:val="auto"/>
          <w:sz w:val="21"/>
          <w:szCs w:val="21"/>
        </w:rPr>
        <w:t>老师：020-61780</w:t>
      </w:r>
      <w:r>
        <w:rPr>
          <w:rFonts w:hint="eastAsia" w:ascii="宋体" w:hAnsi="宋体" w:eastAsia="宋体" w:cs="宋体"/>
          <w:color w:val="auto"/>
          <w:sz w:val="21"/>
          <w:szCs w:val="21"/>
          <w:lang w:val="en-US" w:eastAsia="zh-CN"/>
        </w:rPr>
        <w:t>30</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（项目需求咨询）</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刘老师：020-61780096（投诉举报电话）</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rPr>
      </w:pPr>
    </w:p>
    <w:p>
      <w:pPr>
        <w:pStyle w:val="2"/>
        <w:keepNext w:val="0"/>
        <w:keepLines w:val="0"/>
        <w:pageBreakBefore w:val="0"/>
        <w:kinsoku/>
        <w:wordWrap/>
        <w:overflowPunct/>
        <w:topLinePunct w:val="0"/>
        <w:bidi w:val="0"/>
        <w:spacing w:line="360" w:lineRule="exac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pPr>
        <w:keepNext w:val="0"/>
        <w:keepLines w:val="0"/>
        <w:pageBreakBefore w:val="0"/>
        <w:tabs>
          <w:tab w:val="left" w:pos="6645"/>
        </w:tabs>
        <w:kinsoku/>
        <w:wordWrap/>
        <w:overflowPunct/>
        <w:topLinePunct w:val="0"/>
        <w:bidi w:val="0"/>
        <w:spacing w:line="360" w:lineRule="exact"/>
        <w:jc w:val="right"/>
        <w:textAlignment w:val="auto"/>
        <w:rPr>
          <w:color w:val="auto"/>
          <w:highlight w:val="none"/>
        </w:rPr>
      </w:pPr>
      <w:r>
        <w:rPr>
          <w:rFonts w:hint="eastAsia" w:ascii="宋体" w:hAnsi="宋体" w:eastAsia="宋体" w:cs="宋体"/>
          <w:color w:val="auto"/>
          <w:kern w:val="0"/>
          <w:sz w:val="21"/>
          <w:szCs w:val="21"/>
        </w:rPr>
        <w:t>2023年</w:t>
      </w:r>
      <w:r>
        <w:rPr>
          <w:rFonts w:hint="eastAsia" w:ascii="宋体" w:hAnsi="宋体" w:cs="宋体"/>
          <w:color w:val="auto"/>
          <w:sz w:val="21"/>
          <w:szCs w:val="21"/>
          <w:shd w:val="clear" w:color="auto" w:fill="FFFFFF"/>
          <w:lang w:val="en-US" w:eastAsia="zh-CN"/>
        </w:rPr>
        <w:t>6</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6</w:t>
      </w:r>
      <w:bookmarkStart w:id="267" w:name="_GoBack"/>
      <w:bookmarkEnd w:id="267"/>
      <w:r>
        <w:rPr>
          <w:rFonts w:hint="eastAsia" w:ascii="宋体" w:hAnsi="宋体" w:eastAsia="宋体" w:cs="宋体"/>
          <w:color w:val="auto"/>
          <w:kern w:val="0"/>
          <w:sz w:val="21"/>
          <w:szCs w:val="21"/>
        </w:rPr>
        <w:t>日</w:t>
      </w:r>
    </w:p>
    <w:p>
      <w:pPr>
        <w:numPr>
          <w:ilvl w:val="0"/>
          <w:numId w:val="3"/>
        </w:numPr>
        <w:spacing w:line="360" w:lineRule="auto"/>
        <w:jc w:val="center"/>
        <w:outlineLvl w:val="0"/>
        <w:rPr>
          <w:rFonts w:ascii="宋体" w:hAnsi="宋体"/>
          <w:b/>
          <w:bCs/>
          <w:color w:val="auto"/>
          <w:sz w:val="30"/>
          <w:szCs w:val="30"/>
          <w:highlight w:val="none"/>
        </w:rPr>
      </w:pPr>
      <w:bookmarkStart w:id="4" w:name="_Toc25861"/>
      <w:bookmarkStart w:id="5" w:name="_Toc27350"/>
      <w:r>
        <w:rPr>
          <w:rFonts w:hint="eastAsia" w:ascii="宋体" w:hAnsi="宋体"/>
          <w:b/>
          <w:bCs/>
          <w:color w:val="auto"/>
          <w:sz w:val="30"/>
          <w:szCs w:val="30"/>
          <w:highlight w:val="none"/>
        </w:rPr>
        <w:t>用户需求书</w:t>
      </w:r>
      <w:bookmarkEnd w:id="4"/>
      <w:bookmarkEnd w:id="5"/>
    </w:p>
    <w:p>
      <w:pPr>
        <w:keepNext w:val="0"/>
        <w:keepLines w:val="0"/>
        <w:pageBreakBefore w:val="0"/>
        <w:numPr>
          <w:ilvl w:val="0"/>
          <w:numId w:val="0"/>
        </w:numPr>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000000"/>
          <w:sz w:val="21"/>
          <w:szCs w:val="21"/>
          <w:lang w:val="en-US" w:eastAsia="zh-CN"/>
        </w:rPr>
      </w:pPr>
      <w:bookmarkStart w:id="6" w:name="_Toc6416"/>
      <w:bookmarkStart w:id="7" w:name="_Toc26796"/>
      <w:bookmarkStart w:id="8" w:name="_Toc27614"/>
      <w:bookmarkStart w:id="9" w:name="_Toc20606"/>
      <w:bookmarkStart w:id="10" w:name="_Toc20762"/>
      <w:bookmarkStart w:id="11" w:name="_Toc8122"/>
      <w:bookmarkStart w:id="12" w:name="_Toc28850"/>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项目</w:t>
      </w:r>
      <w:r>
        <w:rPr>
          <w:rFonts w:hint="eastAsia" w:ascii="宋体" w:hAnsi="宋体" w:eastAsia="宋体" w:cs="宋体"/>
          <w:b/>
          <w:bCs/>
          <w:sz w:val="21"/>
          <w:szCs w:val="21"/>
          <w:lang w:val="en-US" w:eastAsia="zh-CN"/>
        </w:rPr>
        <w:t>概况</w:t>
      </w:r>
    </w:p>
    <w:p>
      <w:pPr>
        <w:keepNext w:val="0"/>
        <w:keepLines w:val="0"/>
        <w:pageBreakBefore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lang w:val="en-US" w:eastAsia="zh-CN"/>
        </w:rPr>
        <w:t>项目名称：南方医科大学第五附属医院新建门诊大楼中医科干预治疗室艾灸排烟设备系统</w:t>
      </w:r>
      <w:r>
        <w:rPr>
          <w:rFonts w:hint="eastAsia" w:ascii="宋体" w:hAnsi="宋体" w:cs="宋体"/>
          <w:color w:val="000000"/>
          <w:sz w:val="21"/>
          <w:szCs w:val="21"/>
          <w:lang w:val="en-US" w:eastAsia="zh-CN"/>
        </w:rPr>
        <w:t>采购</w:t>
      </w:r>
      <w:r>
        <w:rPr>
          <w:rFonts w:hint="eastAsia" w:ascii="宋体" w:hAnsi="宋体" w:eastAsia="宋体" w:cs="宋体"/>
          <w:color w:val="000000"/>
          <w:sz w:val="21"/>
          <w:szCs w:val="21"/>
          <w:lang w:val="en-US" w:eastAsia="zh-CN"/>
        </w:rPr>
        <w:t>项目</w:t>
      </w:r>
    </w:p>
    <w:p>
      <w:pPr>
        <w:keepNext w:val="0"/>
        <w:keepLines w:val="0"/>
        <w:pageBreakBefore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 xml:space="preserve">2. </w:t>
      </w:r>
      <w:r>
        <w:rPr>
          <w:rFonts w:hint="eastAsia" w:ascii="宋体" w:hAnsi="宋体" w:eastAsia="宋体" w:cs="宋体"/>
          <w:color w:val="000000"/>
          <w:sz w:val="21"/>
          <w:szCs w:val="21"/>
          <w:lang w:val="en-US" w:eastAsia="zh-CN"/>
        </w:rPr>
        <w:t>项目内容：</w:t>
      </w:r>
    </w:p>
    <w:p>
      <w:pPr>
        <w:keepNext w:val="0"/>
        <w:keepLines w:val="0"/>
        <w:pageBreakBefore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sz w:val="21"/>
          <w:szCs w:val="21"/>
          <w:lang w:val="en-US" w:eastAsia="zh-CN"/>
        </w:rPr>
      </w:pPr>
      <w:bookmarkStart w:id="13" w:name="byqpz"/>
      <w:bookmarkStart w:id="14" w:name="glyskhbz"/>
      <w:r>
        <w:rPr>
          <w:rFonts w:hint="eastAsia" w:ascii="宋体" w:hAnsi="宋体" w:eastAsia="宋体" w:cs="宋体"/>
          <w:color w:val="000000"/>
          <w:sz w:val="21"/>
          <w:szCs w:val="21"/>
          <w:lang w:val="en-US" w:eastAsia="zh-CN"/>
        </w:rPr>
        <w:t>医院新建门诊大楼六楼中医科干预治疗室需要配置艾灸排烟设备系统，该套设备主要供10个床位（点位）排烟，烟通过滤芯过滤后，从六楼天花连通管道，排至十二层屋面。设备包含但不限于艾灸专用集气罩、万向吸气臂、球型风量调节阀、安装支架、关节、固定底座、艾灸专用过滤器、灸疗定制管道、艾灸专用风机、风管和风机、降噪系统、烟雾净化系统、风机减震系统、配套的线管、其他零配件等。</w:t>
      </w:r>
    </w:p>
    <w:p>
      <w:pPr>
        <w:keepNext w:val="0"/>
        <w:keepLines w:val="0"/>
        <w:pageBreakBefore w:val="0"/>
        <w:numPr>
          <w:ilvl w:val="0"/>
          <w:numId w:val="4"/>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项目限价：180000元</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lang w:val="en-US" w:eastAsia="zh-CN"/>
        </w:rPr>
        <w:t>采购滤芯限价25元/个。</w:t>
      </w:r>
    </w:p>
    <w:p>
      <w:pPr>
        <w:keepNext w:val="0"/>
        <w:keepLines w:val="0"/>
        <w:pageBreakBefore w:val="0"/>
        <w:numPr>
          <w:ilvl w:val="0"/>
          <w:numId w:val="4"/>
        </w:numPr>
        <w:kinsoku/>
        <w:wordWrap/>
        <w:overflowPunct/>
        <w:topLinePunct w:val="0"/>
        <w:autoSpaceDE/>
        <w:autoSpaceDN/>
        <w:bidi w:val="0"/>
        <w:adjustRightInd/>
        <w:snapToGrid w:val="0"/>
        <w:spacing w:line="360" w:lineRule="exact"/>
        <w:ind w:left="0" w:leftChars="0" w:firstLine="420" w:firstLineChars="200"/>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报价要求：</w:t>
      </w:r>
      <w:r>
        <w:rPr>
          <w:rFonts w:hint="eastAsia" w:ascii="宋体" w:hAnsi="宋体" w:eastAsia="宋体" w:cs="宋体"/>
          <w:color w:val="000000"/>
          <w:sz w:val="21"/>
          <w:szCs w:val="21"/>
          <w:lang w:val="zh-CN" w:eastAsia="zh-CN"/>
        </w:rPr>
        <w:t>本</w:t>
      </w:r>
      <w:r>
        <w:rPr>
          <w:rFonts w:hint="eastAsia" w:ascii="宋体" w:hAnsi="宋体" w:eastAsia="宋体" w:cs="宋体"/>
          <w:color w:val="000000"/>
          <w:sz w:val="21"/>
          <w:szCs w:val="21"/>
          <w:lang w:val="en-US" w:eastAsia="zh-CN"/>
        </w:rPr>
        <w:t>项目总价包干，为交钥匙项目，</w:t>
      </w:r>
      <w:r>
        <w:rPr>
          <w:rFonts w:hint="eastAsia" w:ascii="宋体" w:hAnsi="宋体" w:cs="宋体"/>
          <w:color w:val="000000"/>
          <w:sz w:val="21"/>
          <w:szCs w:val="21"/>
          <w:lang w:val="en-US" w:eastAsia="zh-CN"/>
        </w:rPr>
        <w:t>报价</w:t>
      </w:r>
      <w:r>
        <w:rPr>
          <w:rFonts w:hint="eastAsia" w:ascii="宋体" w:hAnsi="宋体" w:eastAsia="宋体" w:cs="宋体"/>
          <w:color w:val="000000"/>
          <w:sz w:val="21"/>
          <w:szCs w:val="21"/>
          <w:lang w:val="en-US" w:eastAsia="zh-CN"/>
        </w:rPr>
        <w:t>包含</w:t>
      </w:r>
      <w:r>
        <w:rPr>
          <w:rFonts w:hint="eastAsia" w:ascii="宋体" w:hAnsi="宋体" w:cs="宋体"/>
          <w:color w:val="000000"/>
          <w:sz w:val="21"/>
          <w:szCs w:val="21"/>
          <w:lang w:val="en-US" w:eastAsia="zh-CN"/>
        </w:rPr>
        <w:t>但</w:t>
      </w:r>
      <w:r>
        <w:rPr>
          <w:rFonts w:hint="eastAsia" w:ascii="宋体" w:hAnsi="宋体" w:eastAsia="宋体" w:cs="宋体"/>
          <w:color w:val="000000"/>
          <w:sz w:val="21"/>
          <w:szCs w:val="21"/>
          <w:lang w:val="en-US" w:eastAsia="zh-CN"/>
        </w:rPr>
        <w:t>不限于深化设计、设备供货、运输、装卸、安装、安装辅材、调试、检测、验收、培训、未正式验收交付前的保管、技术服务、保修及售后服务、利润、税金、管理费、保险等完成合同所需的一切费用。</w:t>
      </w:r>
    </w:p>
    <w:p>
      <w:pPr>
        <w:keepNext w:val="0"/>
        <w:keepLines w:val="0"/>
        <w:pageBreakBefore w:val="0"/>
        <w:numPr>
          <w:ilvl w:val="0"/>
          <w:numId w:val="4"/>
        </w:numPr>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交货</w:t>
      </w:r>
      <w:r>
        <w:rPr>
          <w:rFonts w:hint="eastAsia" w:ascii="宋体" w:hAnsi="宋体" w:eastAsia="宋体" w:cs="宋体"/>
          <w:color w:val="000000"/>
          <w:sz w:val="21"/>
          <w:szCs w:val="21"/>
          <w:lang w:val="en-US" w:eastAsia="zh-CN"/>
        </w:rPr>
        <w:t>地点：广州市从化区从城大道566号南方医科大学第五附属医院内。</w:t>
      </w:r>
    </w:p>
    <w:p>
      <w:pPr>
        <w:keepNext w:val="0"/>
        <w:keepLines w:val="0"/>
        <w:pageBreakBefore w:val="0"/>
        <w:numPr>
          <w:ilvl w:val="0"/>
          <w:numId w:val="4"/>
        </w:numPr>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000000"/>
          <w:sz w:val="21"/>
          <w:szCs w:val="21"/>
          <w:lang w:val="en-US" w:eastAsia="zh-CN"/>
        </w:rPr>
        <w:t>交货</w:t>
      </w:r>
      <w:r>
        <w:rPr>
          <w:rFonts w:hint="eastAsia" w:ascii="宋体" w:hAnsi="宋体" w:eastAsia="宋体" w:cs="宋体"/>
          <w:color w:val="auto"/>
          <w:sz w:val="21"/>
          <w:szCs w:val="21"/>
          <w:lang w:val="en-US" w:eastAsia="zh-CN"/>
        </w:rPr>
        <w:t>时间：自合同签订起25日历天内完成，包含设备采购、安装、验收等所有环节。</w:t>
      </w:r>
    </w:p>
    <w:p>
      <w:pPr>
        <w:keepNext w:val="0"/>
        <w:keepLines w:val="0"/>
        <w:pageBreakBefore w:val="0"/>
        <w:numPr>
          <w:ilvl w:val="0"/>
          <w:numId w:val="0"/>
        </w:numPr>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kern w:val="2"/>
          <w:sz w:val="21"/>
          <w:szCs w:val="21"/>
          <w:lang w:val="en-US" w:eastAsia="zh-CN" w:bidi="ar-SA"/>
        </w:rPr>
        <w:t>支付方式</w:t>
      </w:r>
    </w:p>
    <w:p>
      <w:pPr>
        <w:keepNext w:val="0"/>
        <w:keepLines w:val="0"/>
        <w:pageBreakBefore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合同设备全部到达</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lang w:val="en-US" w:eastAsia="zh-CN"/>
        </w:rPr>
        <w:t>指定地点，30天内</w:t>
      </w:r>
      <w:r>
        <w:rPr>
          <w:rFonts w:hint="eastAsia" w:ascii="宋体" w:hAnsi="宋体" w:cs="宋体"/>
          <w:color w:val="auto"/>
          <w:sz w:val="21"/>
          <w:szCs w:val="21"/>
          <w:lang w:val="en-US" w:eastAsia="zh-CN"/>
        </w:rPr>
        <w:t>采购人向供应商</w:t>
      </w:r>
      <w:r>
        <w:rPr>
          <w:rFonts w:hint="eastAsia" w:ascii="宋体" w:hAnsi="宋体" w:eastAsia="宋体" w:cs="宋体"/>
          <w:color w:val="auto"/>
          <w:sz w:val="21"/>
          <w:szCs w:val="21"/>
          <w:lang w:val="en-US" w:eastAsia="zh-CN"/>
        </w:rPr>
        <w:t>支付合同价款的30%；</w:t>
      </w:r>
    </w:p>
    <w:p>
      <w:pPr>
        <w:keepNext w:val="0"/>
        <w:keepLines w:val="0"/>
        <w:pageBreakBefore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设备安装、调试、验收合格后，30天内</w:t>
      </w:r>
      <w:r>
        <w:rPr>
          <w:rFonts w:hint="eastAsia" w:ascii="宋体" w:hAnsi="宋体" w:cs="宋体"/>
          <w:color w:val="auto"/>
          <w:sz w:val="21"/>
          <w:szCs w:val="21"/>
          <w:lang w:val="en-US" w:eastAsia="zh-CN"/>
        </w:rPr>
        <w:t>采购人向供应商</w:t>
      </w:r>
      <w:r>
        <w:rPr>
          <w:rFonts w:hint="eastAsia" w:ascii="宋体" w:hAnsi="宋体" w:eastAsia="宋体" w:cs="宋体"/>
          <w:color w:val="auto"/>
          <w:sz w:val="21"/>
          <w:szCs w:val="21"/>
          <w:lang w:val="en-US" w:eastAsia="zh-CN"/>
        </w:rPr>
        <w:t>支付至合同价的60%；</w:t>
      </w:r>
    </w:p>
    <w:p>
      <w:pPr>
        <w:keepNext w:val="0"/>
        <w:keepLines w:val="0"/>
        <w:pageBreakBefore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设备运行一个月后，经</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lang w:val="en-US" w:eastAsia="zh-CN"/>
        </w:rPr>
        <w:t>使用科室确认</w:t>
      </w:r>
      <w:r>
        <w:rPr>
          <w:rFonts w:hint="eastAsia" w:ascii="宋体" w:hAnsi="宋体" w:cs="宋体"/>
          <w:color w:val="auto"/>
          <w:sz w:val="21"/>
          <w:szCs w:val="21"/>
          <w:lang w:val="en-US" w:eastAsia="zh-CN"/>
        </w:rPr>
        <w:t>，并</w:t>
      </w:r>
      <w:r>
        <w:rPr>
          <w:rFonts w:hint="eastAsia" w:ascii="宋体" w:hAnsi="宋体" w:eastAsia="宋体" w:cs="宋体"/>
          <w:color w:val="auto"/>
          <w:sz w:val="21"/>
          <w:szCs w:val="21"/>
          <w:lang w:val="en-US" w:eastAsia="zh-CN"/>
        </w:rPr>
        <w:t>满足使用功能后，30天内</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lang w:val="en-US" w:eastAsia="zh-CN"/>
        </w:rPr>
        <w:t>支付</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lang w:val="en-US" w:eastAsia="zh-CN"/>
        </w:rPr>
        <w:t>至合同价的100%</w:t>
      </w:r>
      <w:r>
        <w:rPr>
          <w:rFonts w:hint="eastAsia" w:ascii="宋体" w:hAnsi="宋体" w:cs="宋体"/>
          <w:color w:val="auto"/>
          <w:sz w:val="21"/>
          <w:szCs w:val="21"/>
          <w:lang w:val="en-US" w:eastAsia="zh-CN"/>
        </w:rPr>
        <w:t>。</w:t>
      </w:r>
    </w:p>
    <w:p>
      <w:pPr>
        <w:keepNext w:val="0"/>
        <w:keepLines w:val="0"/>
        <w:pageBreakBefore w:val="0"/>
        <w:numPr>
          <w:ilvl w:val="0"/>
          <w:numId w:val="0"/>
        </w:numPr>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三、履约保证金</w:t>
      </w:r>
    </w:p>
    <w:p>
      <w:pPr>
        <w:keepNext w:val="0"/>
        <w:keepLines w:val="0"/>
        <w:pageBreakBefore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供应商在收到采购人通知后7天内，需向采购人缴纳成交价5%的履约</w:t>
      </w:r>
      <w:r>
        <w:rPr>
          <w:rFonts w:hint="eastAsia" w:ascii="宋体" w:hAnsi="宋体" w:eastAsia="宋体" w:cs="宋体"/>
          <w:color w:val="000000"/>
          <w:sz w:val="21"/>
          <w:szCs w:val="21"/>
          <w:lang w:val="en-US" w:eastAsia="zh-CN"/>
        </w:rPr>
        <w:t>保证金</w:t>
      </w:r>
      <w:r>
        <w:rPr>
          <w:rFonts w:hint="eastAsia" w:ascii="宋体" w:hAnsi="宋体" w:cs="宋体"/>
          <w:color w:val="000000"/>
          <w:sz w:val="21"/>
          <w:szCs w:val="21"/>
          <w:lang w:val="en-US" w:eastAsia="zh-CN"/>
        </w:rPr>
        <w:t>。</w:t>
      </w:r>
    </w:p>
    <w:p>
      <w:pPr>
        <w:keepNext w:val="0"/>
        <w:keepLines w:val="0"/>
        <w:pageBreakBefore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 经采购人确认供应商全部义务履行完毕且无违约责任后，30天内无息退还。</w:t>
      </w:r>
    </w:p>
    <w:p>
      <w:pPr>
        <w:keepNext w:val="0"/>
        <w:keepLines w:val="0"/>
        <w:pageBreakBefore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 若供应商有任何违约行为，采购人有权根据合同违约条款扣除履约保证金，并视情节轻重给予适当处罚，其中被扣除的部分款项，供应商须在5个工作日内将扣除部分补齐，以保证履约保证金完整性。</w:t>
      </w:r>
    </w:p>
    <w:p>
      <w:pPr>
        <w:keepNext w:val="0"/>
        <w:keepLines w:val="0"/>
        <w:pageBreakBefore w:val="0"/>
        <w:numPr>
          <w:ilvl w:val="0"/>
          <w:numId w:val="0"/>
        </w:numPr>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000000"/>
          <w:kern w:val="2"/>
          <w:sz w:val="21"/>
          <w:szCs w:val="21"/>
          <w:lang w:val="zh-CN" w:eastAsia="zh-CN" w:bidi="ar-SA"/>
        </w:rPr>
      </w:pPr>
      <w:bookmarkStart w:id="15" w:name="_Toc399661293"/>
      <w:bookmarkStart w:id="16" w:name="_Toc399661070"/>
      <w:bookmarkStart w:id="17" w:name="_Toc490730726"/>
      <w:bookmarkStart w:id="18" w:name="_Toc11098"/>
      <w:r>
        <w:rPr>
          <w:rFonts w:hint="eastAsia" w:ascii="宋体" w:hAnsi="宋体" w:eastAsia="宋体" w:cs="宋体"/>
          <w:b/>
          <w:bCs/>
          <w:color w:val="000000"/>
          <w:kern w:val="2"/>
          <w:sz w:val="21"/>
          <w:szCs w:val="21"/>
          <w:lang w:val="en-US" w:eastAsia="zh-CN" w:bidi="ar-SA"/>
        </w:rPr>
        <w:t>四、质量要求</w:t>
      </w:r>
      <w:bookmarkEnd w:id="15"/>
      <w:bookmarkEnd w:id="16"/>
      <w:bookmarkEnd w:id="17"/>
      <w:bookmarkEnd w:id="18"/>
      <w:r>
        <w:rPr>
          <w:rFonts w:hint="eastAsia" w:ascii="宋体" w:hAnsi="宋体" w:eastAsia="宋体" w:cs="宋体"/>
          <w:b/>
          <w:bCs/>
          <w:color w:val="000000"/>
          <w:kern w:val="2"/>
          <w:sz w:val="21"/>
          <w:szCs w:val="21"/>
          <w:lang w:val="zh-CN" w:eastAsia="zh-CN" w:bidi="ar-SA"/>
        </w:rPr>
        <w:tab/>
      </w:r>
      <w:bookmarkEnd w:id="13"/>
      <w:bookmarkEnd w:id="14"/>
      <w:bookmarkStart w:id="19" w:name="OLE_LINK7"/>
    </w:p>
    <w:bookmarkEnd w:id="19"/>
    <w:p>
      <w:pPr>
        <w:keepNext w:val="0"/>
        <w:keepLines w:val="0"/>
        <w:pageBreakBefore w:val="0"/>
        <w:numPr>
          <w:ilvl w:val="0"/>
          <w:numId w:val="0"/>
        </w:numPr>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1.</w:t>
      </w:r>
      <w:r>
        <w:rPr>
          <w:rFonts w:hint="eastAsia" w:ascii="宋体" w:hAnsi="宋体" w:cs="宋体"/>
          <w:b/>
          <w:bCs/>
          <w:sz w:val="21"/>
          <w:szCs w:val="21"/>
          <w:lang w:val="en-US" w:eastAsia="zh-CN"/>
        </w:rPr>
        <w:t xml:space="preserve"> </w:t>
      </w:r>
      <w:r>
        <w:rPr>
          <w:rFonts w:hint="eastAsia" w:ascii="宋体" w:hAnsi="宋体" w:eastAsia="宋体" w:cs="宋体"/>
          <w:b/>
          <w:bCs/>
          <w:sz w:val="21"/>
          <w:szCs w:val="21"/>
        </w:rPr>
        <w:t>设计依据</w:t>
      </w:r>
    </w:p>
    <w:p>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1.1</w:t>
      </w:r>
      <w:r>
        <w:rPr>
          <w:rFonts w:hint="eastAsia" w:ascii="宋体" w:hAnsi="宋体" w:cs="宋体"/>
          <w:sz w:val="21"/>
          <w:szCs w:val="21"/>
          <w:lang w:val="en-US" w:eastAsia="zh-CN"/>
        </w:rPr>
        <w:t xml:space="preserve"> </w:t>
      </w:r>
      <w:r>
        <w:rPr>
          <w:rFonts w:hint="eastAsia" w:ascii="宋体" w:hAnsi="宋体" w:eastAsia="宋体" w:cs="宋体"/>
          <w:sz w:val="21"/>
          <w:szCs w:val="21"/>
        </w:rPr>
        <w:t>《采暖、通风与空气调节设计规范》（GB50019-2012）</w:t>
      </w:r>
    </w:p>
    <w:p>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1.2</w:t>
      </w:r>
      <w:r>
        <w:rPr>
          <w:rFonts w:hint="eastAsia" w:ascii="宋体" w:hAnsi="宋体" w:cs="宋体"/>
          <w:sz w:val="21"/>
          <w:szCs w:val="21"/>
          <w:lang w:val="en-US" w:eastAsia="zh-CN"/>
        </w:rPr>
        <w:t xml:space="preserve"> </w:t>
      </w:r>
      <w:r>
        <w:rPr>
          <w:rFonts w:hint="eastAsia" w:ascii="宋体" w:hAnsi="宋体" w:eastAsia="宋体" w:cs="宋体"/>
          <w:sz w:val="21"/>
          <w:szCs w:val="21"/>
        </w:rPr>
        <w:t>《通风与空调工程施工质量验收规范》（GB50243-2016）</w:t>
      </w:r>
    </w:p>
    <w:p>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1.3</w:t>
      </w:r>
      <w:r>
        <w:rPr>
          <w:rFonts w:hint="eastAsia" w:ascii="宋体" w:hAnsi="宋体" w:cs="宋体"/>
          <w:sz w:val="21"/>
          <w:szCs w:val="21"/>
          <w:lang w:val="en-US" w:eastAsia="zh-CN"/>
        </w:rPr>
        <w:t xml:space="preserve"> </w:t>
      </w:r>
      <w:r>
        <w:rPr>
          <w:rFonts w:hint="eastAsia" w:ascii="宋体" w:hAnsi="宋体" w:eastAsia="宋体" w:cs="宋体"/>
          <w:sz w:val="21"/>
          <w:szCs w:val="21"/>
        </w:rPr>
        <w:t>《压缩机、风机、泵安装工程施工及验收规范》（JBJ29-2002）</w:t>
      </w:r>
    </w:p>
    <w:p>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1.4</w:t>
      </w:r>
      <w:r>
        <w:rPr>
          <w:rFonts w:hint="eastAsia" w:ascii="宋体" w:hAnsi="宋体" w:cs="宋体"/>
          <w:sz w:val="21"/>
          <w:szCs w:val="21"/>
          <w:lang w:val="en-US" w:eastAsia="zh-CN"/>
        </w:rPr>
        <w:t xml:space="preserve"> </w:t>
      </w:r>
      <w:r>
        <w:rPr>
          <w:rFonts w:hint="eastAsia" w:ascii="宋体" w:hAnsi="宋体" w:eastAsia="宋体" w:cs="宋体"/>
          <w:sz w:val="21"/>
          <w:szCs w:val="21"/>
        </w:rPr>
        <w:t>《电气装置安装工程低压电器施工及验收规范》（GB50254-96）</w:t>
      </w:r>
    </w:p>
    <w:p>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1.5</w:t>
      </w:r>
      <w:r>
        <w:rPr>
          <w:rFonts w:hint="eastAsia" w:ascii="宋体" w:hAnsi="宋体" w:cs="宋体"/>
          <w:sz w:val="21"/>
          <w:szCs w:val="21"/>
          <w:lang w:val="en-US" w:eastAsia="zh-CN"/>
        </w:rPr>
        <w:t xml:space="preserve"> </w:t>
      </w:r>
      <w:r>
        <w:rPr>
          <w:rFonts w:hint="eastAsia" w:ascii="宋体" w:hAnsi="宋体" w:eastAsia="宋体" w:cs="宋体"/>
          <w:sz w:val="21"/>
          <w:szCs w:val="21"/>
        </w:rPr>
        <w:t>《大气污染物综合排放标准》（GB16297-1996）</w:t>
      </w:r>
    </w:p>
    <w:p>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1.6</w:t>
      </w:r>
      <w:r>
        <w:rPr>
          <w:rFonts w:hint="eastAsia" w:ascii="宋体" w:hAnsi="宋体" w:cs="宋体"/>
          <w:sz w:val="21"/>
          <w:szCs w:val="21"/>
          <w:lang w:val="en-US" w:eastAsia="zh-CN"/>
        </w:rPr>
        <w:t xml:space="preserve"> </w:t>
      </w:r>
      <w:r>
        <w:rPr>
          <w:rFonts w:hint="eastAsia" w:ascii="宋体" w:hAnsi="宋体" w:eastAsia="宋体" w:cs="宋体"/>
          <w:sz w:val="21"/>
          <w:szCs w:val="21"/>
        </w:rPr>
        <w:t>《城市区域环境噪声标准》（GB3096-93）</w:t>
      </w:r>
    </w:p>
    <w:p>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1.7</w:t>
      </w:r>
      <w:r>
        <w:rPr>
          <w:rFonts w:hint="eastAsia" w:ascii="宋体" w:hAnsi="宋体" w:cs="宋体"/>
          <w:sz w:val="21"/>
          <w:szCs w:val="21"/>
          <w:lang w:val="en-US" w:eastAsia="zh-CN"/>
        </w:rPr>
        <w:t xml:space="preserve"> </w:t>
      </w:r>
      <w:r>
        <w:rPr>
          <w:rFonts w:hint="eastAsia" w:ascii="宋体" w:hAnsi="宋体" w:eastAsia="宋体" w:cs="宋体"/>
          <w:sz w:val="21"/>
          <w:szCs w:val="21"/>
        </w:rPr>
        <w:t>《建筑设计防火规范》（GB50016-2018）</w:t>
      </w:r>
    </w:p>
    <w:p>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1.8</w:t>
      </w:r>
      <w:r>
        <w:rPr>
          <w:rFonts w:hint="eastAsia" w:ascii="宋体" w:hAnsi="宋体" w:cs="宋体"/>
          <w:sz w:val="21"/>
          <w:szCs w:val="21"/>
          <w:lang w:val="en-US" w:eastAsia="zh-CN"/>
        </w:rPr>
        <w:t xml:space="preserve"> </w:t>
      </w:r>
      <w:r>
        <w:rPr>
          <w:rFonts w:hint="eastAsia" w:ascii="宋体" w:hAnsi="宋体" w:eastAsia="宋体" w:cs="宋体"/>
          <w:sz w:val="21"/>
          <w:szCs w:val="21"/>
        </w:rPr>
        <w:t>《公共建筑节能设计标准》（GB50189-2015）</w:t>
      </w:r>
    </w:p>
    <w:p>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1.9</w:t>
      </w:r>
      <w:r>
        <w:rPr>
          <w:rFonts w:hint="eastAsia" w:ascii="宋体" w:hAnsi="宋体" w:cs="宋体"/>
          <w:sz w:val="21"/>
          <w:szCs w:val="21"/>
          <w:lang w:val="en-US" w:eastAsia="zh-CN"/>
        </w:rPr>
        <w:t xml:space="preserve"> </w:t>
      </w:r>
      <w:r>
        <w:rPr>
          <w:rFonts w:hint="eastAsia" w:ascii="宋体" w:hAnsi="宋体" w:eastAsia="宋体" w:cs="宋体"/>
          <w:sz w:val="21"/>
          <w:szCs w:val="21"/>
        </w:rPr>
        <w:t>根据</w:t>
      </w:r>
      <w:r>
        <w:rPr>
          <w:rFonts w:hint="eastAsia" w:ascii="宋体" w:hAnsi="宋体" w:eastAsia="宋体" w:cs="宋体"/>
          <w:sz w:val="21"/>
          <w:szCs w:val="21"/>
          <w:lang w:eastAsia="zh-CN"/>
        </w:rPr>
        <w:t>采购人</w:t>
      </w:r>
      <w:r>
        <w:rPr>
          <w:rFonts w:hint="eastAsia" w:ascii="宋体" w:hAnsi="宋体" w:eastAsia="宋体" w:cs="宋体"/>
          <w:sz w:val="21"/>
          <w:szCs w:val="21"/>
        </w:rPr>
        <w:t>提供的要求</w:t>
      </w:r>
    </w:p>
    <w:p>
      <w:pPr>
        <w:keepNext w:val="0"/>
        <w:keepLines w:val="0"/>
        <w:pageBreakBefore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2.</w:t>
      </w:r>
      <w:r>
        <w:rPr>
          <w:rFonts w:hint="eastAsia" w:ascii="宋体" w:hAnsi="宋体" w:cs="宋体"/>
          <w:b/>
          <w:bCs/>
          <w:sz w:val="21"/>
          <w:szCs w:val="21"/>
          <w:lang w:val="en-US" w:eastAsia="zh-CN"/>
        </w:rPr>
        <w:t xml:space="preserve"> </w:t>
      </w:r>
      <w:r>
        <w:rPr>
          <w:rFonts w:hint="eastAsia" w:ascii="宋体" w:hAnsi="宋体" w:eastAsia="宋体" w:cs="宋体"/>
          <w:b/>
          <w:bCs/>
          <w:sz w:val="21"/>
          <w:szCs w:val="21"/>
        </w:rPr>
        <w:t>技术总原则</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2.1</w:t>
      </w:r>
      <w:r>
        <w:rPr>
          <w:rFonts w:hint="eastAsia" w:ascii="宋体" w:hAnsi="宋体" w:eastAsia="宋体" w:cs="宋体"/>
          <w:sz w:val="21"/>
          <w:szCs w:val="21"/>
        </w:rPr>
        <w:t>贯彻稳定、安全、环保、节能、资源综合利用的概念；</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2.2</w:t>
      </w:r>
      <w:r>
        <w:rPr>
          <w:rFonts w:hint="eastAsia" w:ascii="宋体" w:hAnsi="宋体" w:eastAsia="宋体" w:cs="宋体"/>
          <w:sz w:val="21"/>
          <w:szCs w:val="21"/>
        </w:rPr>
        <w:t>充分考虑系统的安全要求和排放要求；</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2.3</w:t>
      </w:r>
      <w:r>
        <w:rPr>
          <w:rFonts w:hint="eastAsia" w:ascii="宋体" w:hAnsi="宋体" w:eastAsia="宋体" w:cs="宋体"/>
          <w:sz w:val="21"/>
          <w:szCs w:val="21"/>
        </w:rPr>
        <w:t>综合考虑投资、运行成本情况</w:t>
      </w:r>
      <w:r>
        <w:rPr>
          <w:rFonts w:hint="eastAsia" w:ascii="宋体" w:hAnsi="宋体" w:eastAsia="宋体" w:cs="宋体"/>
          <w:sz w:val="21"/>
          <w:szCs w:val="21"/>
          <w:lang w:eastAsia="zh-CN"/>
        </w:rPr>
        <w:t>、</w:t>
      </w:r>
      <w:r>
        <w:rPr>
          <w:rFonts w:hint="eastAsia" w:ascii="宋体" w:hAnsi="宋体" w:eastAsia="宋体" w:cs="宋体"/>
          <w:sz w:val="21"/>
          <w:szCs w:val="21"/>
        </w:rPr>
        <w:t>设备的使用寿命、可靠性等因素，选择最优方案；</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2.4</w:t>
      </w:r>
      <w:r>
        <w:rPr>
          <w:rFonts w:hint="eastAsia" w:ascii="宋体" w:hAnsi="宋体" w:eastAsia="宋体" w:cs="宋体"/>
          <w:sz w:val="21"/>
          <w:szCs w:val="21"/>
          <w:highlight w:val="none"/>
        </w:rPr>
        <w:t>通过机械排风</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艾灸专用集气</w:t>
      </w:r>
      <w:r>
        <w:rPr>
          <w:rFonts w:hint="eastAsia" w:ascii="宋体" w:hAnsi="宋体" w:eastAsia="宋体" w:cs="宋体"/>
          <w:sz w:val="21"/>
          <w:szCs w:val="21"/>
          <w:highlight w:val="none"/>
        </w:rPr>
        <w:t>罩、</w:t>
      </w:r>
      <w:r>
        <w:rPr>
          <w:rFonts w:hint="eastAsia" w:ascii="宋体" w:hAnsi="宋体" w:eastAsia="宋体" w:cs="宋体"/>
          <w:sz w:val="21"/>
          <w:szCs w:val="21"/>
          <w:highlight w:val="none"/>
          <w:lang w:val="en-US" w:eastAsia="zh-CN"/>
        </w:rPr>
        <w:t>艾灸油过滤器</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艾灸专用万向吸气臂</w:t>
      </w:r>
      <w:r>
        <w:rPr>
          <w:rFonts w:hint="eastAsia" w:ascii="宋体" w:hAnsi="宋体" w:eastAsia="宋体" w:cs="宋体"/>
          <w:sz w:val="21"/>
          <w:szCs w:val="21"/>
          <w:highlight w:val="none"/>
        </w:rPr>
        <w:t>、管系风机、控制系统等组</w:t>
      </w:r>
      <w:r>
        <w:rPr>
          <w:rFonts w:hint="eastAsia" w:ascii="宋体" w:hAnsi="宋体" w:eastAsia="宋体" w:cs="宋体"/>
          <w:sz w:val="21"/>
          <w:szCs w:val="21"/>
        </w:rPr>
        <w:t>成</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满足使用灵活、操作简单、易学、</w:t>
      </w:r>
      <w:r>
        <w:rPr>
          <w:rFonts w:hint="eastAsia" w:ascii="宋体" w:hAnsi="宋体" w:eastAsia="宋体" w:cs="宋体"/>
          <w:sz w:val="21"/>
          <w:szCs w:val="21"/>
        </w:rPr>
        <w:t>维修方便</w:t>
      </w:r>
      <w:r>
        <w:rPr>
          <w:rFonts w:hint="eastAsia" w:ascii="宋体" w:hAnsi="宋体" w:eastAsia="宋体" w:cs="宋体"/>
          <w:sz w:val="21"/>
          <w:szCs w:val="21"/>
          <w:lang w:val="en-US" w:eastAsia="zh-CN"/>
        </w:rPr>
        <w:t>等要求</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2.5</w:t>
      </w:r>
      <w:r>
        <w:rPr>
          <w:rFonts w:hint="eastAsia" w:ascii="宋体" w:hAnsi="宋体" w:eastAsia="宋体" w:cs="宋体"/>
          <w:sz w:val="21"/>
          <w:szCs w:val="21"/>
        </w:rPr>
        <w:t>设备应符合国家或行业相关规范，并保证性能稳定、外表美观。</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lang w:val="en-US" w:eastAsia="zh-CN"/>
        </w:rPr>
        <w:t>3.</w:t>
      </w:r>
      <w:r>
        <w:rPr>
          <w:rFonts w:hint="eastAsia" w:ascii="宋体" w:hAnsi="宋体" w:eastAsia="宋体" w:cs="宋体"/>
          <w:b/>
          <w:sz w:val="21"/>
          <w:szCs w:val="21"/>
          <w:lang w:val="en-US" w:eastAsia="zh-CN"/>
        </w:rPr>
        <w:t>主要</w:t>
      </w:r>
      <w:r>
        <w:rPr>
          <w:rFonts w:hint="eastAsia" w:ascii="宋体" w:hAnsi="宋体" w:eastAsia="宋体" w:cs="宋体"/>
          <w:b/>
          <w:sz w:val="21"/>
          <w:szCs w:val="21"/>
        </w:rPr>
        <w:t>技术参数</w:t>
      </w:r>
    </w:p>
    <w:p>
      <w:pPr>
        <w:keepNext w:val="0"/>
        <w:keepLines w:val="0"/>
        <w:pageBreakBefore w:val="0"/>
        <w:tabs>
          <w:tab w:val="left" w:pos="0"/>
        </w:tabs>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3.1</w:t>
      </w:r>
      <w:r>
        <w:rPr>
          <w:rFonts w:hint="eastAsia" w:ascii="宋体" w:hAnsi="宋体" w:eastAsia="宋体" w:cs="宋体"/>
          <w:b/>
          <w:bCs/>
          <w:sz w:val="21"/>
          <w:szCs w:val="21"/>
          <w:lang w:eastAsia="zh-CN"/>
        </w:rPr>
        <w:t>艾灸专用风机</w:t>
      </w:r>
    </w:p>
    <w:p>
      <w:pPr>
        <w:keepNext w:val="0"/>
        <w:keepLines w:val="0"/>
        <w:pageBreakBefore w:val="0"/>
        <w:numPr>
          <w:ilvl w:val="0"/>
          <w:numId w:val="5"/>
        </w:numPr>
        <w:tabs>
          <w:tab w:val="left" w:pos="0"/>
        </w:tabs>
        <w:kinsoku/>
        <w:wordWrap/>
        <w:overflowPunct/>
        <w:topLinePunct w:val="0"/>
        <w:autoSpaceDE/>
        <w:autoSpaceDN/>
        <w:bidi w:val="0"/>
        <w:adjustRightInd/>
        <w:spacing w:line="360" w:lineRule="exact"/>
        <w:ind w:left="42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噪音：室内噪音≤</w:t>
      </w:r>
      <w:r>
        <w:rPr>
          <w:rFonts w:hint="eastAsia" w:ascii="宋体" w:hAnsi="宋体" w:eastAsia="宋体" w:cs="宋体"/>
          <w:color w:val="000000" w:themeColor="text1"/>
          <w:sz w:val="21"/>
          <w:szCs w:val="21"/>
          <w:lang w:val="en-US" w:eastAsia="zh-CN"/>
          <w14:textFill>
            <w14:solidFill>
              <w14:schemeClr w14:val="tx1"/>
            </w14:solidFill>
          </w14:textFill>
        </w:rPr>
        <w:t>50</w:t>
      </w:r>
      <w:r>
        <w:rPr>
          <w:rFonts w:hint="eastAsia" w:ascii="宋体" w:hAnsi="宋体" w:eastAsia="宋体" w:cs="宋体"/>
          <w:color w:val="000000" w:themeColor="text1"/>
          <w:sz w:val="21"/>
          <w:szCs w:val="21"/>
          <w14:textFill>
            <w14:solidFill>
              <w14:schemeClr w14:val="tx1"/>
            </w14:solidFill>
          </w14:textFill>
        </w:rPr>
        <w:t>db</w:t>
      </w:r>
      <w:bookmarkStart w:id="20" w:name="OLE_LINK9"/>
      <w:r>
        <w:rPr>
          <w:rFonts w:hint="eastAsia" w:ascii="宋体" w:hAnsi="宋体" w:eastAsia="宋体" w:cs="宋体"/>
          <w:color w:val="000000" w:themeColor="text1"/>
          <w:sz w:val="21"/>
          <w:szCs w:val="21"/>
          <w:lang w:eastAsia="zh-CN"/>
          <w14:textFill>
            <w14:solidFill>
              <w14:schemeClr w14:val="tx1"/>
            </w14:solidFill>
          </w14:textFill>
        </w:rPr>
        <w:t>；</w:t>
      </w:r>
    </w:p>
    <w:p>
      <w:pPr>
        <w:keepNext w:val="0"/>
        <w:keepLines w:val="0"/>
        <w:pageBreakBefore w:val="0"/>
        <w:numPr>
          <w:ilvl w:val="0"/>
          <w:numId w:val="5"/>
        </w:numPr>
        <w:tabs>
          <w:tab w:val="left" w:pos="0"/>
        </w:tabs>
        <w:kinsoku/>
        <w:wordWrap/>
        <w:overflowPunct/>
        <w:topLinePunct w:val="0"/>
        <w:autoSpaceDE/>
        <w:autoSpaceDN/>
        <w:bidi w:val="0"/>
        <w:adjustRightInd/>
        <w:spacing w:line="360" w:lineRule="exact"/>
        <w:ind w:left="42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风速：主管风速</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m/s、支管风速</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m/s</w:t>
      </w:r>
      <w:bookmarkEnd w:id="20"/>
      <w:r>
        <w:rPr>
          <w:rFonts w:hint="eastAsia" w:ascii="宋体" w:hAnsi="宋体" w:eastAsia="宋体" w:cs="宋体"/>
          <w:color w:val="000000" w:themeColor="text1"/>
          <w:sz w:val="21"/>
          <w:szCs w:val="21"/>
          <w:lang w:eastAsia="zh-CN"/>
          <w14:textFill>
            <w14:solidFill>
              <w14:schemeClr w14:val="tx1"/>
            </w14:solidFill>
          </w14:textFill>
        </w:rPr>
        <w:t>；</w:t>
      </w:r>
    </w:p>
    <w:p>
      <w:pPr>
        <w:keepNext w:val="0"/>
        <w:keepLines w:val="0"/>
        <w:pageBreakBefore w:val="0"/>
        <w:numPr>
          <w:ilvl w:val="0"/>
          <w:numId w:val="5"/>
        </w:numPr>
        <w:tabs>
          <w:tab w:val="left" w:pos="0"/>
        </w:tabs>
        <w:kinsoku/>
        <w:wordWrap/>
        <w:overflowPunct/>
        <w:topLinePunct w:val="0"/>
        <w:autoSpaceDE/>
        <w:autoSpaceDN/>
        <w:bidi w:val="0"/>
        <w:adjustRightInd/>
        <w:spacing w:line="360" w:lineRule="exact"/>
        <w:ind w:left="420" w:leftChars="0" w:firstLine="0" w:firstLineChars="0"/>
        <w:textAlignment w:val="auto"/>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压力：系统压力：5</w:t>
      </w:r>
      <w:r>
        <w:rPr>
          <w:rFonts w:hint="eastAsia" w:ascii="宋体" w:hAnsi="宋体" w:eastAsia="宋体" w:cs="宋体"/>
          <w:sz w:val="21"/>
          <w:szCs w:val="21"/>
          <w:lang w:eastAsia="zh-CN"/>
        </w:rPr>
        <w:t>00Pa≦P≦1500Pa；保证室内-5Pa--10Pa的微负压；</w:t>
      </w:r>
    </w:p>
    <w:p>
      <w:pPr>
        <w:keepNext w:val="0"/>
        <w:keepLines w:val="0"/>
        <w:pageBreakBefore w:val="0"/>
        <w:numPr>
          <w:ilvl w:val="0"/>
          <w:numId w:val="5"/>
        </w:numPr>
        <w:tabs>
          <w:tab w:val="left" w:pos="0"/>
        </w:tabs>
        <w:kinsoku/>
        <w:wordWrap/>
        <w:overflowPunct/>
        <w:topLinePunct w:val="0"/>
        <w:autoSpaceDE/>
        <w:autoSpaceDN/>
        <w:bidi w:val="0"/>
        <w:adjustRightInd/>
        <w:spacing w:line="360" w:lineRule="exact"/>
        <w:ind w:left="420" w:leftChars="0"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风量控制精度：控制风量的±5~10%；</w:t>
      </w:r>
    </w:p>
    <w:p>
      <w:pPr>
        <w:keepNext w:val="0"/>
        <w:keepLines w:val="0"/>
        <w:pageBreakBefore w:val="0"/>
        <w:numPr>
          <w:ilvl w:val="0"/>
          <w:numId w:val="5"/>
        </w:numPr>
        <w:tabs>
          <w:tab w:val="left" w:pos="0"/>
        </w:tabs>
        <w:kinsoku/>
        <w:wordWrap/>
        <w:overflowPunct/>
        <w:topLinePunct w:val="0"/>
        <w:autoSpaceDE/>
        <w:autoSpaceDN/>
        <w:bidi w:val="0"/>
        <w:adjustRightInd/>
        <w:spacing w:line="360" w:lineRule="exact"/>
        <w:ind w:left="420" w:leftChars="0"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温度：工作温度10至50℃；</w:t>
      </w:r>
    </w:p>
    <w:p>
      <w:pPr>
        <w:keepNext w:val="0"/>
        <w:keepLines w:val="0"/>
        <w:pageBreakBefore w:val="0"/>
        <w:tabs>
          <w:tab w:val="left" w:pos="0"/>
        </w:tabs>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额定工作电压：</w:t>
      </w:r>
      <w:r>
        <w:rPr>
          <w:rFonts w:hint="eastAsia" w:ascii="宋体" w:hAnsi="宋体" w:eastAsia="宋体" w:cs="宋体"/>
          <w:sz w:val="21"/>
          <w:szCs w:val="21"/>
          <w:lang w:val="en-US" w:eastAsia="zh-CN"/>
        </w:rPr>
        <w:t>185-264V</w:t>
      </w:r>
      <w:r>
        <w:rPr>
          <w:rFonts w:hint="eastAsia" w:ascii="宋体" w:hAnsi="宋体" w:eastAsia="宋体" w:cs="宋体"/>
          <w:sz w:val="21"/>
          <w:szCs w:val="21"/>
          <w:lang w:eastAsia="zh-CN"/>
        </w:rPr>
        <w:t xml:space="preserve"> AC 宽电压工作范围；</w:t>
      </w:r>
    </w:p>
    <w:p>
      <w:pPr>
        <w:keepNext w:val="0"/>
        <w:keepLines w:val="0"/>
        <w:pageBreakBefore w:val="0"/>
        <w:tabs>
          <w:tab w:val="left" w:pos="0"/>
        </w:tabs>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震动等级：风机安装后运转噪音距离1M处需小于7</w:t>
      </w:r>
      <w:r>
        <w:rPr>
          <w:rFonts w:hint="eastAsia" w:ascii="宋体" w:hAnsi="宋体" w:eastAsia="宋体" w:cs="宋体"/>
          <w:sz w:val="21"/>
          <w:szCs w:val="21"/>
          <w:lang w:val="en-US" w:eastAsia="zh-CN"/>
        </w:rPr>
        <w:t>0</w:t>
      </w:r>
      <w:r>
        <w:rPr>
          <w:rFonts w:hint="eastAsia" w:ascii="宋体" w:hAnsi="宋体" w:eastAsia="宋体" w:cs="宋体"/>
          <w:sz w:val="21"/>
          <w:szCs w:val="21"/>
          <w:lang w:eastAsia="zh-CN"/>
        </w:rPr>
        <w:t>dB，机组震动符合ISO2372 G4.5 等级，风机安装需附防震装置，</w:t>
      </w:r>
      <w:r>
        <w:rPr>
          <w:rFonts w:hint="eastAsia" w:ascii="宋体" w:hAnsi="宋体" w:eastAsia="宋体" w:cs="宋体"/>
          <w:sz w:val="21"/>
          <w:szCs w:val="21"/>
          <w:lang w:val="en-US" w:eastAsia="zh-CN"/>
        </w:rPr>
        <w:t>且</w:t>
      </w:r>
      <w:r>
        <w:rPr>
          <w:rFonts w:hint="eastAsia" w:ascii="宋体" w:hAnsi="宋体" w:eastAsia="宋体" w:cs="宋体"/>
          <w:sz w:val="21"/>
          <w:szCs w:val="21"/>
          <w:lang w:eastAsia="zh-CN"/>
        </w:rPr>
        <w:t>风机安装在屋顶要求做降噪处理，以防止因风机的高数运转把噪音穿到房间；</w:t>
      </w:r>
    </w:p>
    <w:p>
      <w:pPr>
        <w:keepNext w:val="0"/>
        <w:keepLines w:val="0"/>
        <w:pageBreakBefore w:val="0"/>
        <w:tabs>
          <w:tab w:val="left" w:pos="0"/>
        </w:tabs>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（8）调节</w:t>
      </w:r>
      <w:r>
        <w:rPr>
          <w:rFonts w:hint="eastAsia" w:ascii="宋体" w:hAnsi="宋体" w:eastAsia="宋体" w:cs="宋体"/>
          <w:sz w:val="21"/>
          <w:szCs w:val="21"/>
          <w:lang w:eastAsia="zh-CN"/>
        </w:rPr>
        <w:t>风阀</w:t>
      </w:r>
      <w:r>
        <w:rPr>
          <w:rFonts w:hint="eastAsia" w:ascii="宋体" w:hAnsi="宋体" w:eastAsia="宋体" w:cs="宋体"/>
          <w:sz w:val="21"/>
          <w:szCs w:val="21"/>
          <w:lang w:val="en-US" w:eastAsia="zh-CN"/>
        </w:rPr>
        <w:t>可控风量0-200立方米每小时；</w:t>
      </w:r>
    </w:p>
    <w:p>
      <w:pPr>
        <w:keepNext w:val="0"/>
        <w:keepLines w:val="0"/>
        <w:pageBreakBefore w:val="0"/>
        <w:tabs>
          <w:tab w:val="left" w:pos="0"/>
        </w:tabs>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9）设置二套控制系统；</w:t>
      </w:r>
    </w:p>
    <w:p>
      <w:pPr>
        <w:keepNext w:val="0"/>
        <w:keepLines w:val="0"/>
        <w:pageBreakBefore w:val="0"/>
        <w:tabs>
          <w:tab w:val="left" w:pos="0"/>
        </w:tabs>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系统严格遵循集散控制原则，单一节点故障不影响系统运行；</w:t>
      </w:r>
    </w:p>
    <w:p>
      <w:pPr>
        <w:keepNext w:val="0"/>
        <w:keepLines w:val="0"/>
        <w:pageBreakBefore w:val="0"/>
        <w:tabs>
          <w:tab w:val="left" w:pos="0"/>
        </w:tabs>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系统</w:t>
      </w:r>
      <w:r>
        <w:rPr>
          <w:rFonts w:hint="eastAsia" w:ascii="宋体" w:hAnsi="宋体" w:eastAsia="宋体" w:cs="宋体"/>
          <w:sz w:val="21"/>
          <w:szCs w:val="21"/>
          <w:lang w:val="en-US" w:eastAsia="zh-CN"/>
        </w:rPr>
        <w:t>设计节能环保、省电的、三重保护的原则进行设计。</w:t>
      </w:r>
    </w:p>
    <w:p>
      <w:pPr>
        <w:keepNext w:val="0"/>
        <w:keepLines w:val="0"/>
        <w:pageBreakBefore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3.2</w:t>
      </w:r>
      <w:r>
        <w:rPr>
          <w:rFonts w:hint="eastAsia" w:ascii="宋体" w:hAnsi="宋体" w:eastAsia="宋体" w:cs="宋体"/>
          <w:b/>
          <w:sz w:val="21"/>
          <w:szCs w:val="21"/>
        </w:rPr>
        <w:t>艾灸排烟系统专用配套设备组件要求</w:t>
      </w:r>
    </w:p>
    <w:p>
      <w:pPr>
        <w:keepNext w:val="0"/>
        <w:keepLines w:val="0"/>
        <w:pageBreakBefore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（1）艾灸专用集气</w:t>
      </w:r>
      <w:r>
        <w:rPr>
          <w:rFonts w:hint="eastAsia" w:ascii="宋体" w:hAnsi="宋体" w:eastAsia="宋体" w:cs="宋体"/>
          <w:b/>
          <w:sz w:val="21"/>
          <w:szCs w:val="21"/>
        </w:rPr>
        <w:t>罩要求</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a.</w:t>
      </w:r>
      <w:r>
        <w:rPr>
          <w:rFonts w:hint="eastAsia" w:ascii="宋体" w:hAnsi="宋体" w:eastAsia="宋体" w:cs="宋体"/>
          <w:sz w:val="21"/>
          <w:szCs w:val="21"/>
        </w:rPr>
        <w:t>功能：针对疗灸特点，可360°旋转、任意调节方向，易拆卸、重组及清洗，进风口配</w:t>
      </w:r>
      <w:r>
        <w:rPr>
          <w:rFonts w:hint="eastAsia" w:ascii="宋体" w:hAnsi="宋体" w:eastAsia="宋体" w:cs="宋体"/>
          <w:sz w:val="21"/>
          <w:szCs w:val="21"/>
          <w:lang w:val="en-US" w:eastAsia="zh-CN"/>
        </w:rPr>
        <w:t>艾灸油</w:t>
      </w:r>
      <w:r>
        <w:rPr>
          <w:rFonts w:hint="eastAsia" w:ascii="宋体" w:hAnsi="宋体" w:eastAsia="宋体" w:cs="宋体"/>
          <w:sz w:val="21"/>
          <w:szCs w:val="21"/>
        </w:rPr>
        <w:t>过滤器</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w:t>
      </w:r>
      <w:r>
        <w:rPr>
          <w:rFonts w:hint="eastAsia" w:ascii="宋体" w:hAnsi="宋体" w:eastAsia="宋体" w:cs="宋体"/>
          <w:sz w:val="21"/>
          <w:szCs w:val="21"/>
        </w:rPr>
        <w:t>铝</w:t>
      </w:r>
      <w:r>
        <w:rPr>
          <w:rFonts w:hint="eastAsia" w:ascii="宋体" w:hAnsi="宋体" w:eastAsia="宋体" w:cs="宋体"/>
          <w:sz w:val="21"/>
          <w:szCs w:val="21"/>
          <w:lang w:val="en-US" w:eastAsia="zh-CN"/>
        </w:rPr>
        <w:t>氧化万向吸气臂</w:t>
      </w:r>
      <w:r>
        <w:rPr>
          <w:rFonts w:hint="eastAsia" w:ascii="宋体" w:hAnsi="宋体" w:eastAsia="宋体" w:cs="宋体"/>
          <w:sz w:val="21"/>
          <w:szCs w:val="21"/>
        </w:rPr>
        <w:t>、</w:t>
      </w:r>
      <w:r>
        <w:rPr>
          <w:rFonts w:hint="eastAsia" w:ascii="宋体" w:hAnsi="宋体" w:eastAsia="宋体" w:cs="宋体"/>
          <w:sz w:val="21"/>
          <w:szCs w:val="21"/>
          <w:lang w:val="en-US" w:eastAsia="zh-CN"/>
        </w:rPr>
        <w:t>安装支架为120mmX120mmX1000mm，旋转折叠铝氧化</w:t>
      </w:r>
      <w:r>
        <w:rPr>
          <w:rFonts w:hint="eastAsia" w:ascii="宋体" w:hAnsi="宋体" w:eastAsia="宋体" w:cs="宋体"/>
          <w:sz w:val="21"/>
          <w:szCs w:val="21"/>
        </w:rPr>
        <w:t>管径为78.</w:t>
      </w:r>
      <w:r>
        <w:rPr>
          <w:rFonts w:hint="eastAsia" w:ascii="宋体" w:hAnsi="宋体" w:eastAsia="宋体" w:cs="宋体"/>
          <w:sz w:val="21"/>
          <w:szCs w:val="21"/>
          <w:lang w:val="en-US" w:eastAsia="zh-CN"/>
        </w:rPr>
        <w:t>8</w:t>
      </w:r>
      <w:r>
        <w:rPr>
          <w:rFonts w:hint="eastAsia" w:ascii="宋体" w:hAnsi="宋体" w:eastAsia="宋体" w:cs="宋体"/>
          <w:sz w:val="21"/>
          <w:szCs w:val="21"/>
        </w:rPr>
        <w:t>毫米；</w:t>
      </w:r>
      <w:r>
        <w:rPr>
          <w:rFonts w:hint="eastAsia" w:ascii="宋体" w:hAnsi="宋体" w:eastAsia="宋体" w:cs="宋体"/>
          <w:sz w:val="21"/>
          <w:szCs w:val="21"/>
          <w:lang w:val="en-US" w:eastAsia="zh-CN"/>
        </w:rPr>
        <w:t>任意一个位置悬停、定位精准，表面氧化、抛光不易脱落，易清洗；</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c.</w:t>
      </w:r>
      <w:r>
        <w:rPr>
          <w:rFonts w:hint="eastAsia" w:ascii="宋体" w:hAnsi="宋体" w:eastAsia="宋体" w:cs="宋体"/>
          <w:sz w:val="21"/>
          <w:szCs w:val="21"/>
        </w:rPr>
        <w:t>关节：符合空气动力学的设计关节为化学产白色高密度聚丙稀材质（高抗冲、抗紫外线、耐候性极佳），带旋转阻尼控制功能，关节在固定锁止后不会变形下垂</w:t>
      </w:r>
      <w:r>
        <w:rPr>
          <w:rFonts w:hint="eastAsia" w:ascii="宋体" w:hAnsi="宋体" w:eastAsia="宋体" w:cs="宋体"/>
          <w:sz w:val="21"/>
          <w:szCs w:val="21"/>
          <w:lang w:val="en-US" w:eastAsia="zh-CN"/>
        </w:rPr>
        <w:t>保证五年以上的使用</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d.</w:t>
      </w:r>
      <w:r>
        <w:rPr>
          <w:rFonts w:hint="eastAsia" w:ascii="宋体" w:hAnsi="宋体" w:eastAsia="宋体" w:cs="宋体"/>
          <w:sz w:val="21"/>
          <w:szCs w:val="21"/>
        </w:rPr>
        <w:t>关节密封圈：采用高密度聚丙稀F材质，高硬度、高耐磨、耐腐蚀、不易老化；</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e.</w:t>
      </w:r>
      <w:r>
        <w:rPr>
          <w:rFonts w:hint="eastAsia" w:ascii="宋体" w:hAnsi="宋体" w:eastAsia="宋体" w:cs="宋体"/>
          <w:sz w:val="21"/>
          <w:szCs w:val="21"/>
        </w:rPr>
        <w:t>关节连接杆：304不锈钢连接杆；</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f.</w:t>
      </w:r>
      <w:r>
        <w:rPr>
          <w:rFonts w:hint="eastAsia" w:ascii="宋体" w:hAnsi="宋体" w:eastAsia="宋体" w:cs="宋体"/>
          <w:sz w:val="21"/>
          <w:szCs w:val="21"/>
        </w:rPr>
        <w:t>关节松紧旋钮：高密度聚丙稀材质，内嵌不锈钢轴承；</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w:t>
      </w:r>
      <w:r>
        <w:rPr>
          <w:rFonts w:hint="eastAsia" w:ascii="宋体" w:hAnsi="宋体" w:eastAsia="宋体" w:cs="宋体"/>
          <w:sz w:val="21"/>
          <w:szCs w:val="21"/>
        </w:rPr>
        <w:t>气流调节阀：配合圆形转接头之设计，为手动调节，经由外部阀门旋钮，调节阀门角度来控制进入之气流量；</w:t>
      </w:r>
      <w:r>
        <w:rPr>
          <w:rFonts w:hint="eastAsia" w:ascii="宋体" w:hAnsi="宋体" w:eastAsia="宋体" w:cs="宋体"/>
          <w:sz w:val="21"/>
          <w:szCs w:val="21"/>
          <w:lang w:val="en-US" w:eastAsia="zh-CN"/>
        </w:rPr>
        <w:t>要求风阀和关节调节旋钮为一体设计，密封性要达到百分之九十八以上的控制率；</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h.艾灸专用</w:t>
      </w:r>
      <w:r>
        <w:rPr>
          <w:rFonts w:hint="eastAsia" w:ascii="宋体" w:hAnsi="宋体" w:eastAsia="宋体" w:cs="宋体"/>
          <w:sz w:val="21"/>
          <w:szCs w:val="21"/>
        </w:rPr>
        <w:t>集气罩：</w:t>
      </w:r>
      <w:r>
        <w:rPr>
          <w:rFonts w:hint="eastAsia" w:ascii="宋体" w:hAnsi="宋体" w:eastAsia="宋体" w:cs="宋体"/>
          <w:sz w:val="21"/>
          <w:szCs w:val="21"/>
          <w:lang w:val="en-US" w:eastAsia="zh-CN"/>
        </w:rPr>
        <w:t>POE材质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高度透明，规格</w:t>
      </w:r>
      <w:r>
        <w:rPr>
          <w:rFonts w:hint="eastAsia" w:ascii="宋体" w:hAnsi="宋体" w:eastAsia="宋体" w:cs="宋体"/>
          <w:sz w:val="21"/>
          <w:szCs w:val="21"/>
        </w:rPr>
        <w:t>420</w:t>
      </w:r>
      <w:r>
        <w:rPr>
          <w:rFonts w:hint="eastAsia" w:ascii="宋体" w:hAnsi="宋体" w:eastAsia="宋体" w:cs="宋体"/>
          <w:sz w:val="21"/>
          <w:szCs w:val="21"/>
          <w:lang w:val="en-US" w:eastAsia="zh-CN"/>
        </w:rPr>
        <w:t>mm</w:t>
      </w:r>
      <w:r>
        <w:rPr>
          <w:rFonts w:hint="eastAsia" w:ascii="宋体" w:hAnsi="宋体" w:eastAsia="宋体" w:cs="宋体"/>
          <w:sz w:val="21"/>
          <w:szCs w:val="21"/>
        </w:rPr>
        <w:t>×320</w:t>
      </w:r>
      <w:r>
        <w:rPr>
          <w:rFonts w:hint="eastAsia" w:ascii="宋体" w:hAnsi="宋体" w:eastAsia="宋体" w:cs="宋体"/>
          <w:sz w:val="21"/>
          <w:szCs w:val="21"/>
          <w:lang w:val="en-US" w:eastAsia="zh-CN"/>
        </w:rPr>
        <w:t>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620mmX420mm，圆形φ350mm、φ285mm，可选，要求不易碎、耐高温；</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i.</w:t>
      </w:r>
      <w:r>
        <w:rPr>
          <w:rFonts w:hint="eastAsia" w:ascii="宋体" w:hAnsi="宋体" w:eastAsia="宋体" w:cs="宋体"/>
          <w:sz w:val="21"/>
          <w:szCs w:val="21"/>
        </w:rPr>
        <w:t>固定底座：6毫米厚实芯钢板经CNC加工而成，经酸洗磷化环氧树脂</w:t>
      </w:r>
      <w:r>
        <w:rPr>
          <w:rFonts w:hint="eastAsia" w:ascii="宋体" w:hAnsi="宋体" w:eastAsia="宋体" w:cs="宋体"/>
          <w:sz w:val="21"/>
          <w:szCs w:val="21"/>
          <w:lang w:val="en-US" w:eastAsia="zh-CN"/>
        </w:rPr>
        <w:t>喷塑</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中效过滤器要求</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规格：</w:t>
      </w:r>
      <w:r>
        <w:rPr>
          <w:rFonts w:hint="eastAsia" w:ascii="宋体" w:hAnsi="宋体" w:eastAsia="宋体" w:cs="宋体"/>
          <w:color w:val="000000"/>
          <w:kern w:val="0"/>
          <w:sz w:val="21"/>
          <w:szCs w:val="21"/>
        </w:rPr>
        <w:t>直径</w:t>
      </w:r>
      <w:r>
        <w:rPr>
          <w:rFonts w:hint="eastAsia" w:ascii="宋体" w:hAnsi="宋体" w:eastAsia="宋体" w:cs="宋体"/>
          <w:color w:val="000000"/>
          <w:kern w:val="0"/>
          <w:sz w:val="21"/>
          <w:szCs w:val="21"/>
          <w:lang w:val="en-US" w:eastAsia="zh-CN"/>
        </w:rPr>
        <w:t>110mm</w:t>
      </w:r>
      <w:r>
        <w:rPr>
          <w:rFonts w:hint="eastAsia" w:ascii="宋体" w:hAnsi="宋体" w:eastAsia="宋体" w:cs="宋体"/>
          <w:sz w:val="21"/>
          <w:szCs w:val="21"/>
          <w:lang w:val="en-GB"/>
        </w:rPr>
        <w:t>，</w:t>
      </w:r>
      <w:r>
        <w:rPr>
          <w:rFonts w:hint="eastAsia" w:ascii="宋体" w:hAnsi="宋体" w:eastAsia="宋体" w:cs="宋体"/>
          <w:sz w:val="21"/>
          <w:szCs w:val="21"/>
          <w:lang w:val="en-US" w:eastAsia="zh-CN"/>
        </w:rPr>
        <w:t>高度115mm；表面积可达400平方厘米，可阻止小、中、大</w:t>
      </w:r>
      <w:r>
        <w:rPr>
          <w:rFonts w:hint="eastAsia" w:ascii="宋体" w:hAnsi="宋体" w:eastAsia="宋体" w:cs="宋体"/>
          <w:sz w:val="21"/>
          <w:szCs w:val="21"/>
          <w:lang w:val="en-GB" w:eastAsia="zh-CN"/>
        </w:rPr>
        <w:t>颗粒物（艾灸油）吸入风道，易拆装，易更换，</w:t>
      </w:r>
      <w:r>
        <w:rPr>
          <w:rFonts w:hint="eastAsia" w:ascii="宋体" w:hAnsi="宋体" w:eastAsia="宋体" w:cs="宋体"/>
          <w:sz w:val="21"/>
          <w:szCs w:val="21"/>
          <w:lang w:val="en-US" w:eastAsia="zh-CN"/>
        </w:rPr>
        <w:t>通风量要求不低于6000立方米/小时。</w:t>
      </w:r>
    </w:p>
    <w:p>
      <w:pPr>
        <w:keepNext w:val="0"/>
        <w:keepLines w:val="0"/>
        <w:pageBreakBefore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(3)灸疗定制管道要求</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a.</w:t>
      </w:r>
      <w:r>
        <w:rPr>
          <w:rFonts w:hint="eastAsia" w:ascii="宋体" w:hAnsi="宋体" w:eastAsia="宋体" w:cs="宋体"/>
          <w:sz w:val="21"/>
          <w:szCs w:val="21"/>
        </w:rPr>
        <w:t>定制管道制作的多变性，管道风阻的摩擦系数底，油烟不易结污构，保证管道的密闭性达到</w:t>
      </w:r>
      <w:r>
        <w:rPr>
          <w:rFonts w:hint="eastAsia" w:ascii="宋体" w:hAnsi="宋体" w:eastAsia="宋体" w:cs="宋体"/>
          <w:sz w:val="21"/>
          <w:szCs w:val="21"/>
          <w:lang w:val="en-US" w:eastAsia="zh-CN"/>
        </w:rPr>
        <w:t>98</w:t>
      </w:r>
      <w:r>
        <w:rPr>
          <w:rFonts w:hint="eastAsia" w:ascii="宋体" w:hAnsi="宋体" w:eastAsia="宋体" w:cs="宋体"/>
          <w:sz w:val="21"/>
          <w:szCs w:val="21"/>
        </w:rPr>
        <w:t>%</w:t>
      </w:r>
      <w:r>
        <w:rPr>
          <w:rFonts w:hint="eastAsia" w:ascii="宋体" w:hAnsi="宋体" w:eastAsia="宋体" w:cs="宋体"/>
          <w:sz w:val="21"/>
          <w:szCs w:val="21"/>
          <w:lang w:val="en-US" w:eastAsia="zh-CN"/>
        </w:rPr>
        <w:t>以上</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b.</w:t>
      </w:r>
      <w:r>
        <w:rPr>
          <w:rFonts w:hint="eastAsia" w:ascii="宋体" w:hAnsi="宋体" w:eastAsia="宋体" w:cs="宋体"/>
          <w:sz w:val="21"/>
          <w:szCs w:val="21"/>
        </w:rPr>
        <w:t>定制管道在焊接过程中，需将两相同的连接界面用手持焊枪加热，把连接面和焊条加热到粘液态后如压冷却固化，形成牢因连接，其主要工艺过程为：板面清洁、调整、倒角、焊接、冷却；</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c.</w:t>
      </w:r>
      <w:r>
        <w:rPr>
          <w:rFonts w:hint="eastAsia" w:ascii="宋体" w:hAnsi="宋体" w:eastAsia="宋体" w:cs="宋体"/>
          <w:sz w:val="21"/>
          <w:szCs w:val="21"/>
        </w:rPr>
        <w:t>定制管道及管件内壁需均匀光滑，流动阻力小并且不结垢；</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d.</w:t>
      </w:r>
      <w:r>
        <w:rPr>
          <w:rFonts w:hint="eastAsia" w:ascii="宋体" w:hAnsi="宋体" w:eastAsia="宋体" w:cs="宋体"/>
          <w:sz w:val="21"/>
          <w:szCs w:val="21"/>
        </w:rPr>
        <w:t>定制管道应具有优良的隔声性能，能减少由气体流动引起的振动和噪声；</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e.</w:t>
      </w:r>
      <w:r>
        <w:rPr>
          <w:rFonts w:hint="eastAsia" w:ascii="宋体" w:hAnsi="宋体" w:eastAsia="宋体" w:cs="宋体"/>
          <w:sz w:val="21"/>
          <w:szCs w:val="21"/>
        </w:rPr>
        <w:t>定制管道材料弹性优良使得管材和管件截面可随着冻胀的液体一起膨胀而不会胀裂；</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f.</w:t>
      </w:r>
      <w:r>
        <w:rPr>
          <w:rFonts w:hint="eastAsia" w:ascii="宋体" w:hAnsi="宋体" w:eastAsia="宋体" w:cs="宋体"/>
          <w:sz w:val="21"/>
          <w:szCs w:val="21"/>
        </w:rPr>
        <w:t>定制管道材料为不良热导体，可减少结露现象并减少热损少；</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g.</w:t>
      </w:r>
      <w:r>
        <w:rPr>
          <w:rFonts w:hint="eastAsia" w:ascii="宋体" w:hAnsi="宋体" w:eastAsia="宋体" w:cs="宋体"/>
          <w:sz w:val="21"/>
          <w:szCs w:val="21"/>
        </w:rPr>
        <w:t>必须提出防止焊缝脱焊开裂的技术保障措施。</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灸疗专用风机要求</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需选用低噪声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抗腐蚀、抗风雨</w:t>
      </w:r>
      <w:r>
        <w:rPr>
          <w:rFonts w:hint="eastAsia" w:ascii="宋体" w:hAnsi="宋体" w:eastAsia="宋体" w:cs="宋体"/>
          <w:sz w:val="21"/>
          <w:szCs w:val="21"/>
        </w:rPr>
        <w:t>风机系列，最高操作温度可到</w:t>
      </w:r>
      <w:r>
        <w:rPr>
          <w:rFonts w:hint="eastAsia" w:ascii="宋体" w:hAnsi="宋体" w:eastAsia="宋体" w:cs="宋体"/>
          <w:sz w:val="21"/>
          <w:szCs w:val="21"/>
          <w:lang w:val="en-US" w:eastAsia="zh-CN"/>
        </w:rPr>
        <w:t>75</w:t>
      </w:r>
      <w:r>
        <w:rPr>
          <w:rFonts w:hint="eastAsia" w:ascii="宋体" w:hAnsi="宋体" w:eastAsia="宋体" w:cs="宋体"/>
          <w:sz w:val="21"/>
          <w:szCs w:val="21"/>
        </w:rPr>
        <w:t>摄氏度。机壳与铁架连接螺栓采用整体成型包覆处理方式，须解决因腐蚀而造成螺栓损坏的现象。风机采用双层底座，不用拆地脚螺栓，可方便维护风机。风机轴封处做特殊轴封处理，防止有毒有害气体的泄露。</w:t>
      </w:r>
    </w:p>
    <w:p>
      <w:pPr>
        <w:keepNext w:val="0"/>
        <w:keepLines w:val="0"/>
        <w:pageBreakBefore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风管和风机支架要求</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风管和风机支架须采用优质角铁焊接制做，尺寸根据风管和风机大小确定，表面经耐酸碱EPOXY 粉体涂装处理，结构稳定，外表美观。</w:t>
      </w:r>
    </w:p>
    <w:p>
      <w:pPr>
        <w:keepNext w:val="0"/>
        <w:keepLines w:val="0"/>
        <w:pageBreakBefore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软连接及减振器要求</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a.</w:t>
      </w:r>
      <w:r>
        <w:rPr>
          <w:rFonts w:hint="eastAsia" w:ascii="宋体" w:hAnsi="宋体" w:eastAsia="宋体" w:cs="宋体"/>
          <w:sz w:val="21"/>
          <w:szCs w:val="21"/>
        </w:rPr>
        <w:t>软连接采用高密帆布软材料，其且有阻燃性及防腐蚀性的功能，能有效减缓风机运行时所引起的风管振动</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w:t>
      </w:r>
      <w:r>
        <w:rPr>
          <w:rFonts w:hint="eastAsia" w:ascii="宋体" w:hAnsi="宋体" w:eastAsia="宋体" w:cs="宋体"/>
          <w:sz w:val="21"/>
          <w:szCs w:val="21"/>
        </w:rPr>
        <w:t>减振器采用弹簧橡胶阻尼复合</w:t>
      </w:r>
      <w:r>
        <w:rPr>
          <w:rFonts w:hint="eastAsia" w:ascii="宋体" w:hAnsi="宋体" w:eastAsia="宋体" w:cs="宋体"/>
          <w:sz w:val="21"/>
          <w:szCs w:val="21"/>
          <w:lang w:val="en-US" w:eastAsia="zh-CN"/>
        </w:rPr>
        <w:t>减震。</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五、</w:t>
      </w:r>
      <w:r>
        <w:rPr>
          <w:rFonts w:hint="eastAsia" w:ascii="宋体" w:hAnsi="宋体" w:cs="宋体"/>
          <w:b/>
          <w:sz w:val="21"/>
          <w:szCs w:val="21"/>
          <w:highlight w:val="none"/>
          <w:lang w:val="en-US" w:eastAsia="zh-CN"/>
        </w:rPr>
        <w:t>售后</w:t>
      </w:r>
      <w:r>
        <w:rPr>
          <w:rFonts w:hint="eastAsia" w:ascii="宋体" w:hAnsi="宋体" w:eastAsia="宋体" w:cs="宋体"/>
          <w:b/>
          <w:sz w:val="21"/>
          <w:szCs w:val="21"/>
          <w:lang w:val="en-US" w:eastAsia="zh-CN"/>
        </w:rPr>
        <w:t>服务</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lang w:val="en-US" w:eastAsia="zh-CN"/>
        </w:rPr>
        <w:t>1.质保期：不低于3年，自验收合格后开始计算，质保期内免费每半</w:t>
      </w:r>
      <w:r>
        <w:rPr>
          <w:rFonts w:hint="eastAsia" w:ascii="宋体" w:hAnsi="宋体" w:eastAsia="宋体" w:cs="宋体"/>
          <w:kern w:val="2"/>
          <w:sz w:val="21"/>
          <w:szCs w:val="21"/>
          <w:highlight w:val="none"/>
          <w:lang w:val="en-US" w:eastAsia="zh-CN" w:bidi="ar-SA"/>
        </w:rPr>
        <w:t>年一次常规维护保养。</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2.要求故障维修响应时间为1小时，24小时内工程师能到达现场</w:t>
      </w:r>
      <w:r>
        <w:rPr>
          <w:rFonts w:hint="eastAsia" w:ascii="宋体" w:hAnsi="宋体" w:cs="宋体"/>
          <w:kern w:val="2"/>
          <w:sz w:val="21"/>
          <w:szCs w:val="21"/>
          <w:lang w:val="en-US" w:eastAsia="zh-CN" w:bidi="ar-SA"/>
        </w:rPr>
        <w:t>并处理完毕</w:t>
      </w:r>
      <w:r>
        <w:rPr>
          <w:rFonts w:hint="eastAsia" w:ascii="宋体" w:hAnsi="宋体" w:eastAsia="宋体" w:cs="宋体"/>
          <w:kern w:val="2"/>
          <w:sz w:val="21"/>
          <w:szCs w:val="21"/>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sz w:val="21"/>
          <w:szCs w:val="21"/>
          <w:lang w:val="en-US" w:eastAsia="zh-CN"/>
        </w:rPr>
        <w:t>六、产品采购清单详见下表（注：采购清单作为参考，供应商可根据自身所供产品</w:t>
      </w:r>
      <w:r>
        <w:rPr>
          <w:rFonts w:hint="eastAsia" w:ascii="宋体" w:hAnsi="宋体" w:eastAsia="宋体" w:cs="宋体"/>
          <w:b/>
          <w:bCs/>
          <w:color w:val="000000"/>
          <w:kern w:val="2"/>
          <w:sz w:val="21"/>
          <w:szCs w:val="21"/>
          <w:lang w:val="en-US" w:eastAsia="zh-CN" w:bidi="ar-SA"/>
        </w:rPr>
        <w:t>实际情况自行调整。）</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lang w:val="en-US" w:eastAsia="zh-CN"/>
        </w:rPr>
      </w:pPr>
    </w:p>
    <w:p>
      <w:pPr>
        <w:pStyle w:val="23"/>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color w:val="000000"/>
          <w:kern w:val="2"/>
          <w:sz w:val="30"/>
          <w:szCs w:val="30"/>
          <w:lang w:val="en-US" w:eastAsia="zh-CN" w:bidi="ar-SA"/>
        </w:rPr>
        <w:sectPr>
          <w:footerReference r:id="rId9" w:type="default"/>
          <w:pgSz w:w="11906" w:h="16838"/>
          <w:pgMar w:top="1440" w:right="1080" w:bottom="1440" w:left="1080" w:header="851" w:footer="992" w:gutter="0"/>
          <w:pgNumType w:fmt="decimal" w:start="1"/>
          <w:cols w:space="425" w:num="1"/>
          <w:docGrid w:type="lines" w:linePitch="312" w:charSpace="0"/>
        </w:sectPr>
      </w:pPr>
    </w:p>
    <w:p>
      <w:pPr>
        <w:jc w:val="center"/>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产品</w:t>
      </w:r>
      <w:r>
        <w:rPr>
          <w:rFonts w:hint="eastAsia" w:ascii="黑体" w:hAnsi="黑体" w:eastAsia="黑体" w:cs="黑体"/>
          <w:b/>
          <w:bCs/>
          <w:sz w:val="30"/>
          <w:szCs w:val="30"/>
          <w:lang w:val="en-US" w:eastAsia="zh-CN"/>
        </w:rPr>
        <w:t>采购清单</w:t>
      </w:r>
    </w:p>
    <w:tbl>
      <w:tblPr>
        <w:tblStyle w:val="18"/>
        <w:tblW w:w="13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490"/>
        <w:gridCol w:w="1696"/>
        <w:gridCol w:w="7900"/>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lang w:eastAsia="zh-CN"/>
              </w:rPr>
              <w:t>序号</w:t>
            </w:r>
          </w:p>
        </w:tc>
        <w:tc>
          <w:tcPr>
            <w:tcW w:w="2490"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名称</w:t>
            </w:r>
          </w:p>
        </w:tc>
        <w:tc>
          <w:tcPr>
            <w:tcW w:w="1696" w:type="dxa"/>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参考规格型号</w:t>
            </w:r>
          </w:p>
        </w:tc>
        <w:tc>
          <w:tcPr>
            <w:tcW w:w="7900" w:type="dxa"/>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主要性能及作用描述</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5"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艾灸专用万向吸气臂</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Φ78mm</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吸气臂身铝氧化，氧化厚度：1.2um，表面光滑、平整</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臂身标准长度：共4节，第一节长度30cm，第二节长度65cm，第三节长度55cm，第四节长度15cm</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带球型风量调节阀：风量调节阀要求是半球型状，在吸气口的第一节关节链接处。风量调节阀和第一节关节为一体化设计。调节风量0m³/h-300m³/h，具有很好的手感，使用者可以凭手感知道“关”“闭”状态</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可根据客户的需求定制吸气臂的旋转半径，最长可达2米</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可以360°旋转，任意位置旋停。吸气口口径：Φ78mm，可根据临床需求来调节灵活度，无任何死角，可伸展、收折</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2</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艾灸专用集气罩</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420mm×620mm</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收集艾灸气体、艾灸颗粒及粉尘</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材料：POE材质</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颜色：透明材质，耐高温可达120°C</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集气罩尺寸：420mm×620mm；420mm×320mm；Φ285mm；Φ385mm，四种规格可任意选择</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清洗方法：用清水或洗涤剂擦洗即可</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6、集气罩可以360°旋转</w:t>
            </w:r>
          </w:p>
        </w:tc>
        <w:tc>
          <w:tcPr>
            <w:tcW w:w="688" w:type="dxa"/>
            <w:vAlign w:val="center"/>
          </w:tcPr>
          <w:p>
            <w:pPr>
              <w:keepNext w:val="0"/>
              <w:keepLines w:val="0"/>
              <w:pageBreakBefore w:val="0"/>
              <w:tabs>
                <w:tab w:val="left" w:pos="420"/>
              </w:tabs>
              <w:kinsoku/>
              <w:wordWrap/>
              <w:overflowPunct/>
              <w:topLinePunct w:val="0"/>
              <w:autoSpaceDE/>
              <w:autoSpaceDN/>
              <w:bidi w:val="0"/>
              <w:adjustRightInd/>
              <w:snapToGrid/>
              <w:spacing w:line="240" w:lineRule="exact"/>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3</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吊顶支架</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210mm×210mm×1200mm</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采用双卡位设计，确保使用的牢固，不会晃动</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表面用平光喷漆，厚度2um</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长度及规格：210mm×210mm×1200mm</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吸口尺寸：Φ100mm，可拆卸</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作用：吸气臂楼板及主管道的连接作用</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4</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安装底座</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Φ210mm×210mm</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采用6mm的铁板切割加工并喷漆而成</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定位孔径：Φ12mm</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底座尺寸：210mm×210mm（根据现场尺寸确定）</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5</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装饰盖</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15mm×15mm×1.5mm</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不影响安装支架穿过装饰层后的美观性</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保证万向吸气臂不晃动</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blHeader/>
        </w:trPr>
        <w:tc>
          <w:tcPr>
            <w:tcW w:w="1057"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49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主管道</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Φ110mmUPVC</w:t>
            </w:r>
          </w:p>
        </w:tc>
        <w:tc>
          <w:tcPr>
            <w:tcW w:w="79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根据设计图纸定制或采购</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材料：选用PVC、UPVC或达到防火等级要求的镀锌铁皮制成</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要求连接处做到100%不漏风，在风速≥6米/秒，风压≥1100Pa，风量≥1000m³/h的情况下风阻系数要求最低</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作用：连接吸气臂和主风机送风作用</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满足工程需求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blHeader/>
        </w:trPr>
        <w:tc>
          <w:tcPr>
            <w:tcW w:w="1057"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1"/>
                <w:szCs w:val="21"/>
                <w:vertAlign w:val="baseline"/>
                <w:lang w:val="en-US" w:eastAsia="zh-CN"/>
              </w:rPr>
            </w:pPr>
          </w:p>
        </w:tc>
        <w:tc>
          <w:tcPr>
            <w:tcW w:w="249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lang w:val="en-US" w:eastAsia="zh-CN"/>
              </w:rPr>
            </w:pP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Φ250mmUPVC</w:t>
            </w:r>
          </w:p>
        </w:tc>
        <w:tc>
          <w:tcPr>
            <w:tcW w:w="79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满足工程需求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lang w:eastAsia="zh-CN"/>
              </w:rPr>
              <w:t>序号</w:t>
            </w:r>
          </w:p>
        </w:tc>
        <w:tc>
          <w:tcPr>
            <w:tcW w:w="2490"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eastAsia="zh-CN"/>
              </w:rPr>
              <w:t>名称</w:t>
            </w:r>
          </w:p>
        </w:tc>
        <w:tc>
          <w:tcPr>
            <w:tcW w:w="1696" w:type="dxa"/>
            <w:vAlign w:val="center"/>
          </w:tcPr>
          <w:p>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参考规格型号</w:t>
            </w:r>
          </w:p>
        </w:tc>
        <w:tc>
          <w:tcPr>
            <w:tcW w:w="7900" w:type="dxa"/>
            <w:vAlign w:val="center"/>
          </w:tcPr>
          <w:p>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主要性能及作用描述</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2"/>
                <w:sz w:val="21"/>
                <w:szCs w:val="21"/>
                <w:vertAlign w:val="baseline"/>
                <w:lang w:val="en-US" w:eastAsia="zh-CN" w:bidi="ar-SA"/>
              </w:rPr>
            </w:pPr>
            <w:r>
              <w:rPr>
                <w:rFonts w:hint="eastAsia" w:ascii="宋体" w:hAnsi="宋体" w:eastAsia="宋体" w:cs="宋体"/>
                <w:b/>
                <w:bCs/>
                <w:color w:val="auto"/>
                <w:sz w:val="21"/>
                <w:szCs w:val="21"/>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电线</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3×2.5cm²</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作用：控制艾灸专用内风机的启、停作用</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满足工程需求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1"/>
                <w:szCs w:val="21"/>
                <w:highlight w:val="yellow"/>
                <w:vertAlign w:val="baseline"/>
                <w:lang w:val="en-US" w:eastAsia="zh-CN" w:bidi="ar-SA"/>
              </w:rPr>
            </w:pPr>
            <w:r>
              <w:rPr>
                <w:rFonts w:hint="eastAsia" w:ascii="宋体" w:hAnsi="宋体" w:eastAsia="宋体" w:cs="宋体"/>
                <w:sz w:val="21"/>
                <w:szCs w:val="21"/>
                <w:vertAlign w:val="baseline"/>
                <w:lang w:eastAsia="zh-CN"/>
              </w:rPr>
              <w:t>艾灸专用外风机</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2.2KW</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风量调节阀</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根据需求调节风量的大小</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阻抗式</w:t>
            </w:r>
            <w:r>
              <w:rPr>
                <w:rFonts w:hint="eastAsia" w:ascii="宋体" w:hAnsi="宋体" w:eastAsia="宋体" w:cs="宋体"/>
                <w:sz w:val="21"/>
                <w:szCs w:val="21"/>
                <w:vertAlign w:val="baseline"/>
                <w:lang w:eastAsia="zh-CN"/>
              </w:rPr>
              <w:t>消声</w:t>
            </w:r>
            <w:r>
              <w:rPr>
                <w:rFonts w:hint="eastAsia" w:ascii="宋体" w:hAnsi="宋体" w:eastAsia="宋体" w:cs="宋体"/>
                <w:sz w:val="21"/>
                <w:szCs w:val="21"/>
                <w:vertAlign w:val="baseline"/>
                <w:lang w:val="en-US" w:eastAsia="zh-CN"/>
              </w:rPr>
              <w:t>器</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Φ195mm×L1000mm</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消除管道和风机的噪音，使整个排烟系统小于75 d B。</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出风口消音器</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减少风杨的风量</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风机导风变径</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改变风机的风向</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风机导风罩</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防雨、防水、导风</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减震系统</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300mm×300mm×300mm</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根据图纸制作</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要求：厚度在1.5cm以上，硬度根据现场采购</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作用：防止艾灸外风机和底座之间的震动传入室内，有效降低因风机的噪音对室内的环境产生影响</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艾灸外风机底座</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400mm×400mm×400mm</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根据图纸现场制作</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要求：用混泥土浇注而成</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作用：①艾灸排烟外风机的固定作用</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②保护其不受雨水的浸泡</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防雨罩</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保护风机电机不受风雨的损坏</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blHeader/>
        </w:trPr>
        <w:tc>
          <w:tcPr>
            <w:tcW w:w="1057"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18</w:t>
            </w:r>
          </w:p>
        </w:tc>
        <w:tc>
          <w:tcPr>
            <w:tcW w:w="249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eastAsia="zh-CN"/>
              </w:rPr>
              <w:t>三通接头</w:t>
            </w:r>
            <w:r>
              <w:rPr>
                <w:rFonts w:hint="eastAsia" w:ascii="宋体" w:hAnsi="宋体" w:eastAsia="宋体" w:cs="宋体"/>
                <w:sz w:val="21"/>
                <w:szCs w:val="21"/>
                <w:vertAlign w:val="baseline"/>
                <w:lang w:val="en-US" w:eastAsia="zh-CN"/>
              </w:rPr>
              <w:t>UPVC</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lang w:eastAsia="zh-CN"/>
              </w:rPr>
            </w:pP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200×D110</w:t>
            </w:r>
          </w:p>
        </w:tc>
        <w:tc>
          <w:tcPr>
            <w:tcW w:w="79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根据设计图纸定制或采购</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材料：选用PVC或镀锌铁皮，厚度1.2mn定制</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作用：①连接大小管道的；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②连接艾灸专用内风机</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满足工程需求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blHeader/>
        </w:trPr>
        <w:tc>
          <w:tcPr>
            <w:tcW w:w="1057"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kern w:val="2"/>
                <w:sz w:val="21"/>
                <w:szCs w:val="21"/>
                <w:vertAlign w:val="baseline"/>
                <w:lang w:val="en-US" w:eastAsia="zh-CN" w:bidi="ar-SA"/>
              </w:rPr>
            </w:pPr>
          </w:p>
        </w:tc>
        <w:tc>
          <w:tcPr>
            <w:tcW w:w="249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lang w:eastAsia="zh-CN"/>
              </w:rPr>
            </w:pP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D200正三通</w:t>
            </w:r>
          </w:p>
        </w:tc>
        <w:tc>
          <w:tcPr>
            <w:tcW w:w="79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满足工程需求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19</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弯头UPVC</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Φ200</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采购阻燃材料或定制</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主要作用：连接转弯处，根据图纸要求做不同角度的连接转头</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满足工程需求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20</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排式吊卡</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200mm</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采用国标的3×3或5×5的角铁</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要求：做到横平竖直，做后涂刷上防锈漆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作用：吊风管和固定艾灸专用内风机</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满足工程需求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21</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eastAsia="zh-CN"/>
              </w:rPr>
              <w:t>线管（镀锌）</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Φ20mm</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采用KPT金属管，厚度1.0mm，大小Φ10或采用PVC专用穿线管</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作用：保护电线或电缆不被老鼠破坏，保证电源运转安全</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满足工程需求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22</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电源控制系统</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20A</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1、风机启、停、断路保护、断路监测</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2、作用：控制艾灸排烟外风机的启动、停止</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23</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软连接头</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Φ200mm</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根据设计图纸设计制作</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要求：①在日晒雨淋条件下使用10年以上不损坏、不变质</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②密封、密闭性要求做到100%不漏风</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3、作用：防止主风机和管道之间的声音传递</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满足工程需求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24</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艾灸专用油</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烟过滤装置</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Φ120mm</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1、能有效的过滤艾灸烟气中的油烟等一些中、大型颗粒物质</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2、能有效的保持排烟管内的管道清洁，不至于影响排烟效果</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25</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宋体" w:hAnsi="宋体" w:eastAsia="宋体" w:cs="宋体"/>
                <w:b/>
                <w:bCs/>
                <w:i w:val="0"/>
                <w:caps w:val="0"/>
                <w:spacing w:val="0"/>
                <w:w w:val="100"/>
                <w:kern w:val="2"/>
                <w:sz w:val="21"/>
                <w:szCs w:val="21"/>
                <w:lang w:val="en-US" w:eastAsia="zh-CN" w:bidi="ar-SA"/>
              </w:rPr>
            </w:pPr>
            <w:r>
              <w:rPr>
                <w:rFonts w:hint="eastAsia" w:ascii="宋体" w:hAnsi="宋体" w:eastAsia="宋体" w:cs="宋体"/>
                <w:sz w:val="21"/>
                <w:szCs w:val="21"/>
                <w:vertAlign w:val="baseline"/>
                <w:lang w:eastAsia="zh-CN"/>
              </w:rPr>
              <w:t>烟雾净化系统</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580mm×690mm×680mm</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处理风量6000立方每小时，排出的烟雾达到国家排放标准</w:t>
            </w:r>
          </w:p>
        </w:tc>
        <w:tc>
          <w:tcPr>
            <w:tcW w:w="688" w:type="dxa"/>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baseline"/>
              <w:rPr>
                <w:rFonts w:hint="eastAsia" w:ascii="宋体" w:hAnsi="宋体" w:eastAsia="宋体" w:cs="宋体"/>
                <w:b w:val="0"/>
                <w:bCs w:val="0"/>
                <w:i w:val="0"/>
                <w:caps w:val="0"/>
                <w:spacing w:val="0"/>
                <w:w w:val="100"/>
                <w:kern w:val="2"/>
                <w:sz w:val="21"/>
                <w:szCs w:val="21"/>
                <w:lang w:val="en-US" w:eastAsia="zh-CN" w:bidi="ar-SA"/>
              </w:rPr>
            </w:pPr>
            <w:r>
              <w:rPr>
                <w:rFonts w:hint="eastAsia" w:ascii="宋体" w:hAnsi="宋体" w:eastAsia="宋体" w:cs="宋体"/>
                <w:b w:val="0"/>
                <w:bCs w:val="0"/>
                <w:i w:val="0"/>
                <w:caps w:val="0"/>
                <w:spacing w:val="0"/>
                <w:w w:val="100"/>
                <w:sz w:val="21"/>
                <w:szCs w:val="21"/>
                <w:lang w:val="en-US" w:eastAsia="zh-CN"/>
              </w:rPr>
              <w:t>2</w:t>
            </w:r>
            <w:r>
              <w:rPr>
                <w:rFonts w:hint="eastAsia" w:ascii="宋体" w:hAnsi="宋体" w:eastAsia="宋体" w:cs="宋体"/>
                <w:b w:val="0"/>
                <w:bCs w:val="0"/>
                <w:i w:val="0"/>
                <w:caps w:val="0"/>
                <w:spacing w:val="0"/>
                <w:w w:val="10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26</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配件</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膨胀螺丝、卡扣、连接软管、密封胶、防锈漆、电源接线盒等</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作用：施工过程中所需的必备配件</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blHeader/>
        </w:trPr>
        <w:tc>
          <w:tcPr>
            <w:tcW w:w="105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27</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人工安装费</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层高4.2米</w:t>
            </w:r>
          </w:p>
        </w:tc>
        <w:tc>
          <w:tcPr>
            <w:tcW w:w="79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688"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10套</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sz w:val="24"/>
          <w:szCs w:val="24"/>
          <w:lang w:val="en-US" w:eastAsia="zh-CN"/>
        </w:rPr>
      </w:pPr>
    </w:p>
    <w:p/>
    <w:p>
      <w:pPr>
        <w:jc w:val="both"/>
        <w:rPr>
          <w:rFonts w:hint="eastAsia" w:ascii="黑体" w:hAnsi="黑体" w:eastAsia="黑体" w:cs="黑体"/>
          <w:b/>
          <w:bCs/>
          <w:sz w:val="30"/>
          <w:szCs w:val="30"/>
          <w:lang w:eastAsia="zh-CN"/>
        </w:rPr>
      </w:pPr>
    </w:p>
    <w:p>
      <w:pPr>
        <w:pStyle w:val="23"/>
        <w:rPr>
          <w:rFonts w:hint="eastAsia" w:ascii="宋体" w:hAnsi="宋体" w:eastAsia="宋体" w:cs="宋体"/>
          <w:b/>
          <w:bCs/>
          <w:color w:val="000000"/>
          <w:kern w:val="2"/>
          <w:sz w:val="30"/>
          <w:szCs w:val="30"/>
          <w:lang w:val="en-US" w:eastAsia="zh-CN" w:bidi="ar-SA"/>
        </w:rPr>
      </w:pPr>
    </w:p>
    <w:p>
      <w:pPr>
        <w:jc w:val="both"/>
        <w:rPr>
          <w:rFonts w:hint="eastAsia" w:ascii="黑体" w:hAnsi="黑体" w:eastAsia="黑体" w:cs="黑体"/>
          <w:b/>
          <w:bCs/>
          <w:sz w:val="30"/>
          <w:szCs w:val="30"/>
          <w:lang w:val="en-US" w:eastAsia="zh-CN"/>
        </w:rPr>
      </w:pPr>
    </w:p>
    <w:p>
      <w:pPr>
        <w:jc w:val="both"/>
        <w:rPr>
          <w:rFonts w:hint="eastAsia" w:ascii="黑体" w:hAnsi="黑体" w:eastAsia="黑体" w:cs="黑体"/>
          <w:b/>
          <w:bCs/>
          <w:sz w:val="30"/>
          <w:szCs w:val="30"/>
          <w:lang w:val="en-US" w:eastAsia="zh-CN"/>
        </w:rPr>
        <w:sectPr>
          <w:pgSz w:w="16838" w:h="11906" w:orient="landscape"/>
          <w:pgMar w:top="1080" w:right="1440" w:bottom="1080" w:left="1440" w:header="851" w:footer="992" w:gutter="0"/>
          <w:pgNumType w:fmt="decimal"/>
          <w:cols w:space="425" w:num="1"/>
          <w:docGrid w:type="lines" w:linePitch="312" w:charSpace="0"/>
        </w:sectPr>
      </w:pPr>
    </w:p>
    <w:p>
      <w:pPr>
        <w:spacing w:line="3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1.标有“★”的条款均为必须完全满足指标，报价人须进行实质性响应，报价人若有一项带“★”的条款未响应或不满足，将按无效投标处理。</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2.标有“▲”的条款均为评审的重要评分指标，报价人若有部分“▲”条款未响应或不满足，将导致其响应性评审严重扣分。</w:t>
      </w:r>
      <w:bookmarkEnd w:id="1"/>
      <w:bookmarkEnd w:id="2"/>
      <w:bookmarkEnd w:id="6"/>
      <w:bookmarkEnd w:id="7"/>
      <w:bookmarkEnd w:id="8"/>
      <w:bookmarkEnd w:id="9"/>
      <w:bookmarkEnd w:id="10"/>
      <w:bookmarkEnd w:id="11"/>
      <w:bookmarkEnd w:id="12"/>
      <w:bookmarkStart w:id="21" w:name="_Toc11917"/>
      <w:bookmarkStart w:id="22" w:name="_Toc3222"/>
      <w:bookmarkStart w:id="23" w:name="_Toc4075"/>
    </w:p>
    <w:p>
      <w:pPr>
        <w:pStyle w:val="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val="0"/>
          <w:strike w:val="0"/>
          <w:dstrike w:val="0"/>
          <w:color w:val="auto"/>
          <w:kern w:val="2"/>
          <w:sz w:val="21"/>
          <w:szCs w:val="21"/>
          <w:highlight w:val="none"/>
          <w:lang w:val="en-US" w:eastAsia="zh-CN" w:bidi="ar-SA"/>
        </w:rPr>
        <w:t>3.</w:t>
      </w:r>
      <w:r>
        <w:rPr>
          <w:rFonts w:hint="eastAsia" w:ascii="宋体" w:hAnsi="宋体" w:eastAsia="宋体" w:cs="宋体"/>
          <w:color w:val="auto"/>
          <w:sz w:val="21"/>
          <w:szCs w:val="21"/>
          <w:highlight w:val="none"/>
        </w:rPr>
        <w:t>成交原则：根据评审标准按综合评分法进行评审，按其评审总得分由高到低顺序排列评分情况，排名第一的供应商为第一成交候选人。</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4.供应商有下列情形之一的，将列入我院黑名单管理，在此后的三年内不得参与我院任何采买活动：</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（1）提供虚假材料谋取中标、成交的；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（2）采取不正当手段诋毁、排挤其它供应商的；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（3）与其他供应商或者采购机构恶意串通围标的；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（4）随意申请撤换或放弃中标/成交结果的；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（5）中标、成交后无正当理由拒绝或迟迟不签订采购合同的；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（6）无正当理由拒绝履行合同和有关承诺，或擅自变更、中止（终止）采购合同的；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（7）一年内有一次以上投诉查无实据、捏造事实或者提供虚假投诉材料的；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（8）实际提供的有关产品性能指标和技术服务能力明显低于采购响应文件或磋商、询价时的承诺的或提供假冒伪劣产品的；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（9）中标/成交后，擅自将采购合同转包或分包给其他供应商的；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（10）向采购人、采购机构行贿或者提供其它不正当利益的；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（11）连续两次供应商履约诚信量化评价得分不合格的供应商；</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（12）拒绝有关部门监督检查或者提供虚假情况的。</w:t>
      </w:r>
    </w:p>
    <w:p>
      <w:pPr>
        <w:spacing w:line="360" w:lineRule="exact"/>
        <w:jc w:val="center"/>
        <w:outlineLvl w:val="0"/>
        <w:rPr>
          <w:rFonts w:hint="eastAsia" w:ascii="宋体" w:hAnsi="宋体" w:cs="宋体"/>
          <w:b/>
          <w:bCs/>
          <w:color w:val="auto"/>
          <w:kern w:val="0"/>
          <w:sz w:val="30"/>
          <w:szCs w:val="30"/>
          <w:highlight w:val="none"/>
        </w:rPr>
      </w:pPr>
    </w:p>
    <w:p>
      <w:pPr>
        <w:spacing w:line="360" w:lineRule="exact"/>
        <w:jc w:val="center"/>
        <w:outlineLvl w:val="0"/>
        <w:rPr>
          <w:rFonts w:hint="eastAsia" w:ascii="宋体" w:hAnsi="宋体" w:cs="宋体"/>
          <w:b/>
          <w:bCs/>
          <w:color w:val="auto"/>
          <w:kern w:val="0"/>
          <w:sz w:val="30"/>
          <w:szCs w:val="30"/>
          <w:highlight w:val="none"/>
        </w:rPr>
      </w:pPr>
    </w:p>
    <w:p>
      <w:pPr>
        <w:spacing w:line="360" w:lineRule="exact"/>
        <w:jc w:val="center"/>
        <w:outlineLvl w:val="0"/>
        <w:rPr>
          <w:rFonts w:hint="eastAsia" w:ascii="宋体" w:hAnsi="宋体" w:cs="宋体"/>
          <w:b/>
          <w:bCs/>
          <w:color w:val="auto"/>
          <w:kern w:val="0"/>
          <w:sz w:val="30"/>
          <w:szCs w:val="30"/>
          <w:highlight w:val="none"/>
        </w:rPr>
      </w:pPr>
    </w:p>
    <w:p>
      <w:pPr>
        <w:spacing w:line="360" w:lineRule="exact"/>
        <w:jc w:val="center"/>
        <w:outlineLvl w:val="0"/>
        <w:rPr>
          <w:rFonts w:hint="eastAsia" w:ascii="宋体" w:hAnsi="宋体" w:cs="宋体"/>
          <w:b/>
          <w:bCs/>
          <w:color w:val="auto"/>
          <w:kern w:val="0"/>
          <w:sz w:val="30"/>
          <w:szCs w:val="30"/>
          <w:highlight w:val="none"/>
        </w:rPr>
      </w:pPr>
    </w:p>
    <w:p>
      <w:pPr>
        <w:spacing w:line="360" w:lineRule="exact"/>
        <w:jc w:val="center"/>
        <w:outlineLvl w:val="0"/>
        <w:rPr>
          <w:rFonts w:hint="eastAsia" w:ascii="宋体" w:hAnsi="宋体" w:cs="宋体"/>
          <w:b/>
          <w:bCs/>
          <w:color w:val="auto"/>
          <w:kern w:val="0"/>
          <w:sz w:val="30"/>
          <w:szCs w:val="30"/>
          <w:highlight w:val="none"/>
        </w:rPr>
      </w:pPr>
    </w:p>
    <w:p>
      <w:pPr>
        <w:spacing w:line="360" w:lineRule="exact"/>
        <w:jc w:val="center"/>
        <w:outlineLvl w:val="0"/>
        <w:rPr>
          <w:rFonts w:hint="eastAsia" w:ascii="宋体" w:hAnsi="宋体" w:cs="宋体"/>
          <w:b/>
          <w:bCs/>
          <w:color w:val="auto"/>
          <w:kern w:val="0"/>
          <w:sz w:val="30"/>
          <w:szCs w:val="30"/>
          <w:highlight w:val="none"/>
        </w:rPr>
      </w:pPr>
    </w:p>
    <w:p>
      <w:pPr>
        <w:spacing w:line="360" w:lineRule="exact"/>
        <w:jc w:val="center"/>
        <w:outlineLvl w:val="0"/>
        <w:rPr>
          <w:rFonts w:hint="eastAsia" w:ascii="宋体" w:hAnsi="宋体" w:cs="宋体"/>
          <w:b/>
          <w:bCs/>
          <w:color w:val="auto"/>
          <w:kern w:val="0"/>
          <w:sz w:val="30"/>
          <w:szCs w:val="30"/>
          <w:highlight w:val="none"/>
        </w:rPr>
      </w:pPr>
    </w:p>
    <w:p>
      <w:pPr>
        <w:spacing w:line="360" w:lineRule="exact"/>
        <w:jc w:val="center"/>
        <w:outlineLvl w:val="0"/>
        <w:rPr>
          <w:rFonts w:hint="eastAsia" w:ascii="宋体" w:hAnsi="宋体" w:cs="宋体"/>
          <w:b/>
          <w:bCs/>
          <w:color w:val="auto"/>
          <w:kern w:val="0"/>
          <w:sz w:val="30"/>
          <w:szCs w:val="30"/>
          <w:highlight w:val="none"/>
        </w:rPr>
      </w:pPr>
    </w:p>
    <w:p>
      <w:pPr>
        <w:spacing w:line="360" w:lineRule="exact"/>
        <w:jc w:val="center"/>
        <w:outlineLvl w:val="0"/>
        <w:rPr>
          <w:rFonts w:hint="eastAsia" w:ascii="宋体" w:hAnsi="宋体" w:cs="宋体"/>
          <w:b/>
          <w:bCs/>
          <w:color w:val="auto"/>
          <w:kern w:val="0"/>
          <w:sz w:val="30"/>
          <w:szCs w:val="30"/>
          <w:highlight w:val="none"/>
        </w:rPr>
      </w:pPr>
    </w:p>
    <w:p>
      <w:pPr>
        <w:spacing w:line="360" w:lineRule="exact"/>
        <w:jc w:val="center"/>
        <w:outlineLvl w:val="0"/>
        <w:rPr>
          <w:rFonts w:hint="eastAsia" w:ascii="宋体" w:hAnsi="宋体" w:cs="宋体"/>
          <w:b/>
          <w:bCs/>
          <w:color w:val="auto"/>
          <w:kern w:val="0"/>
          <w:sz w:val="30"/>
          <w:szCs w:val="30"/>
          <w:highlight w:val="none"/>
        </w:rPr>
      </w:pPr>
    </w:p>
    <w:p>
      <w:pPr>
        <w:spacing w:line="360" w:lineRule="exact"/>
        <w:jc w:val="center"/>
        <w:outlineLvl w:val="0"/>
        <w:rPr>
          <w:rFonts w:hint="eastAsia" w:ascii="宋体" w:hAnsi="宋体" w:cs="宋体"/>
          <w:b/>
          <w:bCs/>
          <w:color w:val="auto"/>
          <w:kern w:val="0"/>
          <w:sz w:val="30"/>
          <w:szCs w:val="30"/>
          <w:highlight w:val="none"/>
        </w:rPr>
      </w:pPr>
    </w:p>
    <w:p>
      <w:pPr>
        <w:spacing w:line="360" w:lineRule="exact"/>
        <w:jc w:val="center"/>
        <w:outlineLvl w:val="0"/>
        <w:rPr>
          <w:rFonts w:hint="eastAsia" w:ascii="宋体" w:hAnsi="宋体" w:cs="宋体"/>
          <w:b/>
          <w:bCs/>
          <w:color w:val="auto"/>
          <w:kern w:val="0"/>
          <w:sz w:val="30"/>
          <w:szCs w:val="30"/>
          <w:highlight w:val="none"/>
        </w:rPr>
      </w:pPr>
    </w:p>
    <w:p>
      <w:pPr>
        <w:spacing w:line="360" w:lineRule="exact"/>
        <w:jc w:val="center"/>
        <w:outlineLvl w:val="0"/>
        <w:rPr>
          <w:rFonts w:hint="eastAsia" w:ascii="宋体" w:hAnsi="宋体" w:cs="宋体"/>
          <w:b/>
          <w:bCs/>
          <w:color w:val="auto"/>
          <w:kern w:val="0"/>
          <w:sz w:val="30"/>
          <w:szCs w:val="30"/>
          <w:highlight w:val="none"/>
        </w:rPr>
      </w:pPr>
    </w:p>
    <w:p>
      <w:pPr>
        <w:spacing w:line="360" w:lineRule="exact"/>
        <w:jc w:val="center"/>
        <w:outlineLvl w:val="0"/>
        <w:rPr>
          <w:rFonts w:hint="eastAsia" w:ascii="宋体" w:hAnsi="宋体" w:cs="宋体"/>
          <w:b/>
          <w:bCs/>
          <w:color w:val="auto"/>
          <w:kern w:val="0"/>
          <w:sz w:val="30"/>
          <w:szCs w:val="30"/>
          <w:highlight w:val="none"/>
        </w:rPr>
      </w:pPr>
    </w:p>
    <w:p>
      <w:pPr>
        <w:spacing w:line="360" w:lineRule="exact"/>
        <w:jc w:val="center"/>
        <w:outlineLvl w:val="0"/>
        <w:rPr>
          <w:rFonts w:hint="eastAsia" w:ascii="宋体" w:hAnsi="宋体" w:cs="宋体"/>
          <w:b/>
          <w:bCs/>
          <w:color w:val="auto"/>
          <w:kern w:val="0"/>
          <w:sz w:val="30"/>
          <w:szCs w:val="30"/>
          <w:highlight w:val="none"/>
        </w:rPr>
      </w:pPr>
    </w:p>
    <w:p>
      <w:pPr>
        <w:spacing w:line="360" w:lineRule="exact"/>
        <w:jc w:val="center"/>
        <w:outlineLvl w:val="0"/>
        <w:rPr>
          <w:rFonts w:hint="eastAsia" w:ascii="宋体" w:hAnsi="宋体" w:cs="宋体"/>
          <w:b/>
          <w:bCs/>
          <w:color w:val="auto"/>
          <w:kern w:val="0"/>
          <w:sz w:val="30"/>
          <w:szCs w:val="30"/>
          <w:highlight w:val="none"/>
        </w:rPr>
      </w:pPr>
    </w:p>
    <w:p>
      <w:pPr>
        <w:spacing w:line="360" w:lineRule="exact"/>
        <w:jc w:val="center"/>
        <w:outlineLvl w:val="0"/>
        <w:rPr>
          <w:rFonts w:hint="eastAsia" w:ascii="宋体" w:hAnsi="宋体" w:cs="宋体"/>
          <w:b/>
          <w:bCs/>
          <w:color w:val="auto"/>
          <w:kern w:val="0"/>
          <w:sz w:val="30"/>
          <w:szCs w:val="30"/>
          <w:highlight w:val="none"/>
        </w:rPr>
      </w:pPr>
    </w:p>
    <w:p>
      <w:pPr>
        <w:spacing w:line="360" w:lineRule="exact"/>
        <w:jc w:val="center"/>
        <w:outlineLvl w:val="0"/>
        <w:rPr>
          <w:rFonts w:hint="eastAsia" w:ascii="宋体" w:hAnsi="宋体" w:cs="宋体"/>
          <w:b/>
          <w:bCs/>
          <w:color w:val="auto"/>
          <w:kern w:val="0"/>
          <w:sz w:val="30"/>
          <w:szCs w:val="30"/>
          <w:highlight w:val="none"/>
        </w:rPr>
      </w:pPr>
    </w:p>
    <w:p>
      <w:pPr>
        <w:spacing w:line="360" w:lineRule="exact"/>
        <w:jc w:val="center"/>
        <w:outlineLvl w:val="0"/>
        <w:rPr>
          <w:rFonts w:hint="eastAsia" w:ascii="宋体" w:hAnsi="宋体" w:cs="宋体"/>
          <w:b/>
          <w:bCs/>
          <w:color w:val="auto"/>
          <w:kern w:val="0"/>
          <w:sz w:val="30"/>
          <w:szCs w:val="30"/>
          <w:highlight w:val="none"/>
        </w:rPr>
      </w:pPr>
    </w:p>
    <w:p>
      <w:pPr>
        <w:spacing w:line="360" w:lineRule="exact"/>
        <w:jc w:val="center"/>
        <w:outlineLvl w:val="0"/>
        <w:rPr>
          <w:rFonts w:ascii="宋体" w:hAnsi="宋体" w:cs="宋体"/>
          <w:color w:val="auto"/>
          <w:sz w:val="30"/>
          <w:szCs w:val="30"/>
          <w:highlight w:val="none"/>
        </w:rPr>
      </w:pPr>
      <w:r>
        <w:rPr>
          <w:rFonts w:hint="eastAsia" w:ascii="宋体" w:hAnsi="宋体" w:cs="宋体"/>
          <w:b/>
          <w:bCs/>
          <w:color w:val="auto"/>
          <w:kern w:val="0"/>
          <w:sz w:val="30"/>
          <w:szCs w:val="30"/>
          <w:highlight w:val="none"/>
        </w:rPr>
        <w:t xml:space="preserve">第三部分  </w:t>
      </w:r>
      <w:bookmarkStart w:id="24" w:name="_Toc270"/>
      <w:r>
        <w:rPr>
          <w:rFonts w:hint="eastAsia" w:ascii="宋体" w:hAnsi="宋体" w:cs="宋体"/>
          <w:b/>
          <w:bCs/>
          <w:color w:val="auto"/>
          <w:kern w:val="0"/>
          <w:sz w:val="30"/>
          <w:szCs w:val="30"/>
          <w:highlight w:val="none"/>
        </w:rPr>
        <w:t>资料整理注意事项</w:t>
      </w:r>
      <w:bookmarkEnd w:id="21"/>
      <w:bookmarkEnd w:id="22"/>
      <w:bookmarkEnd w:id="23"/>
      <w:bookmarkEnd w:id="24"/>
    </w:p>
    <w:p>
      <w:pPr>
        <w:spacing w:line="360" w:lineRule="exact"/>
        <w:ind w:firstLine="315" w:firstLineChars="150"/>
        <w:rPr>
          <w:rFonts w:ascii="宋体" w:hAnsi="宋体" w:cs="宋体"/>
          <w:color w:val="auto"/>
          <w:szCs w:val="21"/>
          <w:highlight w:val="none"/>
        </w:rPr>
      </w:pP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3.响应文件需要一正五副共6份，封面应注明“正本”、“副本”字样并加盖公章、装订成册，副本可用正本复印并在封面上加盖公章。</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pPr>
        <w:spacing w:line="360" w:lineRule="exact"/>
        <w:ind w:firstLine="420"/>
        <w:rPr>
          <w:rFonts w:ascii="宋体" w:hAnsi="宋体" w:cs="宋体"/>
          <w:color w:val="auto"/>
          <w:szCs w:val="21"/>
          <w:highlight w:val="none"/>
        </w:rPr>
      </w:pPr>
    </w:p>
    <w:p>
      <w:pPr>
        <w:pStyle w:val="2"/>
        <w:spacing w:line="360" w:lineRule="exact"/>
        <w:ind w:firstLine="420" w:firstLineChars="200"/>
        <w:rPr>
          <w:rFonts w:ascii="宋体" w:hAnsi="宋体" w:cs="宋体"/>
          <w:color w:val="auto"/>
          <w:szCs w:val="21"/>
          <w:highlight w:val="none"/>
        </w:rPr>
      </w:pPr>
    </w:p>
    <w:p>
      <w:pPr>
        <w:spacing w:line="360" w:lineRule="exact"/>
        <w:ind w:firstLine="420"/>
        <w:rPr>
          <w:rFonts w:ascii="宋体" w:hAnsi="宋体" w:cs="宋体"/>
          <w:color w:val="auto"/>
          <w:szCs w:val="21"/>
          <w:highlight w:val="none"/>
        </w:rPr>
      </w:pPr>
    </w:p>
    <w:p>
      <w:pPr>
        <w:spacing w:line="360" w:lineRule="exact"/>
        <w:ind w:firstLine="420"/>
        <w:rPr>
          <w:rFonts w:ascii="宋体" w:hAnsi="宋体" w:cs="宋体"/>
          <w:color w:val="auto"/>
          <w:szCs w:val="21"/>
          <w:highlight w:val="none"/>
        </w:rPr>
      </w:pPr>
    </w:p>
    <w:p>
      <w:pPr>
        <w:spacing w:line="360" w:lineRule="exact"/>
        <w:ind w:firstLine="420"/>
        <w:rPr>
          <w:rFonts w:ascii="宋体" w:hAnsi="宋体" w:cs="宋体"/>
          <w:color w:val="auto"/>
          <w:szCs w:val="21"/>
          <w:highlight w:val="none"/>
        </w:rPr>
        <w:sectPr>
          <w:footerReference r:id="rId10" w:type="default"/>
          <w:pgSz w:w="11906" w:h="16838"/>
          <w:pgMar w:top="850" w:right="1134" w:bottom="567" w:left="1134" w:header="851" w:footer="992" w:gutter="0"/>
          <w:pgNumType w:fmt="decimal"/>
          <w:cols w:space="720" w:num="1"/>
          <w:docGrid w:linePitch="312" w:charSpace="0"/>
        </w:sectPr>
      </w:pPr>
    </w:p>
    <w:p>
      <w:pPr>
        <w:rPr>
          <w:color w:val="auto"/>
          <w:highlight w:val="none"/>
        </w:rPr>
      </w:pPr>
    </w:p>
    <w:p>
      <w:pPr>
        <w:spacing w:line="480" w:lineRule="auto"/>
        <w:ind w:firstLine="420"/>
        <w:rPr>
          <w:rFonts w:ascii="宋体" w:hAnsi="宋体"/>
          <w:color w:val="auto"/>
          <w:sz w:val="24"/>
          <w:highlight w:val="none"/>
        </w:rPr>
      </w:pPr>
    </w:p>
    <w:p>
      <w:pPr>
        <w:spacing w:line="480" w:lineRule="auto"/>
        <w:ind w:firstLine="420"/>
        <w:rPr>
          <w:rFonts w:ascii="宋体" w:hAnsi="宋体"/>
          <w:color w:val="auto"/>
          <w:sz w:val="24"/>
          <w:highlight w:val="none"/>
        </w:rPr>
      </w:pPr>
    </w:p>
    <w:p>
      <w:pPr>
        <w:rPr>
          <w:rFonts w:ascii="宋体" w:hAnsi="宋体" w:eastAsia="宋体"/>
          <w:color w:val="auto"/>
          <w:sz w:val="40"/>
          <w:highlight w:val="none"/>
        </w:rPr>
      </w:pPr>
      <w:bookmarkStart w:id="25" w:name="_Toc32164"/>
      <w:bookmarkStart w:id="26" w:name="_Toc30326"/>
      <w:bookmarkStart w:id="27" w:name="_Toc40776108"/>
      <w:bookmarkStart w:id="28" w:name="_Toc30230"/>
      <w:bookmarkStart w:id="29" w:name="_Toc5829"/>
      <w:bookmarkStart w:id="30" w:name="_Toc7581"/>
      <w:bookmarkStart w:id="31" w:name="_Toc2647"/>
      <w:bookmarkStart w:id="32" w:name="_Toc32228"/>
      <w:bookmarkStart w:id="33" w:name="_Toc13814"/>
      <w:bookmarkStart w:id="34" w:name="_Toc2347"/>
      <w:bookmarkStart w:id="35" w:name="_Toc40346213"/>
      <w:bookmarkStart w:id="36" w:name="_Toc19354"/>
      <w:bookmarkStart w:id="37" w:name="_Toc9461"/>
    </w:p>
    <w:p>
      <w:pPr>
        <w:pStyle w:val="2"/>
        <w:rPr>
          <w:rFonts w:ascii="宋体" w:hAnsi="宋体" w:eastAsia="宋体"/>
          <w:color w:val="auto"/>
          <w:sz w:val="40"/>
          <w:highlight w:val="none"/>
        </w:rPr>
      </w:pPr>
    </w:p>
    <w:p>
      <w:pPr>
        <w:pStyle w:val="2"/>
        <w:rPr>
          <w:rFonts w:ascii="宋体" w:hAnsi="宋体" w:eastAsia="宋体"/>
          <w:color w:val="auto"/>
          <w:sz w:val="40"/>
          <w:highlight w:val="none"/>
        </w:rPr>
      </w:pPr>
    </w:p>
    <w:p>
      <w:pPr>
        <w:pStyle w:val="2"/>
        <w:rPr>
          <w:rFonts w:ascii="宋体" w:hAnsi="宋体" w:eastAsia="宋体"/>
          <w:color w:val="auto"/>
          <w:sz w:val="40"/>
          <w:highlight w:val="none"/>
        </w:rPr>
      </w:pPr>
    </w:p>
    <w:p>
      <w:pPr>
        <w:pStyle w:val="2"/>
        <w:rPr>
          <w:rFonts w:ascii="宋体" w:hAnsi="宋体" w:eastAsia="宋体"/>
          <w:color w:val="auto"/>
          <w:sz w:val="40"/>
          <w:highlight w:val="none"/>
        </w:rPr>
      </w:pPr>
    </w:p>
    <w:p>
      <w:pPr>
        <w:pStyle w:val="2"/>
        <w:rPr>
          <w:rFonts w:ascii="宋体" w:hAnsi="宋体" w:eastAsia="宋体"/>
          <w:color w:val="auto"/>
          <w:sz w:val="40"/>
          <w:highlight w:val="none"/>
        </w:rPr>
      </w:pPr>
    </w:p>
    <w:p>
      <w:pPr>
        <w:pStyle w:val="2"/>
        <w:rPr>
          <w:rFonts w:ascii="宋体" w:hAnsi="宋体" w:eastAsia="宋体"/>
          <w:color w:val="auto"/>
          <w:sz w:val="40"/>
          <w:highlight w:val="none"/>
        </w:rPr>
      </w:pPr>
    </w:p>
    <w:p>
      <w:pPr>
        <w:pStyle w:val="2"/>
        <w:rPr>
          <w:rFonts w:ascii="宋体" w:hAnsi="宋体" w:eastAsia="宋体"/>
          <w:color w:val="auto"/>
          <w:sz w:val="40"/>
          <w:highlight w:val="none"/>
        </w:rPr>
      </w:pPr>
    </w:p>
    <w:p>
      <w:pPr>
        <w:pStyle w:val="2"/>
        <w:rPr>
          <w:rFonts w:ascii="宋体" w:hAnsi="宋体" w:eastAsia="宋体"/>
          <w:color w:val="auto"/>
          <w:sz w:val="40"/>
          <w:highlight w:val="none"/>
        </w:rPr>
      </w:pPr>
    </w:p>
    <w:p>
      <w:pPr>
        <w:pStyle w:val="4"/>
        <w:jc w:val="center"/>
        <w:rPr>
          <w:rFonts w:ascii="宋体" w:hAnsi="宋体" w:eastAsia="宋体" w:cs="Courier New"/>
          <w:color w:val="auto"/>
          <w:sz w:val="40"/>
          <w:highlight w:val="none"/>
        </w:rPr>
      </w:pPr>
      <w:r>
        <w:rPr>
          <w:rFonts w:hint="eastAsia" w:ascii="宋体" w:hAnsi="宋体" w:eastAsia="宋体"/>
          <w:color w:val="auto"/>
          <w:sz w:val="40"/>
          <w:highlight w:val="none"/>
        </w:rPr>
        <w:t>第四部分  相关格式文件</w:t>
      </w:r>
      <w:bookmarkEnd w:id="25"/>
      <w:bookmarkEnd w:id="26"/>
      <w:bookmarkEnd w:id="27"/>
      <w:bookmarkEnd w:id="28"/>
      <w:bookmarkEnd w:id="29"/>
      <w:bookmarkEnd w:id="30"/>
      <w:bookmarkEnd w:id="31"/>
      <w:bookmarkEnd w:id="32"/>
      <w:bookmarkEnd w:id="33"/>
      <w:bookmarkEnd w:id="34"/>
      <w:bookmarkEnd w:id="35"/>
      <w:bookmarkEnd w:id="36"/>
      <w:bookmarkEnd w:id="37"/>
    </w:p>
    <w:p>
      <w:pPr>
        <w:pStyle w:val="11"/>
        <w:adjustRightInd w:val="0"/>
        <w:snapToGrid w:val="0"/>
        <w:ind w:left="1" w:firstLine="359"/>
        <w:rPr>
          <w:rFonts w:hAnsi="宋体" w:cs="Times New Roman"/>
          <w:b/>
          <w:color w:val="auto"/>
          <w:highlight w:val="none"/>
        </w:rPr>
      </w:pPr>
    </w:p>
    <w:p>
      <w:pPr>
        <w:pStyle w:val="11"/>
        <w:adjustRightInd w:val="0"/>
        <w:snapToGrid w:val="0"/>
        <w:ind w:left="1" w:firstLine="359"/>
        <w:rPr>
          <w:rFonts w:hAnsi="宋体" w:cs="Times New Roman"/>
          <w:b/>
          <w:color w:val="auto"/>
          <w:highlight w:val="none"/>
        </w:rPr>
      </w:pPr>
    </w:p>
    <w:p>
      <w:pPr>
        <w:pStyle w:val="11"/>
        <w:adjustRightInd w:val="0"/>
        <w:snapToGrid w:val="0"/>
        <w:ind w:left="1" w:firstLine="359"/>
        <w:rPr>
          <w:rFonts w:hAnsi="宋体" w:cs="Times New Roman"/>
          <w:b/>
          <w:color w:val="auto"/>
          <w:highlight w:val="none"/>
        </w:rPr>
      </w:pPr>
    </w:p>
    <w:p>
      <w:pPr>
        <w:pStyle w:val="11"/>
        <w:adjustRightInd w:val="0"/>
        <w:snapToGrid w:val="0"/>
        <w:ind w:left="1" w:firstLine="359"/>
        <w:rPr>
          <w:rFonts w:hAnsi="宋体" w:cs="Times New Roman"/>
          <w:b/>
          <w:color w:val="auto"/>
          <w:highlight w:val="none"/>
        </w:rPr>
      </w:pPr>
    </w:p>
    <w:p>
      <w:pPr>
        <w:pStyle w:val="11"/>
        <w:adjustRightInd w:val="0"/>
        <w:snapToGrid w:val="0"/>
        <w:ind w:left="1" w:firstLine="359"/>
        <w:rPr>
          <w:rFonts w:hAnsi="宋体" w:cs="Times New Roman"/>
          <w:b/>
          <w:color w:val="auto"/>
          <w:highlight w:val="none"/>
        </w:rPr>
      </w:pPr>
    </w:p>
    <w:p>
      <w:pPr>
        <w:pStyle w:val="11"/>
        <w:adjustRightInd w:val="0"/>
        <w:snapToGrid w:val="0"/>
        <w:ind w:left="1" w:firstLine="359"/>
        <w:rPr>
          <w:rFonts w:hAnsi="宋体" w:cs="Times New Roman"/>
          <w:b/>
          <w:color w:val="auto"/>
          <w:highlight w:val="none"/>
        </w:rPr>
      </w:pPr>
    </w:p>
    <w:p>
      <w:pPr>
        <w:pStyle w:val="11"/>
        <w:adjustRightInd w:val="0"/>
        <w:snapToGrid w:val="0"/>
        <w:ind w:left="1" w:firstLine="359"/>
        <w:rPr>
          <w:rFonts w:hAnsi="宋体" w:cs="Times New Roman"/>
          <w:b/>
          <w:color w:val="auto"/>
          <w:highlight w:val="none"/>
        </w:rPr>
      </w:pPr>
    </w:p>
    <w:p>
      <w:pPr>
        <w:pStyle w:val="11"/>
        <w:adjustRightInd w:val="0"/>
        <w:snapToGrid w:val="0"/>
        <w:ind w:left="1" w:firstLine="359"/>
        <w:rPr>
          <w:rFonts w:hAnsi="宋体" w:cs="Times New Roman"/>
          <w:b/>
          <w:color w:val="auto"/>
          <w:highlight w:val="none"/>
        </w:rPr>
      </w:pPr>
    </w:p>
    <w:p>
      <w:pPr>
        <w:pStyle w:val="11"/>
        <w:adjustRightInd w:val="0"/>
        <w:snapToGrid w:val="0"/>
        <w:ind w:left="1" w:firstLine="359"/>
        <w:rPr>
          <w:rFonts w:hAnsi="宋体" w:cs="Times New Roman"/>
          <w:b/>
          <w:color w:val="auto"/>
          <w:highlight w:val="none"/>
        </w:rPr>
      </w:pPr>
    </w:p>
    <w:p>
      <w:pPr>
        <w:pStyle w:val="11"/>
        <w:adjustRightInd w:val="0"/>
        <w:snapToGrid w:val="0"/>
        <w:ind w:left="1" w:firstLine="359"/>
        <w:rPr>
          <w:rFonts w:hAnsi="宋体" w:cs="Times New Roman"/>
          <w:b/>
          <w:color w:val="auto"/>
          <w:highlight w:val="none"/>
        </w:rPr>
      </w:pPr>
    </w:p>
    <w:p>
      <w:pPr>
        <w:pStyle w:val="11"/>
        <w:adjustRightInd w:val="0"/>
        <w:snapToGrid w:val="0"/>
        <w:ind w:left="1" w:firstLine="359"/>
        <w:rPr>
          <w:rFonts w:hAnsi="宋体" w:cs="Times New Roman"/>
          <w:b/>
          <w:color w:val="auto"/>
          <w:highlight w:val="none"/>
        </w:rPr>
      </w:pPr>
    </w:p>
    <w:p>
      <w:pPr>
        <w:pStyle w:val="24"/>
        <w:rPr>
          <w:color w:val="auto"/>
          <w:highlight w:val="none"/>
        </w:rPr>
      </w:pPr>
      <w:bookmarkStart w:id="38" w:name="_Toc40776109"/>
      <w:bookmarkStart w:id="39" w:name="_Toc17987"/>
      <w:bookmarkStart w:id="40" w:name="_Toc10941"/>
      <w:bookmarkStart w:id="41" w:name="_Toc11236"/>
      <w:bookmarkStart w:id="42" w:name="_Toc23126"/>
      <w:bookmarkStart w:id="43" w:name="_Toc40346373"/>
      <w:bookmarkStart w:id="44" w:name="_Toc40346214"/>
      <w:bookmarkStart w:id="45" w:name="_Toc26336"/>
      <w:bookmarkStart w:id="46" w:name="_Toc13972"/>
      <w:bookmarkStart w:id="47" w:name="_Toc10842"/>
      <w:bookmarkStart w:id="48" w:name="_Toc30201"/>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widowControl/>
        <w:spacing w:line="360" w:lineRule="auto"/>
        <w:jc w:val="left"/>
        <w:outlineLvl w:val="0"/>
        <w:rPr>
          <w:rFonts w:ascii="仿宋" w:hAnsi="仿宋" w:eastAsia="仿宋" w:cs="宋体"/>
          <w:b/>
          <w:color w:val="auto"/>
          <w:kern w:val="0"/>
          <w:sz w:val="24"/>
          <w:szCs w:val="32"/>
          <w:highlight w:val="none"/>
        </w:rPr>
      </w:pPr>
      <w:bookmarkStart w:id="49" w:name="_Toc12695"/>
      <w:bookmarkStart w:id="50" w:name="_Toc13293"/>
      <w:bookmarkStart w:id="51" w:name="_Toc3033"/>
    </w:p>
    <w:p>
      <w:pPr>
        <w:widowControl/>
        <w:spacing w:line="360" w:lineRule="auto"/>
        <w:jc w:val="left"/>
        <w:outlineLvl w:val="0"/>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bookmarkEnd w:id="38"/>
    <w:bookmarkEnd w:id="39"/>
    <w:bookmarkEnd w:id="40"/>
    <w:bookmarkEnd w:id="41"/>
    <w:bookmarkEnd w:id="42"/>
    <w:bookmarkEnd w:id="43"/>
    <w:bookmarkEnd w:id="44"/>
    <w:bookmarkEnd w:id="45"/>
    <w:bookmarkEnd w:id="46"/>
    <w:bookmarkEnd w:id="47"/>
    <w:bookmarkEnd w:id="48"/>
    <w:bookmarkEnd w:id="49"/>
    <w:bookmarkEnd w:id="50"/>
    <w:bookmarkEnd w:id="51"/>
    <w:p>
      <w:pPr>
        <w:jc w:val="center"/>
        <w:rPr>
          <w:rFonts w:ascii="宋体" w:hAnsi="宋体" w:cs="宋体"/>
          <w:b/>
          <w:color w:val="auto"/>
          <w:kern w:val="0"/>
          <w:sz w:val="52"/>
          <w:szCs w:val="52"/>
          <w:highlight w:val="none"/>
        </w:rPr>
      </w:pPr>
      <w:bookmarkStart w:id="52" w:name="_Toc40346381"/>
      <w:bookmarkStart w:id="53" w:name="_Toc28217"/>
      <w:bookmarkStart w:id="54" w:name="_Toc18837"/>
      <w:bookmarkStart w:id="55" w:name="_Toc22145"/>
      <w:bookmarkStart w:id="56" w:name="_Toc40346222"/>
      <w:bookmarkStart w:id="57" w:name="_Toc40776117"/>
      <w:bookmarkStart w:id="58" w:name="_Toc25470"/>
      <w:bookmarkStart w:id="59" w:name="_Toc23156"/>
      <w:bookmarkStart w:id="60" w:name="_Toc10213"/>
      <w:bookmarkStart w:id="61" w:name="_Toc9134"/>
      <w:bookmarkStart w:id="62" w:name="_Toc12431"/>
      <w:bookmarkStart w:id="63" w:name="_Toc3784"/>
      <w:bookmarkStart w:id="64" w:name="_Toc22864"/>
      <w:bookmarkStart w:id="65" w:name="_Toc4407"/>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pPr>
        <w:jc w:val="center"/>
        <w:rPr>
          <w:rFonts w:ascii="宋体" w:hAnsi="宋体" w:cs="宋体"/>
          <w:b/>
          <w:color w:val="auto"/>
          <w:kern w:val="0"/>
          <w:sz w:val="28"/>
          <w:szCs w:val="28"/>
          <w:highlight w:val="none"/>
        </w:rPr>
      </w:pPr>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pPr>
        <w:spacing w:line="480" w:lineRule="auto"/>
        <w:jc w:val="center"/>
        <w:rPr>
          <w:rFonts w:ascii="宋体" w:hAnsi="宋体"/>
          <w:b/>
          <w:bCs/>
          <w:color w:val="auto"/>
          <w:sz w:val="28"/>
          <w:szCs w:val="28"/>
          <w:highlight w:val="none"/>
        </w:rPr>
      </w:pPr>
    </w:p>
    <w:p>
      <w:pPr>
        <w:spacing w:line="480" w:lineRule="auto"/>
        <w:jc w:val="center"/>
        <w:rPr>
          <w:rFonts w:ascii="宋体" w:hAnsi="宋体"/>
          <w:b/>
          <w:bCs/>
          <w:color w:val="auto"/>
          <w:sz w:val="72"/>
          <w:szCs w:val="72"/>
          <w:highlight w:val="none"/>
        </w:rPr>
      </w:pPr>
    </w:p>
    <w:p>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pPr>
        <w:widowControl/>
        <w:spacing w:line="360" w:lineRule="auto"/>
        <w:ind w:firstLine="600"/>
        <w:outlineLvl w:val="0"/>
        <w:rPr>
          <w:rFonts w:ascii="宋体" w:hAnsi="宋体" w:cs="宋体"/>
          <w:color w:val="auto"/>
          <w:kern w:val="0"/>
          <w:sz w:val="30"/>
          <w:szCs w:val="30"/>
          <w:highlight w:val="none"/>
        </w:rPr>
      </w:pPr>
      <w:bookmarkStart w:id="66" w:name="_Toc12520"/>
      <w:bookmarkStart w:id="67" w:name="_Toc11075"/>
      <w:bookmarkStart w:id="68" w:name="_Toc28703"/>
      <w:bookmarkStart w:id="69" w:name="_Toc29113"/>
      <w:bookmarkStart w:id="70" w:name="_Toc8364"/>
      <w:bookmarkStart w:id="71" w:name="_Toc40346216"/>
      <w:bookmarkStart w:id="72" w:name="_Toc11305"/>
      <w:bookmarkStart w:id="73" w:name="_Toc26267"/>
      <w:bookmarkStart w:id="74" w:name="_Toc3471"/>
      <w:bookmarkStart w:id="75" w:name="_Toc6547"/>
      <w:bookmarkStart w:id="76" w:name="_Toc21249"/>
      <w:bookmarkStart w:id="77" w:name="_Toc40346375"/>
      <w:bookmarkStart w:id="78" w:name="_Toc435"/>
      <w:bookmarkStart w:id="79" w:name="_Toc7291"/>
      <w:bookmarkStart w:id="80" w:name="_Toc40776111"/>
      <w:bookmarkStart w:id="81" w:name="_Toc1994"/>
      <w:bookmarkStart w:id="82" w:name="_Toc15870"/>
    </w:p>
    <w:p>
      <w:pPr>
        <w:widowControl/>
        <w:spacing w:line="360" w:lineRule="auto"/>
        <w:ind w:firstLine="600"/>
        <w:outlineLvl w:val="0"/>
        <w:rPr>
          <w:color w:val="auto"/>
          <w:highlight w:val="none"/>
        </w:rPr>
      </w:pPr>
      <w:r>
        <w:rPr>
          <w:rFonts w:ascii="宋体" w:hAnsi="宋体" w:cs="宋体"/>
          <w:color w:val="auto"/>
          <w:kern w:val="0"/>
          <w:sz w:val="30"/>
          <w:szCs w:val="30"/>
          <w:highlight w:val="none"/>
        </w:rPr>
        <w:t>项目编号：</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Start w:id="83" w:name="_Toc2916"/>
      <w:bookmarkStart w:id="84" w:name="_Toc1743"/>
      <w:bookmarkStart w:id="85" w:name="_Toc27997"/>
      <w:bookmarkStart w:id="86" w:name="_Toc20884"/>
      <w:bookmarkStart w:id="87" w:name="_Toc40776112"/>
      <w:bookmarkStart w:id="88" w:name="_Toc40346376"/>
      <w:bookmarkStart w:id="89" w:name="_Toc17709"/>
      <w:bookmarkStart w:id="90" w:name="_Toc40346217"/>
    </w:p>
    <w:p>
      <w:pPr>
        <w:widowControl/>
        <w:spacing w:line="360" w:lineRule="auto"/>
        <w:ind w:firstLine="600"/>
        <w:outlineLvl w:val="0"/>
        <w:rPr>
          <w:rFonts w:cs="宋体"/>
          <w:color w:val="auto"/>
          <w:kern w:val="0"/>
          <w:sz w:val="30"/>
          <w:szCs w:val="30"/>
          <w:highlight w:val="none"/>
        </w:rPr>
      </w:pPr>
      <w:bookmarkStart w:id="91" w:name="_Toc30979"/>
      <w:bookmarkStart w:id="92" w:name="_Toc31538"/>
      <w:bookmarkStart w:id="93" w:name="_Toc29102"/>
      <w:bookmarkStart w:id="94" w:name="_Toc11485"/>
      <w:bookmarkStart w:id="95" w:name="_Toc2012"/>
      <w:bookmarkStart w:id="96" w:name="_Toc2029"/>
      <w:bookmarkStart w:id="97" w:name="_Toc5238"/>
      <w:bookmarkStart w:id="98" w:name="_Toc19699"/>
      <w:bookmarkStart w:id="99" w:name="_Toc23097"/>
      <w:r>
        <w:rPr>
          <w:rFonts w:ascii="宋体" w:hAnsi="宋体" w:cs="宋体"/>
          <w:color w:val="auto"/>
          <w:kern w:val="0"/>
          <w:sz w:val="30"/>
          <w:szCs w:val="30"/>
          <w:highlight w:val="none"/>
        </w:rPr>
        <w:t>公司名称：</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widowControl/>
        <w:spacing w:line="360" w:lineRule="auto"/>
        <w:ind w:firstLine="600"/>
        <w:outlineLvl w:val="0"/>
        <w:rPr>
          <w:rFonts w:cs="宋体"/>
          <w:color w:val="auto"/>
          <w:kern w:val="0"/>
          <w:sz w:val="30"/>
          <w:szCs w:val="30"/>
          <w:highlight w:val="none"/>
        </w:rPr>
      </w:pPr>
      <w:bookmarkStart w:id="100" w:name="_Toc17930"/>
      <w:bookmarkStart w:id="101" w:name="_Toc40346377"/>
      <w:bookmarkStart w:id="102" w:name="_Toc29767"/>
      <w:bookmarkStart w:id="103" w:name="_Toc11558"/>
      <w:bookmarkStart w:id="104" w:name="_Toc7052"/>
      <w:bookmarkStart w:id="105" w:name="_Toc4013"/>
      <w:bookmarkStart w:id="106" w:name="_Toc21483"/>
      <w:bookmarkStart w:id="107" w:name="_Toc31993"/>
      <w:bookmarkStart w:id="108" w:name="_Toc40776113"/>
      <w:bookmarkStart w:id="109" w:name="_Toc28064"/>
      <w:bookmarkStart w:id="110" w:name="_Toc27867"/>
      <w:bookmarkStart w:id="111" w:name="_Toc24763"/>
      <w:bookmarkStart w:id="112" w:name="_Toc11141"/>
      <w:bookmarkStart w:id="113" w:name="_Toc14824"/>
      <w:bookmarkStart w:id="114" w:name="_Toc16794"/>
      <w:bookmarkStart w:id="115" w:name="_Toc12645"/>
      <w:bookmarkStart w:id="116" w:name="_Toc40346218"/>
      <w:r>
        <w:rPr>
          <w:rFonts w:ascii="宋体" w:hAnsi="宋体" w:cs="宋体"/>
          <w:color w:val="auto"/>
          <w:kern w:val="0"/>
          <w:sz w:val="30"/>
          <w:szCs w:val="30"/>
          <w:highlight w:val="none"/>
        </w:rPr>
        <w:t>业务代表：</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widowControl/>
        <w:spacing w:line="360" w:lineRule="auto"/>
        <w:ind w:firstLine="600"/>
        <w:outlineLvl w:val="0"/>
        <w:rPr>
          <w:rFonts w:cs="宋体"/>
          <w:color w:val="auto"/>
          <w:kern w:val="0"/>
          <w:sz w:val="30"/>
          <w:szCs w:val="30"/>
          <w:highlight w:val="none"/>
        </w:rPr>
      </w:pPr>
      <w:bookmarkStart w:id="117" w:name="_Toc32709"/>
      <w:bookmarkStart w:id="118" w:name="_Toc11334"/>
      <w:bookmarkStart w:id="119" w:name="_Toc9883"/>
      <w:bookmarkStart w:id="120" w:name="_Toc31197"/>
      <w:bookmarkStart w:id="121" w:name="_Toc1324"/>
      <w:bookmarkStart w:id="122" w:name="_Toc19831"/>
      <w:bookmarkStart w:id="123" w:name="_Toc24651"/>
      <w:bookmarkStart w:id="124" w:name="_Toc27771"/>
      <w:bookmarkStart w:id="125" w:name="_Toc16813"/>
      <w:bookmarkStart w:id="126" w:name="_Toc4563"/>
      <w:bookmarkStart w:id="127" w:name="_Toc26029"/>
      <w:bookmarkStart w:id="128" w:name="_Toc6438"/>
      <w:bookmarkStart w:id="129" w:name="_Toc40346378"/>
      <w:bookmarkStart w:id="130" w:name="_Toc40346219"/>
      <w:bookmarkStart w:id="131" w:name="_Toc40776114"/>
      <w:bookmarkStart w:id="132" w:name="_Toc17537"/>
      <w:bookmarkStart w:id="133" w:name="_Toc14287"/>
      <w:r>
        <w:rPr>
          <w:rFonts w:ascii="宋体" w:hAnsi="宋体" w:cs="宋体"/>
          <w:color w:val="auto"/>
          <w:kern w:val="0"/>
          <w:sz w:val="30"/>
          <w:szCs w:val="30"/>
          <w:highlight w:val="none"/>
        </w:rPr>
        <w:t>联系电话：</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pPr>
        <w:widowControl/>
        <w:spacing w:line="360" w:lineRule="auto"/>
        <w:ind w:firstLine="600"/>
        <w:outlineLvl w:val="0"/>
        <w:rPr>
          <w:rFonts w:cs="宋体"/>
          <w:color w:val="auto"/>
          <w:kern w:val="0"/>
          <w:sz w:val="30"/>
          <w:szCs w:val="30"/>
          <w:highlight w:val="none"/>
        </w:rPr>
      </w:pPr>
      <w:bookmarkStart w:id="134" w:name="_Toc21686"/>
      <w:bookmarkStart w:id="135" w:name="_Toc27206"/>
      <w:bookmarkStart w:id="136" w:name="_Toc40776115"/>
      <w:bookmarkStart w:id="137" w:name="_Toc3895"/>
      <w:bookmarkStart w:id="138" w:name="_Toc40346220"/>
      <w:bookmarkStart w:id="139" w:name="_Toc30336"/>
      <w:bookmarkStart w:id="140" w:name="_Toc21940"/>
      <w:bookmarkStart w:id="141" w:name="_Toc13222"/>
      <w:bookmarkStart w:id="142" w:name="_Toc17483"/>
      <w:bookmarkStart w:id="143" w:name="_Toc27868"/>
      <w:bookmarkStart w:id="144" w:name="_Toc20994"/>
      <w:bookmarkStart w:id="145" w:name="_Toc5189"/>
      <w:bookmarkStart w:id="146" w:name="_Toc5634"/>
      <w:bookmarkStart w:id="147" w:name="_Toc18353"/>
      <w:bookmarkStart w:id="148" w:name="_Toc14586"/>
      <w:bookmarkStart w:id="149" w:name="_Toc12650"/>
      <w:bookmarkStart w:id="150" w:name="_Toc40346379"/>
      <w:r>
        <w:rPr>
          <w:rFonts w:ascii="宋体" w:hAnsi="宋体" w:cs="宋体"/>
          <w:color w:val="auto"/>
          <w:kern w:val="0"/>
          <w:sz w:val="30"/>
          <w:szCs w:val="30"/>
          <w:highlight w:val="none"/>
        </w:rPr>
        <w:t>联系邮箱：</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widowControl/>
        <w:spacing w:line="360" w:lineRule="auto"/>
        <w:ind w:firstLine="600"/>
        <w:outlineLvl w:val="0"/>
        <w:rPr>
          <w:rFonts w:cs="宋体"/>
          <w:color w:val="auto"/>
          <w:kern w:val="0"/>
          <w:sz w:val="30"/>
          <w:szCs w:val="30"/>
          <w:highlight w:val="none"/>
        </w:rPr>
      </w:pPr>
      <w:bookmarkStart w:id="151" w:name="_Toc21449"/>
      <w:bookmarkStart w:id="152" w:name="_Toc27646"/>
      <w:bookmarkStart w:id="153" w:name="_Toc30856"/>
      <w:bookmarkStart w:id="154" w:name="_Toc9282"/>
      <w:bookmarkStart w:id="155" w:name="_Toc12127"/>
      <w:bookmarkStart w:id="156" w:name="_Toc30904"/>
      <w:bookmarkStart w:id="157" w:name="_Toc14462"/>
      <w:bookmarkStart w:id="158" w:name="_Toc11547"/>
      <w:bookmarkStart w:id="159" w:name="_Toc10454"/>
      <w:bookmarkStart w:id="160" w:name="_Toc32371"/>
      <w:bookmarkStart w:id="161" w:name="_Toc8526"/>
      <w:bookmarkStart w:id="162" w:name="_Toc40776116"/>
      <w:bookmarkStart w:id="163" w:name="_Toc5220"/>
      <w:bookmarkStart w:id="164" w:name="_Toc27009"/>
      <w:bookmarkStart w:id="165" w:name="_Toc40346380"/>
      <w:bookmarkStart w:id="166" w:name="_Toc3498"/>
      <w:bookmarkStart w:id="167" w:name="_Toc40346221"/>
      <w:r>
        <w:rPr>
          <w:rFonts w:ascii="宋体" w:hAnsi="宋体" w:cs="宋体"/>
          <w:color w:val="auto"/>
          <w:kern w:val="0"/>
          <w:sz w:val="30"/>
          <w:szCs w:val="30"/>
          <w:highlight w:val="none"/>
        </w:rPr>
        <w:t>日    期：</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color w:val="auto"/>
          <w:kern w:val="0"/>
          <w:sz w:val="30"/>
          <w:szCs w:val="30"/>
          <w:highlight w:val="none"/>
        </w:rPr>
      </w:pPr>
    </w:p>
    <w:p>
      <w:pPr>
        <w:widowControl/>
        <w:spacing w:line="360" w:lineRule="auto"/>
        <w:jc w:val="center"/>
        <w:rPr>
          <w:rFonts w:ascii="黑体" w:hAnsi="黑体" w:eastAsia="黑体" w:cs="宋体"/>
          <w:color w:val="auto"/>
          <w:kern w:val="0"/>
          <w:sz w:val="30"/>
          <w:szCs w:val="30"/>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pStyle w:val="6"/>
        <w:rPr>
          <w:rFonts w:ascii="仿宋" w:hAnsi="仿宋" w:eastAsia="仿宋" w:cs="宋体"/>
          <w:b/>
          <w:color w:val="auto"/>
          <w:kern w:val="0"/>
          <w:sz w:val="24"/>
          <w:szCs w:val="32"/>
          <w:highlight w:val="none"/>
        </w:rPr>
      </w:pPr>
    </w:p>
    <w:p>
      <w:pPr>
        <w:pStyle w:val="6"/>
        <w:rPr>
          <w:rFonts w:ascii="仿宋" w:hAnsi="仿宋" w:eastAsia="仿宋" w:cs="宋体"/>
          <w:b/>
          <w:color w:val="auto"/>
          <w:kern w:val="0"/>
          <w:sz w:val="24"/>
          <w:szCs w:val="32"/>
          <w:highlight w:val="none"/>
        </w:rPr>
      </w:pPr>
    </w:p>
    <w:bookmarkEnd w:id="52"/>
    <w:bookmarkEnd w:id="53"/>
    <w:bookmarkEnd w:id="54"/>
    <w:bookmarkEnd w:id="55"/>
    <w:bookmarkEnd w:id="56"/>
    <w:bookmarkEnd w:id="57"/>
    <w:bookmarkEnd w:id="58"/>
    <w:bookmarkEnd w:id="59"/>
    <w:bookmarkEnd w:id="60"/>
    <w:bookmarkEnd w:id="61"/>
    <w:bookmarkEnd w:id="62"/>
    <w:bookmarkEnd w:id="63"/>
    <w:bookmarkEnd w:id="64"/>
    <w:bookmarkEnd w:id="65"/>
    <w:p>
      <w:pPr>
        <w:pStyle w:val="2"/>
        <w:ind w:firstLine="5060" w:firstLineChars="1400"/>
        <w:rPr>
          <w:b/>
          <w:bCs/>
          <w:color w:val="auto"/>
          <w:sz w:val="36"/>
          <w:szCs w:val="36"/>
          <w:highlight w:val="none"/>
        </w:rPr>
      </w:pPr>
      <w:bookmarkStart w:id="168" w:name="_Toc6985"/>
      <w:bookmarkStart w:id="169" w:name="_Toc31006"/>
      <w:bookmarkStart w:id="170" w:name="_Toc27920"/>
      <w:bookmarkStart w:id="171" w:name="_Toc24584"/>
      <w:r>
        <w:rPr>
          <w:rFonts w:hint="eastAsia"/>
          <w:b/>
          <w:bCs/>
          <w:color w:val="auto"/>
          <w:sz w:val="36"/>
          <w:szCs w:val="36"/>
          <w:highlight w:val="none"/>
        </w:rPr>
        <w:t>目  录</w:t>
      </w:r>
      <w:bookmarkEnd w:id="168"/>
      <w:bookmarkEnd w:id="169"/>
      <w:bookmarkEnd w:id="170"/>
      <w:bookmarkEnd w:id="171"/>
    </w:p>
    <w:tbl>
      <w:tblPr>
        <w:tblStyle w:val="17"/>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页码范围</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1</w:t>
            </w:r>
          </w:p>
        </w:tc>
        <w:tc>
          <w:tcPr>
            <w:tcW w:w="8272" w:type="dxa"/>
            <w:tcBorders>
              <w:top w:val="single" w:color="000000" w:sz="4" w:space="0"/>
              <w:left w:val="nil"/>
              <w:bottom w:val="single" w:color="000000" w:sz="4" w:space="0"/>
              <w:right w:val="single" w:color="000000" w:sz="4" w:space="0"/>
            </w:tcBorders>
            <w:vAlign w:val="center"/>
          </w:tcPr>
          <w:p>
            <w:pPr>
              <w:pStyle w:val="23"/>
              <w:ind w:firstLine="0" w:firstLineChars="0"/>
              <w:rPr>
                <w:rFonts w:ascii="宋体" w:hAnsi="宋体"/>
                <w:color w:val="auto"/>
                <w:sz w:val="21"/>
                <w:szCs w:val="21"/>
                <w:highlight w:val="none"/>
              </w:rPr>
            </w:pPr>
            <w:r>
              <w:rPr>
                <w:rFonts w:hint="eastAsia" w:ascii="宋体" w:hAnsi="宋体"/>
                <w:color w:val="auto"/>
                <w:sz w:val="21"/>
                <w:szCs w:val="21"/>
                <w:highlight w:val="none"/>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 w:val="21"/>
                <w:szCs w:val="21"/>
                <w:highlight w:val="none"/>
              </w:rPr>
            </w:pPr>
            <w:r>
              <w:rPr>
                <w:rFonts w:hint="eastAsia" w:ascii="宋体" w:hAnsi="宋体"/>
                <w:bCs/>
                <w:color w:val="auto"/>
                <w:sz w:val="21"/>
                <w:szCs w:val="21"/>
                <w:highlight w:val="none"/>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2</w:t>
            </w:r>
          </w:p>
        </w:tc>
        <w:tc>
          <w:tcPr>
            <w:tcW w:w="8272" w:type="dxa"/>
            <w:tcBorders>
              <w:top w:val="single" w:color="000000" w:sz="4" w:space="0"/>
              <w:left w:val="nil"/>
              <w:bottom w:val="single" w:color="000000" w:sz="4" w:space="0"/>
              <w:right w:val="single" w:color="000000" w:sz="4" w:space="0"/>
            </w:tcBorders>
            <w:vAlign w:val="center"/>
          </w:tcPr>
          <w:p>
            <w:pPr>
              <w:pStyle w:val="23"/>
              <w:ind w:firstLine="0" w:firstLineChars="0"/>
              <w:rPr>
                <w:rFonts w:ascii="宋体" w:hAnsi="宋体"/>
                <w:color w:val="auto"/>
                <w:sz w:val="21"/>
                <w:szCs w:val="21"/>
                <w:highlight w:val="none"/>
              </w:rPr>
            </w:pPr>
            <w:r>
              <w:rPr>
                <w:rFonts w:hint="eastAsia" w:ascii="宋体" w:hAnsi="宋体"/>
                <w:color w:val="auto"/>
                <w:sz w:val="21"/>
                <w:szCs w:val="21"/>
                <w:highlight w:val="none"/>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 w:val="21"/>
                <w:szCs w:val="21"/>
                <w:highlight w:val="none"/>
              </w:rPr>
            </w:pPr>
            <w:r>
              <w:rPr>
                <w:rFonts w:hint="eastAsia" w:ascii="宋体" w:hAnsi="宋体"/>
                <w:bCs/>
                <w:color w:val="auto"/>
                <w:sz w:val="21"/>
                <w:szCs w:val="21"/>
                <w:highlight w:val="none"/>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3</w:t>
            </w:r>
          </w:p>
        </w:tc>
        <w:tc>
          <w:tcPr>
            <w:tcW w:w="8272" w:type="dxa"/>
            <w:tcBorders>
              <w:top w:val="single" w:color="000000" w:sz="4" w:space="0"/>
              <w:left w:val="nil"/>
              <w:bottom w:val="single" w:color="000000" w:sz="4" w:space="0"/>
              <w:right w:val="single" w:color="000000" w:sz="4" w:space="0"/>
            </w:tcBorders>
            <w:vAlign w:val="center"/>
          </w:tcPr>
          <w:p>
            <w:pPr>
              <w:pStyle w:val="23"/>
              <w:ind w:firstLine="0" w:firstLineChars="0"/>
              <w:rPr>
                <w:rFonts w:ascii="宋体" w:hAnsi="宋体"/>
                <w:color w:val="auto"/>
                <w:sz w:val="21"/>
                <w:szCs w:val="21"/>
                <w:highlight w:val="none"/>
              </w:rPr>
            </w:pPr>
            <w:r>
              <w:rPr>
                <w:rFonts w:hint="eastAsia" w:ascii="宋体" w:hAnsi="宋体"/>
                <w:color w:val="auto"/>
                <w:sz w:val="21"/>
                <w:szCs w:val="21"/>
                <w:highlight w:val="none"/>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both"/>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4</w:t>
            </w:r>
          </w:p>
        </w:tc>
        <w:tc>
          <w:tcPr>
            <w:tcW w:w="8272" w:type="dxa"/>
            <w:tcBorders>
              <w:top w:val="single" w:color="000000" w:sz="4" w:space="0"/>
              <w:left w:val="nil"/>
              <w:bottom w:val="single" w:color="000000" w:sz="4" w:space="0"/>
              <w:right w:val="single" w:color="000000" w:sz="4" w:space="0"/>
            </w:tcBorders>
            <w:vAlign w:val="center"/>
          </w:tcPr>
          <w:p>
            <w:pPr>
              <w:pStyle w:val="23"/>
              <w:ind w:firstLine="0" w:firstLineChars="0"/>
              <w:rPr>
                <w:rFonts w:ascii="宋体" w:hAnsi="宋体"/>
                <w:color w:val="auto"/>
                <w:sz w:val="21"/>
                <w:szCs w:val="21"/>
                <w:highlight w:val="none"/>
              </w:rPr>
            </w:pPr>
            <w:r>
              <w:rPr>
                <w:rFonts w:hint="eastAsia" w:ascii="宋体" w:hAnsi="宋体"/>
                <w:color w:val="auto"/>
                <w:sz w:val="21"/>
                <w:szCs w:val="21"/>
                <w:highlight w:val="none"/>
              </w:rPr>
              <w:t>供应商营业执照复印件并加盖供应商公章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both"/>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5</w:t>
            </w:r>
          </w:p>
        </w:tc>
        <w:tc>
          <w:tcPr>
            <w:tcW w:w="8272" w:type="dxa"/>
            <w:tcBorders>
              <w:top w:val="single" w:color="000000" w:sz="4" w:space="0"/>
              <w:left w:val="nil"/>
              <w:bottom w:val="single" w:color="000000" w:sz="4" w:space="0"/>
              <w:right w:val="single" w:color="000000" w:sz="4" w:space="0"/>
            </w:tcBorders>
            <w:vAlign w:val="center"/>
          </w:tcPr>
          <w:p>
            <w:pPr>
              <w:pStyle w:val="23"/>
              <w:ind w:firstLine="0" w:firstLineChars="0"/>
              <w:rPr>
                <w:rFonts w:ascii="宋体" w:hAnsi="宋体"/>
                <w:color w:val="auto"/>
                <w:sz w:val="21"/>
                <w:szCs w:val="21"/>
                <w:highlight w:val="none"/>
              </w:rPr>
            </w:pPr>
            <w:r>
              <w:rPr>
                <w:rFonts w:hint="eastAsia" w:ascii="宋体" w:hAnsi="宋体"/>
                <w:color w:val="auto"/>
                <w:sz w:val="21"/>
                <w:szCs w:val="21"/>
                <w:highlight w:val="none"/>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6</w:t>
            </w:r>
          </w:p>
        </w:tc>
        <w:tc>
          <w:tcPr>
            <w:tcW w:w="8272" w:type="dxa"/>
            <w:tcBorders>
              <w:top w:val="single" w:color="000000" w:sz="4" w:space="0"/>
              <w:left w:val="nil"/>
              <w:bottom w:val="single" w:color="000000" w:sz="4" w:space="0"/>
              <w:right w:val="single" w:color="000000" w:sz="4" w:space="0"/>
            </w:tcBorders>
            <w:vAlign w:val="center"/>
          </w:tcPr>
          <w:p>
            <w:pPr>
              <w:pStyle w:val="23"/>
              <w:ind w:firstLine="0" w:firstLineChars="0"/>
              <w:rPr>
                <w:rFonts w:ascii="宋体" w:hAnsi="宋体"/>
                <w:color w:val="auto"/>
                <w:sz w:val="21"/>
                <w:szCs w:val="21"/>
                <w:highlight w:val="none"/>
              </w:rPr>
            </w:pPr>
            <w:r>
              <w:rPr>
                <w:rFonts w:hint="eastAsia" w:ascii="宋体" w:hAnsi="宋体"/>
                <w:color w:val="auto"/>
                <w:sz w:val="21"/>
                <w:szCs w:val="21"/>
                <w:highlight w:val="none"/>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7</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ascii="宋体" w:hAnsi="宋体"/>
                <w:color w:val="auto"/>
                <w:sz w:val="21"/>
                <w:szCs w:val="21"/>
                <w:highlight w:val="none"/>
              </w:rPr>
            </w:pPr>
            <w:r>
              <w:rPr>
                <w:rFonts w:hint="eastAsia" w:ascii="宋体" w:hAnsi="宋体" w:eastAsia="宋体" w:cs="宋体"/>
                <w:color w:val="auto"/>
                <w:sz w:val="21"/>
                <w:szCs w:val="21"/>
              </w:rPr>
              <w:t>具有投标产品的生产或供货及安装能力；（提供承诺函，承诺函必须包含相关文字内容，格式自拟并加盖供应商公章）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8</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Cs w:val="21"/>
              </w:rPr>
            </w:pPr>
            <w:r>
              <w:rPr>
                <w:rFonts w:hint="eastAsia" w:ascii="宋体" w:hAnsi="宋体" w:eastAsia="宋体" w:cs="宋体"/>
                <w:color w:val="auto"/>
                <w:sz w:val="21"/>
                <w:szCs w:val="21"/>
              </w:rPr>
              <w:t>具有良好的商业信誉和健全的财务会计制度（提供承诺函，承诺函必须包含相关文字内容，格式自拟并加盖供应商公章）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年6月1日</w:t>
            </w:r>
            <w:r>
              <w:rPr>
                <w:rFonts w:hint="eastAsia" w:ascii="宋体" w:hAnsi="宋体" w:eastAsia="宋体" w:cs="宋体"/>
                <w:color w:val="auto"/>
                <w:sz w:val="21"/>
                <w:szCs w:val="21"/>
                <w:lang w:eastAsia="zh-CN"/>
              </w:rPr>
              <w:t>以来</w:t>
            </w:r>
            <w:r>
              <w:rPr>
                <w:rFonts w:hint="eastAsia" w:ascii="宋体" w:hAnsi="宋体" w:eastAsia="宋体" w:cs="宋体"/>
                <w:color w:val="auto"/>
                <w:sz w:val="21"/>
                <w:szCs w:val="21"/>
              </w:rPr>
              <w:t>企业及其法定代表人未被人民法院列入“失信被执行人名单”；（</w:t>
            </w:r>
            <w:r>
              <w:rPr>
                <w:rFonts w:hint="eastAsia" w:ascii="宋体" w:hAnsi="宋体" w:eastAsia="宋体" w:cs="宋体"/>
                <w:color w:val="auto"/>
                <w:sz w:val="21"/>
                <w:szCs w:val="21"/>
                <w:lang w:eastAsia="zh-CN"/>
              </w:rPr>
              <w:t>需</w:t>
            </w:r>
            <w:r>
              <w:rPr>
                <w:rFonts w:hint="eastAsia" w:ascii="宋体" w:hAnsi="宋体" w:eastAsia="宋体" w:cs="宋体"/>
                <w:color w:val="auto"/>
                <w:sz w:val="21"/>
                <w:szCs w:val="21"/>
              </w:rPr>
              <w:t>提供“信用中国”网站或全国法院被执行人信息查询的网页截图）</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bCs/>
                <w:color w:val="auto"/>
                <w:sz w:val="21"/>
                <w:szCs w:val="21"/>
                <w:highlight w:val="none"/>
                <w:lang w:val="en-US" w:eastAsia="zh-CN"/>
              </w:rPr>
            </w:pPr>
            <w:r>
              <w:rPr>
                <w:rFonts w:hint="eastAsia" w:ascii="宋体" w:hAnsi="宋体"/>
                <w:bCs/>
                <w:color w:val="auto"/>
                <w:sz w:val="21"/>
                <w:szCs w:val="21"/>
                <w:highlight w:val="none"/>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w:t>
            </w:r>
            <w:r>
              <w:rPr>
                <w:rFonts w:hint="eastAsia" w:ascii="宋体" w:hAnsi="宋体" w:eastAsia="宋体" w:cs="宋体"/>
                <w:color w:val="auto"/>
                <w:sz w:val="21"/>
                <w:szCs w:val="21"/>
                <w:lang w:eastAsia="zh-CN"/>
              </w:rPr>
              <w:t>，不允许分包、转包。（需</w:t>
            </w:r>
            <w:r>
              <w:rPr>
                <w:rFonts w:hint="eastAsia" w:ascii="宋体" w:hAnsi="宋体" w:eastAsia="宋体" w:cs="宋体"/>
                <w:color w:val="auto"/>
                <w:sz w:val="21"/>
                <w:szCs w:val="21"/>
              </w:rPr>
              <w:t>提供承诺函，承诺函必须包含相关文字内容，格式自拟，并加盖供应商公章</w:t>
            </w:r>
            <w:r>
              <w:rPr>
                <w:rFonts w:hint="eastAsia" w:ascii="宋体" w:hAnsi="宋体" w:eastAsia="宋体" w:cs="宋体"/>
                <w:color w:val="auto"/>
                <w:sz w:val="21"/>
                <w:szCs w:val="21"/>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4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pStyle w:val="23"/>
              <w:ind w:firstLine="0" w:firstLineChars="0"/>
              <w:jc w:val="left"/>
              <w:rPr>
                <w:rFonts w:hint="eastAsia" w:eastAsia="宋体" w:cs="Times New Roman"/>
                <w:color w:val="auto"/>
                <w:sz w:val="21"/>
                <w:szCs w:val="21"/>
              </w:rPr>
            </w:pPr>
            <w:r>
              <w:rPr>
                <w:rFonts w:hint="eastAsia" w:ascii="宋体" w:hAnsi="宋体" w:eastAsia="宋体" w:cs="Times New Roman"/>
                <w:color w:val="auto"/>
                <w:sz w:val="21"/>
                <w:szCs w:val="21"/>
                <w:highlight w:val="none"/>
              </w:rPr>
              <w:t>报价</w:t>
            </w:r>
            <w:r>
              <w:rPr>
                <w:rFonts w:hint="eastAsia" w:ascii="宋体" w:hAnsi="宋体"/>
                <w:szCs w:val="21"/>
              </w:rPr>
              <w:t>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3"/>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3"/>
              <w:ind w:firstLine="0" w:firstLineChars="0"/>
              <w:jc w:val="left"/>
              <w:rPr>
                <w:rFonts w:ascii="宋体" w:hAnsi="宋体"/>
                <w:color w:val="auto"/>
                <w:sz w:val="21"/>
                <w:szCs w:val="21"/>
                <w:highlight w:val="none"/>
              </w:rPr>
            </w:pPr>
            <w:r>
              <w:rPr>
                <w:rFonts w:hint="eastAsia" w:ascii="宋体" w:hAnsi="宋体" w:eastAsia="宋体" w:cs="Times New Roman"/>
                <w:color w:val="auto"/>
                <w:sz w:val="21"/>
                <w:szCs w:val="21"/>
                <w:highlight w:val="none"/>
              </w:rPr>
              <w:t>公司简介</w:t>
            </w:r>
            <w:r>
              <w:rPr>
                <w:rFonts w:hint="eastAsia" w:ascii="宋体" w:hAnsi="宋体"/>
                <w:szCs w:val="21"/>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3"/>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pStyle w:val="23"/>
              <w:ind w:firstLine="0" w:firstLineChars="0"/>
              <w:rPr>
                <w:rFonts w:hint="eastAsia" w:ascii="宋体" w:hAnsi="宋体" w:eastAsia="宋体" w:cs="Times New Roman"/>
                <w:color w:val="auto"/>
                <w:sz w:val="21"/>
                <w:szCs w:val="21"/>
                <w:highlight w:val="none"/>
                <w:lang w:eastAsia="zh-CN"/>
              </w:rPr>
            </w:pPr>
            <w:r>
              <w:rPr>
                <w:rFonts w:hint="eastAsia" w:ascii="宋体" w:hAnsi="宋体" w:cs="Times New Roman"/>
                <w:color w:val="auto"/>
                <w:sz w:val="21"/>
                <w:szCs w:val="21"/>
                <w:highlight w:val="none"/>
                <w:lang w:eastAsia="zh-CN"/>
              </w:rPr>
              <w:t>质量要求</w:t>
            </w:r>
            <w:r>
              <w:rPr>
                <w:rFonts w:hint="eastAsia" w:ascii="宋体" w:hAnsi="宋体"/>
                <w:szCs w:val="21"/>
              </w:rPr>
              <w:t>（格式自拟</w:t>
            </w:r>
            <w:r>
              <w:rPr>
                <w:rFonts w:hint="eastAsia" w:ascii="宋体" w:hAnsi="宋体"/>
                <w:szCs w:val="21"/>
                <w:lang w:eastAsia="zh-CN"/>
              </w:rPr>
              <w:t>，内容包含但不限于</w:t>
            </w:r>
            <w:r>
              <w:rPr>
                <w:rFonts w:hint="eastAsia" w:ascii="宋体" w:hAnsi="宋体"/>
                <w:szCs w:val="21"/>
              </w:rPr>
              <w:t>设计依据</w:t>
            </w:r>
            <w:r>
              <w:rPr>
                <w:rFonts w:hint="eastAsia" w:ascii="宋体" w:hAnsi="宋体"/>
                <w:szCs w:val="21"/>
                <w:lang w:eastAsia="zh-CN"/>
              </w:rPr>
              <w:t>、技术总原则、</w:t>
            </w:r>
            <w:r>
              <w:rPr>
                <w:rFonts w:hint="eastAsia" w:ascii="宋体" w:hAnsi="宋体"/>
                <w:szCs w:val="21"/>
                <w:lang w:val="en-US" w:eastAsia="zh-CN"/>
              </w:rPr>
              <w:t>主要</w:t>
            </w:r>
            <w:r>
              <w:rPr>
                <w:rFonts w:hint="eastAsia" w:ascii="宋体" w:hAnsi="宋体"/>
                <w:szCs w:val="21"/>
              </w:rPr>
              <w:t>技术参数</w:t>
            </w:r>
            <w:r>
              <w:rPr>
                <w:rFonts w:hint="eastAsia" w:ascii="宋体" w:hAnsi="宋体"/>
                <w:szCs w:val="21"/>
                <w:lang w:eastAsia="zh-CN"/>
              </w:rPr>
              <w:t>等）</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3"/>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pStyle w:val="23"/>
              <w:ind w:firstLine="0" w:firstLineChars="0"/>
              <w:rPr>
                <w:rFonts w:hint="eastAsia" w:ascii="宋体" w:hAnsi="宋体" w:eastAsia="宋体" w:cs="Times New Roman"/>
                <w:color w:val="auto"/>
                <w:sz w:val="21"/>
                <w:szCs w:val="21"/>
                <w:highlight w:val="none"/>
                <w:lang w:eastAsia="zh-CN"/>
              </w:rPr>
            </w:pPr>
            <w:r>
              <w:rPr>
                <w:rFonts w:hint="eastAsia" w:ascii="宋体" w:hAnsi="宋体" w:cs="Times New Roman"/>
                <w:color w:val="auto"/>
                <w:sz w:val="21"/>
                <w:szCs w:val="21"/>
                <w:highlight w:val="none"/>
                <w:lang w:eastAsia="zh-CN"/>
              </w:rPr>
              <w:t>服务方案</w:t>
            </w:r>
            <w:r>
              <w:rPr>
                <w:rFonts w:hint="eastAsia" w:ascii="宋体" w:hAnsi="宋体"/>
                <w:szCs w:val="21"/>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3"/>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3"/>
              <w:ind w:firstLine="0" w:firstLineChars="0"/>
              <w:rPr>
                <w:rFonts w:hint="eastAsia" w:ascii="宋体" w:hAnsi="宋体" w:eastAsia="宋体" w:cs="Times New Roman"/>
                <w:color w:val="auto"/>
                <w:sz w:val="21"/>
                <w:szCs w:val="21"/>
                <w:highlight w:val="none"/>
                <w:lang w:eastAsia="zh-CN"/>
              </w:rPr>
            </w:pPr>
            <w:r>
              <w:rPr>
                <w:rFonts w:hint="eastAsia" w:ascii="宋体" w:hAnsi="宋体" w:cs="Times New Roman"/>
                <w:color w:val="auto"/>
                <w:sz w:val="21"/>
                <w:szCs w:val="21"/>
                <w:highlight w:val="none"/>
                <w:lang w:eastAsia="zh-CN"/>
              </w:rPr>
              <w:t>售后服务</w:t>
            </w:r>
            <w:r>
              <w:rPr>
                <w:rFonts w:hint="eastAsia" w:ascii="宋体" w:hAnsi="宋体"/>
                <w:szCs w:val="21"/>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3"/>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16</w:t>
            </w:r>
          </w:p>
        </w:tc>
        <w:tc>
          <w:tcPr>
            <w:tcW w:w="8272" w:type="dxa"/>
            <w:tcBorders>
              <w:top w:val="single" w:color="000000" w:sz="4" w:space="0"/>
              <w:left w:val="nil"/>
              <w:bottom w:val="single" w:color="000000" w:sz="4" w:space="0"/>
              <w:right w:val="single" w:color="000000" w:sz="4" w:space="0"/>
            </w:tcBorders>
            <w:vAlign w:val="center"/>
          </w:tcPr>
          <w:p>
            <w:pPr>
              <w:pStyle w:val="23"/>
              <w:ind w:firstLine="0" w:firstLineChars="0"/>
              <w:rPr>
                <w:rFonts w:ascii="宋体" w:hAnsi="宋体"/>
                <w:color w:val="auto"/>
                <w:sz w:val="21"/>
                <w:szCs w:val="21"/>
                <w:highlight w:val="none"/>
              </w:rPr>
            </w:pPr>
            <w:r>
              <w:rPr>
                <w:rFonts w:hint="eastAsia" w:ascii="宋体" w:hAnsi="宋体"/>
                <w:color w:val="auto"/>
                <w:sz w:val="21"/>
                <w:szCs w:val="21"/>
                <w:highlight w:val="none"/>
              </w:rPr>
              <w:t>2020年以来同类项目业绩（需</w:t>
            </w:r>
            <w:r>
              <w:rPr>
                <w:rFonts w:hint="eastAsia" w:ascii="宋体" w:hAnsi="宋体"/>
                <w:color w:val="auto"/>
                <w:sz w:val="21"/>
                <w:szCs w:val="21"/>
                <w:highlight w:val="none"/>
                <w:lang w:val="zh-CN"/>
              </w:rPr>
              <w:t>提供中标通知书或合同复印件等</w:t>
            </w:r>
            <w:r>
              <w:rPr>
                <w:rFonts w:hint="eastAsia" w:ascii="宋体" w:hAnsi="宋体"/>
                <w:color w:val="auto"/>
                <w:sz w:val="21"/>
                <w:szCs w:val="21"/>
                <w:highlight w:val="none"/>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3"/>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17</w:t>
            </w:r>
          </w:p>
        </w:tc>
        <w:tc>
          <w:tcPr>
            <w:tcW w:w="8272" w:type="dxa"/>
            <w:tcBorders>
              <w:top w:val="single" w:color="000000" w:sz="4" w:space="0"/>
              <w:left w:val="nil"/>
              <w:bottom w:val="single" w:color="000000" w:sz="4" w:space="0"/>
              <w:right w:val="single" w:color="000000" w:sz="4" w:space="0"/>
            </w:tcBorders>
            <w:vAlign w:val="center"/>
          </w:tcPr>
          <w:p>
            <w:pPr>
              <w:pStyle w:val="23"/>
              <w:ind w:firstLine="0" w:firstLineChars="0"/>
              <w:rPr>
                <w:rFonts w:ascii="宋体" w:hAnsi="宋体"/>
                <w:color w:val="auto"/>
                <w:sz w:val="21"/>
                <w:szCs w:val="21"/>
                <w:highlight w:val="none"/>
              </w:rPr>
            </w:pPr>
            <w:r>
              <w:rPr>
                <w:rFonts w:hint="eastAsia" w:ascii="宋体" w:hAnsi="宋体"/>
                <w:color w:val="auto"/>
                <w:sz w:val="21"/>
                <w:szCs w:val="21"/>
                <w:highlight w:val="none"/>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3"/>
              <w:ind w:firstLine="0" w:firstLineChars="0"/>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3"/>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18</w:t>
            </w:r>
          </w:p>
        </w:tc>
        <w:tc>
          <w:tcPr>
            <w:tcW w:w="8272" w:type="dxa"/>
            <w:tcBorders>
              <w:top w:val="single" w:color="000000" w:sz="4" w:space="0"/>
              <w:left w:val="nil"/>
              <w:bottom w:val="single" w:color="000000" w:sz="4" w:space="0"/>
              <w:right w:val="single" w:color="000000" w:sz="4" w:space="0"/>
            </w:tcBorders>
            <w:vAlign w:val="center"/>
          </w:tcPr>
          <w:p>
            <w:pPr>
              <w:pStyle w:val="23"/>
              <w:ind w:firstLine="0" w:firstLineChars="0"/>
              <w:rPr>
                <w:rFonts w:ascii="宋体" w:hAnsi="宋体"/>
                <w:color w:val="auto"/>
                <w:sz w:val="21"/>
                <w:szCs w:val="21"/>
                <w:highlight w:val="none"/>
              </w:rPr>
            </w:pPr>
            <w:r>
              <w:rPr>
                <w:rFonts w:hint="eastAsia" w:ascii="宋体" w:hAnsi="宋体"/>
                <w:color w:val="auto"/>
                <w:sz w:val="21"/>
                <w:szCs w:val="21"/>
                <w:highlight w:val="none"/>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3"/>
              <w:ind w:firstLine="0" w:firstLineChars="0"/>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3"/>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19</w:t>
            </w:r>
          </w:p>
        </w:tc>
        <w:tc>
          <w:tcPr>
            <w:tcW w:w="8272" w:type="dxa"/>
            <w:tcBorders>
              <w:top w:val="single" w:color="000000" w:sz="4" w:space="0"/>
              <w:left w:val="nil"/>
              <w:bottom w:val="single" w:color="000000" w:sz="4" w:space="0"/>
              <w:right w:val="single" w:color="000000" w:sz="4" w:space="0"/>
            </w:tcBorders>
            <w:vAlign w:val="center"/>
          </w:tcPr>
          <w:p>
            <w:pPr>
              <w:pStyle w:val="23"/>
              <w:ind w:firstLine="0" w:firstLineChars="0"/>
              <w:rPr>
                <w:rFonts w:ascii="宋体" w:hAnsi="宋体"/>
                <w:color w:val="auto"/>
                <w:sz w:val="21"/>
                <w:szCs w:val="21"/>
                <w:highlight w:val="none"/>
              </w:rPr>
            </w:pPr>
            <w:r>
              <w:rPr>
                <w:rFonts w:hint="eastAsia" w:ascii="宋体" w:hAnsi="宋体"/>
                <w:color w:val="auto"/>
                <w:sz w:val="21"/>
                <w:szCs w:val="21"/>
                <w:highlight w:val="none"/>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3"/>
              <w:ind w:firstLine="0" w:firstLineChars="0"/>
              <w:rPr>
                <w:rFonts w:ascii="宋体" w:hAnsi="宋体"/>
                <w:bCs/>
                <w:color w:val="auto"/>
                <w:sz w:val="21"/>
                <w:szCs w:val="21"/>
                <w:highlight w:val="none"/>
              </w:rPr>
            </w:pPr>
            <w:r>
              <w:rPr>
                <w:rFonts w:hint="eastAsia" w:ascii="宋体" w:hAnsi="宋体"/>
                <w:bCs/>
                <w:color w:val="auto"/>
                <w:sz w:val="21"/>
                <w:szCs w:val="21"/>
                <w:highlight w:val="none"/>
              </w:rPr>
              <w:t>第(       )页</w:t>
            </w:r>
          </w:p>
        </w:tc>
      </w:tr>
    </w:tbl>
    <w:p>
      <w:pPr>
        <w:widowControl/>
        <w:spacing w:line="360" w:lineRule="auto"/>
        <w:jc w:val="left"/>
        <w:outlineLvl w:val="0"/>
        <w:rPr>
          <w:rFonts w:hint="eastAsia" w:ascii="仿宋" w:hAnsi="仿宋" w:eastAsia="仿宋" w:cs="宋体"/>
          <w:b/>
          <w:color w:val="auto"/>
          <w:kern w:val="0"/>
          <w:sz w:val="24"/>
          <w:szCs w:val="32"/>
          <w:highlight w:val="none"/>
        </w:rPr>
      </w:pPr>
      <w:bookmarkStart w:id="172" w:name="_Toc21936"/>
      <w:bookmarkStart w:id="173" w:name="_Toc24508"/>
      <w:bookmarkStart w:id="174" w:name="_Toc562"/>
      <w:bookmarkStart w:id="175" w:name="_Toc11232"/>
    </w:p>
    <w:bookmarkEnd w:id="172"/>
    <w:bookmarkEnd w:id="173"/>
    <w:bookmarkEnd w:id="174"/>
    <w:bookmarkEnd w:id="175"/>
    <w:p>
      <w:pPr>
        <w:pStyle w:val="26"/>
        <w:tabs>
          <w:tab w:val="left" w:pos="1050"/>
          <w:tab w:val="center" w:pos="4535"/>
        </w:tabs>
        <w:jc w:val="center"/>
        <w:outlineLvl w:val="0"/>
        <w:rPr>
          <w:rFonts w:hint="eastAsia"/>
          <w:b/>
          <w:bCs/>
          <w:color w:val="auto"/>
          <w:highlight w:val="none"/>
        </w:rPr>
      </w:pPr>
      <w:bookmarkStart w:id="176" w:name="_Toc29101"/>
      <w:bookmarkStart w:id="177" w:name="_Toc9683"/>
      <w:bookmarkStart w:id="178" w:name="_Toc20169"/>
      <w:bookmarkStart w:id="179" w:name="_Toc25102"/>
      <w:bookmarkStart w:id="180" w:name="_Toc31025"/>
      <w:bookmarkStart w:id="181" w:name="_Toc24565"/>
      <w:bookmarkStart w:id="182" w:name="_Toc26391"/>
      <w:bookmarkStart w:id="183" w:name="_Toc20065"/>
      <w:bookmarkStart w:id="184" w:name="_Toc28877"/>
      <w:bookmarkStart w:id="185" w:name="_Toc10605"/>
      <w:bookmarkStart w:id="186" w:name="_Toc11212"/>
      <w:bookmarkStart w:id="187" w:name="_Toc10771"/>
      <w:bookmarkStart w:id="188" w:name="_Toc31804"/>
    </w:p>
    <w:p>
      <w:pPr>
        <w:pStyle w:val="26"/>
        <w:tabs>
          <w:tab w:val="left" w:pos="1050"/>
          <w:tab w:val="center" w:pos="4535"/>
        </w:tabs>
        <w:jc w:val="center"/>
        <w:outlineLvl w:val="0"/>
        <w:rPr>
          <w:rFonts w:hint="eastAsia"/>
          <w:b/>
          <w:bCs/>
          <w:color w:val="auto"/>
          <w:highlight w:val="none"/>
        </w:rPr>
      </w:pPr>
    </w:p>
    <w:p>
      <w:pPr>
        <w:pStyle w:val="26"/>
        <w:tabs>
          <w:tab w:val="left" w:pos="1050"/>
          <w:tab w:val="center" w:pos="4535"/>
        </w:tabs>
        <w:jc w:val="center"/>
        <w:outlineLvl w:val="0"/>
        <w:rPr>
          <w:rFonts w:hint="eastAsia"/>
          <w:b/>
          <w:bCs/>
          <w:color w:val="auto"/>
          <w:highlight w:val="none"/>
        </w:rPr>
      </w:pPr>
    </w:p>
    <w:p>
      <w:pPr>
        <w:pStyle w:val="26"/>
        <w:tabs>
          <w:tab w:val="left" w:pos="1050"/>
          <w:tab w:val="center" w:pos="4535"/>
        </w:tabs>
        <w:jc w:val="center"/>
        <w:outlineLvl w:val="0"/>
        <w:rPr>
          <w:b/>
          <w:bCs/>
          <w:color w:val="auto"/>
          <w:szCs w:val="21"/>
          <w:highlight w:val="none"/>
        </w:rPr>
      </w:pPr>
      <w:r>
        <w:rPr>
          <w:rFonts w:hint="eastAsia"/>
          <w:b/>
          <w:bCs/>
          <w:color w:val="auto"/>
          <w:highlight w:val="none"/>
        </w:rPr>
        <w:t>用户需求偏离表</w:t>
      </w:r>
      <w:bookmarkEnd w:id="176"/>
      <w:bookmarkEnd w:id="177"/>
      <w:bookmarkEnd w:id="178"/>
      <w:bookmarkEnd w:id="179"/>
      <w:bookmarkEnd w:id="180"/>
      <w:bookmarkEnd w:id="181"/>
      <w:bookmarkEnd w:id="182"/>
      <w:bookmarkEnd w:id="183"/>
      <w:bookmarkEnd w:id="184"/>
      <w:bookmarkEnd w:id="185"/>
      <w:bookmarkEnd w:id="186"/>
      <w:bookmarkEnd w:id="187"/>
      <w:bookmarkEnd w:id="188"/>
      <w:bookmarkStart w:id="189" w:name="_Toc6232"/>
      <w:bookmarkStart w:id="190" w:name="_Toc10398"/>
      <w:bookmarkStart w:id="191" w:name="_Toc24286"/>
      <w:bookmarkStart w:id="192" w:name="_Toc15079"/>
      <w:bookmarkStart w:id="193" w:name="_Toc32295"/>
      <w:bookmarkStart w:id="194" w:name="_Toc7019"/>
      <w:bookmarkStart w:id="195" w:name="_Toc24550"/>
    </w:p>
    <w:p>
      <w:pPr>
        <w:spacing w:line="300" w:lineRule="auto"/>
        <w:ind w:firstLine="632" w:firstLineChars="300"/>
        <w:outlineLvl w:val="1"/>
        <w:rPr>
          <w:rFonts w:hint="eastAsia" w:ascii="宋体" w:hAnsi="宋体"/>
          <w:b/>
          <w:bCs/>
          <w:color w:val="auto"/>
          <w:sz w:val="21"/>
          <w:szCs w:val="21"/>
        </w:rPr>
      </w:pPr>
      <w:bookmarkStart w:id="196" w:name="_Toc14009"/>
      <w:bookmarkStart w:id="197" w:name="_Toc21905"/>
      <w:bookmarkStart w:id="198" w:name="_Toc1548"/>
      <w:bookmarkStart w:id="199" w:name="_Toc31638"/>
      <w:bookmarkStart w:id="200" w:name="_Toc17416"/>
      <w:bookmarkStart w:id="201" w:name="_Toc13551"/>
      <w:r>
        <w:rPr>
          <w:rFonts w:hint="eastAsia" w:ascii="宋体" w:hAnsi="宋体"/>
          <w:b/>
          <w:bCs/>
          <w:color w:val="auto"/>
          <w:sz w:val="21"/>
          <w:szCs w:val="21"/>
          <w:highlight w:val="none"/>
        </w:rPr>
        <w:t>一</w:t>
      </w:r>
      <w:bookmarkEnd w:id="196"/>
      <w:bookmarkEnd w:id="197"/>
      <w:bookmarkEnd w:id="198"/>
      <w:bookmarkEnd w:id="199"/>
      <w:bookmarkEnd w:id="200"/>
      <w:bookmarkEnd w:id="201"/>
      <w:r>
        <w:rPr>
          <w:rFonts w:hint="eastAsia" w:ascii="宋体" w:hAnsi="宋体"/>
          <w:b/>
          <w:bCs/>
          <w:color w:val="auto"/>
          <w:sz w:val="21"/>
          <w:szCs w:val="21"/>
          <w:highlight w:val="none"/>
          <w:lang w:eastAsia="zh-CN"/>
        </w:rPr>
        <w:t>、</w:t>
      </w:r>
      <w:r>
        <w:rPr>
          <w:rFonts w:hint="eastAsia" w:ascii="宋体" w:hAnsi="宋体" w:cs="宋体"/>
          <w:b/>
          <w:bCs/>
          <w:sz w:val="21"/>
          <w:szCs w:val="21"/>
          <w:lang w:eastAsia="zh-CN"/>
        </w:rPr>
        <w:t>产品技术参数</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序号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院方需求</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实际参数</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是否偏离</w:t>
            </w:r>
          </w:p>
          <w:p>
            <w:pPr>
              <w:jc w:val="center"/>
              <w:rPr>
                <w:rFonts w:ascii="宋体" w:hAnsi="宋体" w:cs="宋体"/>
                <w:bCs/>
                <w:color w:val="auto"/>
                <w:sz w:val="21"/>
                <w:szCs w:val="21"/>
              </w:rPr>
            </w:pPr>
            <w:r>
              <w:rPr>
                <w:rFonts w:ascii="宋体" w:hAnsi="宋体" w:cs="宋体"/>
                <w:bCs/>
                <w:color w:val="auto"/>
                <w:sz w:val="21"/>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hint="eastAsia" w:ascii="宋体" w:hAnsi="宋体" w:cs="宋体"/>
                <w:bCs/>
                <w:color w:val="auto"/>
                <w:sz w:val="21"/>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1</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2</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bl>
    <w:p>
      <w:pPr>
        <w:spacing w:line="300" w:lineRule="auto"/>
        <w:ind w:firstLine="632" w:firstLineChars="300"/>
        <w:outlineLvl w:val="0"/>
        <w:rPr>
          <w:rFonts w:hint="eastAsia" w:ascii="宋体" w:hAnsi="宋体"/>
          <w:b/>
          <w:bCs/>
          <w:color w:val="auto"/>
          <w:sz w:val="21"/>
          <w:szCs w:val="21"/>
        </w:rPr>
      </w:pPr>
    </w:p>
    <w:p>
      <w:pPr>
        <w:spacing w:line="300" w:lineRule="auto"/>
        <w:ind w:firstLine="632" w:firstLineChars="300"/>
        <w:outlineLvl w:val="0"/>
        <w:rPr>
          <w:rFonts w:hint="eastAsia" w:ascii="宋体" w:hAnsi="宋体" w:eastAsia="宋体"/>
          <w:b/>
          <w:bCs/>
          <w:color w:val="auto"/>
          <w:sz w:val="21"/>
          <w:szCs w:val="21"/>
          <w:lang w:eastAsia="zh-CN"/>
        </w:rPr>
      </w:pPr>
      <w:r>
        <w:rPr>
          <w:rFonts w:hint="eastAsia" w:ascii="宋体" w:hAnsi="宋体"/>
          <w:b/>
          <w:bCs/>
          <w:color w:val="auto"/>
          <w:sz w:val="21"/>
          <w:szCs w:val="21"/>
        </w:rPr>
        <w:t>二、</w:t>
      </w:r>
      <w:r>
        <w:rPr>
          <w:rFonts w:hint="eastAsia" w:ascii="宋体" w:hAnsi="宋体"/>
          <w:b/>
          <w:bCs/>
          <w:color w:val="auto"/>
          <w:sz w:val="21"/>
          <w:szCs w:val="21"/>
          <w:lang w:eastAsia="zh-CN"/>
        </w:rPr>
        <w:t>报价要求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 w:val="21"/>
                <w:szCs w:val="21"/>
              </w:rPr>
            </w:pPr>
            <w:r>
              <w:rPr>
                <w:rFonts w:ascii="宋体" w:hAnsi="宋体" w:cs="宋体"/>
                <w:bCs/>
                <w:color w:val="auto"/>
                <w:sz w:val="21"/>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是否偏离</w:t>
            </w:r>
          </w:p>
          <w:p>
            <w:pPr>
              <w:jc w:val="center"/>
              <w:rPr>
                <w:rFonts w:ascii="宋体" w:hAnsi="宋体" w:cs="宋体"/>
                <w:bCs/>
                <w:color w:val="auto"/>
                <w:sz w:val="21"/>
                <w:szCs w:val="21"/>
              </w:rPr>
            </w:pPr>
            <w:r>
              <w:rPr>
                <w:rFonts w:ascii="宋体" w:hAnsi="宋体" w:cs="宋体"/>
                <w:bCs/>
                <w:color w:val="auto"/>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hint="eastAsia" w:ascii="宋体" w:hAnsi="宋体" w:cs="宋体"/>
                <w:bCs/>
                <w:color w:val="auto"/>
                <w:sz w:val="21"/>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bl>
    <w:p>
      <w:pPr>
        <w:spacing w:line="300" w:lineRule="auto"/>
        <w:outlineLvl w:val="1"/>
        <w:rPr>
          <w:rFonts w:hint="eastAsia" w:ascii="宋体" w:hAnsi="宋体"/>
          <w:b/>
          <w:bCs/>
          <w:color w:val="auto"/>
          <w:sz w:val="21"/>
          <w:szCs w:val="21"/>
          <w:highlight w:val="none"/>
          <w:lang w:eastAsia="zh-CN"/>
        </w:rPr>
      </w:pPr>
    </w:p>
    <w:p>
      <w:pPr>
        <w:spacing w:line="300" w:lineRule="auto"/>
        <w:ind w:firstLine="632" w:firstLineChars="300"/>
        <w:outlineLvl w:val="0"/>
        <w:rPr>
          <w:rFonts w:hint="eastAsia" w:ascii="宋体" w:hAnsi="宋体" w:eastAsia="宋体"/>
          <w:b/>
          <w:bCs/>
          <w:color w:val="auto"/>
          <w:sz w:val="21"/>
          <w:szCs w:val="21"/>
          <w:lang w:eastAsia="zh-CN"/>
        </w:rPr>
      </w:pPr>
      <w:r>
        <w:rPr>
          <w:rFonts w:hint="eastAsia" w:ascii="宋体" w:hAnsi="宋体"/>
          <w:b/>
          <w:bCs/>
          <w:color w:val="auto"/>
          <w:sz w:val="21"/>
          <w:szCs w:val="21"/>
          <w:highlight w:val="none"/>
          <w:lang w:eastAsia="zh-CN"/>
        </w:rPr>
        <w:t>三、</w:t>
      </w:r>
      <w:r>
        <w:rPr>
          <w:rFonts w:hint="eastAsia" w:ascii="宋体" w:hAnsi="宋体"/>
          <w:b/>
          <w:bCs/>
          <w:color w:val="auto"/>
          <w:sz w:val="21"/>
          <w:szCs w:val="21"/>
          <w:lang w:eastAsia="zh-CN"/>
        </w:rPr>
        <w:t>质量要求</w:t>
      </w:r>
    </w:p>
    <w:bookmarkEnd w:id="189"/>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 w:val="21"/>
                <w:szCs w:val="21"/>
              </w:rPr>
            </w:pPr>
            <w:r>
              <w:rPr>
                <w:rFonts w:ascii="宋体" w:hAnsi="宋体" w:cs="宋体"/>
                <w:bCs/>
                <w:color w:val="auto"/>
                <w:sz w:val="21"/>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是否偏离</w:t>
            </w:r>
          </w:p>
          <w:p>
            <w:pPr>
              <w:jc w:val="center"/>
              <w:rPr>
                <w:rFonts w:ascii="宋体" w:hAnsi="宋体" w:cs="宋体"/>
                <w:bCs/>
                <w:color w:val="auto"/>
                <w:sz w:val="21"/>
                <w:szCs w:val="21"/>
              </w:rPr>
            </w:pPr>
            <w:r>
              <w:rPr>
                <w:rFonts w:ascii="宋体" w:hAnsi="宋体" w:cs="宋体"/>
                <w:bCs/>
                <w:color w:val="auto"/>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hint="eastAsia" w:ascii="宋体" w:hAnsi="宋体" w:cs="宋体"/>
                <w:bCs/>
                <w:color w:val="auto"/>
                <w:sz w:val="21"/>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bookmarkEnd w:id="190"/>
      <w:bookmarkEnd w:id="191"/>
      <w:bookmarkEnd w:id="192"/>
      <w:bookmarkEnd w:id="193"/>
      <w:bookmarkEnd w:id="194"/>
      <w:bookmarkEnd w:id="195"/>
    </w:tbl>
    <w:p>
      <w:pPr>
        <w:tabs>
          <w:tab w:val="left" w:pos="284"/>
          <w:tab w:val="left" w:pos="426"/>
        </w:tabs>
        <w:spacing w:line="276" w:lineRule="auto"/>
        <w:rPr>
          <w:rFonts w:ascii="宋体" w:hAnsi="宋体"/>
          <w:b/>
          <w:bCs/>
          <w:color w:val="auto"/>
          <w:sz w:val="21"/>
          <w:szCs w:val="21"/>
          <w:highlight w:val="none"/>
        </w:rPr>
      </w:pPr>
    </w:p>
    <w:p>
      <w:pPr>
        <w:spacing w:line="300" w:lineRule="auto"/>
        <w:ind w:firstLine="632" w:firstLineChars="300"/>
        <w:outlineLvl w:val="1"/>
        <w:rPr>
          <w:rFonts w:hint="default" w:ascii="宋体" w:hAnsi="宋体"/>
          <w:b/>
          <w:bCs/>
          <w:color w:val="auto"/>
          <w:sz w:val="21"/>
          <w:szCs w:val="21"/>
          <w:highlight w:val="none"/>
          <w:lang w:val="en-US" w:eastAsia="zh-CN"/>
        </w:rPr>
      </w:pPr>
      <w:r>
        <w:rPr>
          <w:rFonts w:hint="eastAsia" w:ascii="宋体" w:hAnsi="宋体"/>
          <w:b/>
          <w:bCs/>
          <w:color w:val="auto"/>
          <w:sz w:val="21"/>
          <w:szCs w:val="21"/>
          <w:highlight w:val="none"/>
          <w:lang w:eastAsia="zh-CN"/>
        </w:rPr>
        <w:t>四、</w:t>
      </w:r>
      <w:r>
        <w:rPr>
          <w:rFonts w:hint="eastAsia" w:ascii="宋体" w:hAnsi="宋体"/>
          <w:b/>
          <w:bCs/>
          <w:color w:val="auto"/>
          <w:sz w:val="21"/>
          <w:szCs w:val="21"/>
          <w:highlight w:val="none"/>
          <w:lang w:val="en-US" w:eastAsia="zh-CN"/>
        </w:rPr>
        <w:t>售后服务</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 w:val="21"/>
                <w:szCs w:val="21"/>
              </w:rPr>
            </w:pPr>
            <w:r>
              <w:rPr>
                <w:rFonts w:ascii="宋体" w:hAnsi="宋体" w:cs="宋体"/>
                <w:bCs/>
                <w:color w:val="auto"/>
                <w:sz w:val="21"/>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是否偏离</w:t>
            </w:r>
          </w:p>
          <w:p>
            <w:pPr>
              <w:jc w:val="center"/>
              <w:rPr>
                <w:rFonts w:ascii="宋体" w:hAnsi="宋体" w:cs="宋体"/>
                <w:bCs/>
                <w:color w:val="auto"/>
                <w:sz w:val="21"/>
                <w:szCs w:val="21"/>
              </w:rPr>
            </w:pPr>
            <w:r>
              <w:rPr>
                <w:rFonts w:ascii="宋体" w:hAnsi="宋体" w:cs="宋体"/>
                <w:bCs/>
                <w:color w:val="auto"/>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hint="eastAsia" w:ascii="宋体" w:hAnsi="宋体" w:cs="宋体"/>
                <w:bCs/>
                <w:color w:val="auto"/>
                <w:sz w:val="21"/>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bl>
    <w:p>
      <w:pPr>
        <w:pStyle w:val="6"/>
        <w:rPr>
          <w:rFonts w:ascii="宋体" w:hAnsi="宋体"/>
          <w:b/>
          <w:bCs/>
          <w:color w:val="auto"/>
          <w:sz w:val="21"/>
          <w:szCs w:val="21"/>
          <w:highlight w:val="none"/>
        </w:rPr>
      </w:pPr>
    </w:p>
    <w:p>
      <w:pPr>
        <w:pStyle w:val="6"/>
        <w:ind w:firstLine="632" w:firstLineChars="300"/>
        <w:rPr>
          <w:rFonts w:ascii="宋体" w:hAnsi="宋体"/>
          <w:b/>
          <w:bCs/>
          <w:color w:val="auto"/>
          <w:sz w:val="21"/>
          <w:szCs w:val="21"/>
          <w:highlight w:val="none"/>
        </w:rPr>
      </w:pPr>
      <w:r>
        <w:rPr>
          <w:rFonts w:hint="eastAsia" w:ascii="宋体" w:hAnsi="宋体"/>
          <w:b/>
          <w:bCs/>
          <w:color w:val="auto"/>
          <w:sz w:val="21"/>
          <w:szCs w:val="21"/>
          <w:lang w:val="en-US" w:eastAsia="zh-CN"/>
        </w:rPr>
        <w:t>五、支付方式</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 w:val="21"/>
                <w:szCs w:val="21"/>
              </w:rPr>
            </w:pPr>
            <w:r>
              <w:rPr>
                <w:rFonts w:ascii="宋体" w:hAnsi="宋体" w:cs="宋体"/>
                <w:bCs/>
                <w:color w:val="auto"/>
                <w:sz w:val="21"/>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是否偏离</w:t>
            </w:r>
          </w:p>
          <w:p>
            <w:pPr>
              <w:jc w:val="center"/>
              <w:rPr>
                <w:rFonts w:ascii="宋体" w:hAnsi="宋体" w:cs="宋体"/>
                <w:bCs/>
                <w:color w:val="auto"/>
                <w:sz w:val="21"/>
                <w:szCs w:val="21"/>
              </w:rPr>
            </w:pPr>
            <w:r>
              <w:rPr>
                <w:rFonts w:ascii="宋体" w:hAnsi="宋体" w:cs="宋体"/>
                <w:bCs/>
                <w:color w:val="auto"/>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hint="eastAsia" w:ascii="宋体" w:hAnsi="宋体" w:cs="宋体"/>
                <w:bCs/>
                <w:color w:val="auto"/>
                <w:sz w:val="21"/>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bl>
    <w:p>
      <w:pPr>
        <w:pStyle w:val="6"/>
        <w:ind w:firstLine="632" w:firstLineChars="300"/>
        <w:rPr>
          <w:rFonts w:hint="eastAsia" w:ascii="宋体" w:hAnsi="宋体"/>
          <w:b/>
          <w:bCs/>
          <w:color w:val="auto"/>
          <w:sz w:val="21"/>
          <w:szCs w:val="21"/>
          <w:highlight w:val="none"/>
          <w:lang w:eastAsia="zh-CN"/>
        </w:rPr>
      </w:pPr>
    </w:p>
    <w:p>
      <w:pPr>
        <w:pStyle w:val="6"/>
        <w:ind w:firstLine="632" w:firstLineChars="300"/>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lang w:eastAsia="zh-CN"/>
        </w:rPr>
        <w:t>六、履约保证金</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 w:val="21"/>
                <w:szCs w:val="21"/>
              </w:rPr>
            </w:pPr>
            <w:r>
              <w:rPr>
                <w:rFonts w:ascii="宋体" w:hAnsi="宋体" w:cs="宋体"/>
                <w:bCs/>
                <w:color w:val="auto"/>
                <w:sz w:val="21"/>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是否偏离</w:t>
            </w:r>
          </w:p>
          <w:p>
            <w:pPr>
              <w:jc w:val="center"/>
              <w:rPr>
                <w:rFonts w:ascii="宋体" w:hAnsi="宋体" w:cs="宋体"/>
                <w:bCs/>
                <w:color w:val="auto"/>
                <w:sz w:val="21"/>
                <w:szCs w:val="21"/>
              </w:rPr>
            </w:pPr>
            <w:r>
              <w:rPr>
                <w:rFonts w:ascii="宋体" w:hAnsi="宋体" w:cs="宋体"/>
                <w:bCs/>
                <w:color w:val="auto"/>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hint="eastAsia" w:ascii="宋体" w:hAnsi="宋体" w:cs="宋体"/>
                <w:bCs/>
                <w:color w:val="auto"/>
                <w:sz w:val="21"/>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bl>
    <w:p>
      <w:pPr>
        <w:pStyle w:val="6"/>
        <w:ind w:firstLine="632" w:firstLineChars="300"/>
        <w:rPr>
          <w:rFonts w:hint="eastAsia" w:ascii="宋体" w:hAnsi="宋体"/>
          <w:b/>
          <w:bCs/>
          <w:color w:val="auto"/>
          <w:sz w:val="21"/>
          <w:szCs w:val="21"/>
          <w:highlight w:val="none"/>
          <w:lang w:eastAsia="zh-CN"/>
        </w:rPr>
      </w:pPr>
    </w:p>
    <w:p>
      <w:pPr>
        <w:spacing w:line="300" w:lineRule="auto"/>
        <w:ind w:firstLine="632" w:firstLineChars="300"/>
        <w:outlineLvl w:val="1"/>
        <w:rPr>
          <w:rFonts w:hint="eastAsia" w:eastAsiaTheme="majorEastAsia"/>
          <w:color w:val="auto"/>
          <w:sz w:val="21"/>
          <w:szCs w:val="21"/>
          <w:highlight w:val="none"/>
          <w:lang w:eastAsia="zh-CN"/>
        </w:rPr>
      </w:pPr>
      <w:r>
        <w:rPr>
          <w:rFonts w:hint="eastAsia" w:ascii="宋体" w:hAnsi="宋体"/>
          <w:b/>
          <w:bCs/>
          <w:color w:val="auto"/>
          <w:sz w:val="21"/>
          <w:szCs w:val="21"/>
          <w:highlight w:val="none"/>
          <w:lang w:eastAsia="zh-CN"/>
        </w:rPr>
        <w:t>七、</w:t>
      </w:r>
      <w:r>
        <w:rPr>
          <w:rFonts w:hint="eastAsia" w:asciiTheme="majorEastAsia" w:hAnsiTheme="majorEastAsia" w:eastAsiaTheme="majorEastAsia"/>
          <w:b/>
          <w:color w:val="auto"/>
          <w:sz w:val="21"/>
          <w:szCs w:val="21"/>
          <w:highlight w:val="none"/>
          <w:lang w:eastAsia="zh-CN"/>
        </w:rPr>
        <w:t>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 w:val="21"/>
                <w:szCs w:val="21"/>
              </w:rPr>
            </w:pPr>
            <w:r>
              <w:rPr>
                <w:rFonts w:ascii="宋体" w:hAnsi="宋体" w:cs="宋体"/>
                <w:bCs/>
                <w:color w:val="auto"/>
                <w:sz w:val="21"/>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是否偏离</w:t>
            </w:r>
          </w:p>
          <w:p>
            <w:pPr>
              <w:jc w:val="center"/>
              <w:rPr>
                <w:rFonts w:ascii="宋体" w:hAnsi="宋体" w:cs="宋体"/>
                <w:bCs/>
                <w:color w:val="auto"/>
                <w:sz w:val="21"/>
                <w:szCs w:val="21"/>
              </w:rPr>
            </w:pPr>
            <w:r>
              <w:rPr>
                <w:rFonts w:ascii="宋体" w:hAnsi="宋体" w:cs="宋体"/>
                <w:bCs/>
                <w:color w:val="auto"/>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hint="eastAsia" w:ascii="宋体" w:hAnsi="宋体" w:cs="宋体"/>
                <w:bCs/>
                <w:color w:val="auto"/>
                <w:sz w:val="21"/>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bl>
    <w:p>
      <w:pPr>
        <w:bidi w:val="0"/>
        <w:rPr>
          <w:sz w:val="21"/>
          <w:szCs w:val="21"/>
          <w:lang w:val="en-US" w:eastAsia="zh-CN"/>
        </w:rPr>
      </w:pPr>
    </w:p>
    <w:p>
      <w:pPr>
        <w:spacing w:line="300" w:lineRule="auto"/>
        <w:ind w:firstLine="422" w:firstLineChars="200"/>
        <w:outlineLvl w:val="1"/>
        <w:rPr>
          <w:color w:val="auto"/>
          <w:sz w:val="21"/>
          <w:szCs w:val="21"/>
          <w:highlight w:val="none"/>
        </w:rPr>
      </w:pPr>
      <w:r>
        <w:rPr>
          <w:rFonts w:hint="eastAsia" w:asciiTheme="majorEastAsia" w:hAnsiTheme="majorEastAsia" w:eastAsiaTheme="majorEastAsia"/>
          <w:b/>
          <w:color w:val="auto"/>
          <w:sz w:val="21"/>
          <w:szCs w:val="21"/>
          <w:highlight w:val="none"/>
          <w:lang w:eastAsia="zh-CN"/>
        </w:rPr>
        <w:t>八、</w:t>
      </w:r>
      <w:r>
        <w:rPr>
          <w:rFonts w:hint="eastAsia" w:asciiTheme="majorEastAsia" w:hAnsiTheme="majorEastAsia" w:eastAsiaTheme="majorEastAsia"/>
          <w:b/>
          <w:color w:val="auto"/>
          <w:sz w:val="21"/>
          <w:szCs w:val="21"/>
          <w:highlight w:val="none"/>
        </w:rPr>
        <w:t>其他</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 w:val="21"/>
                <w:szCs w:val="21"/>
              </w:rPr>
            </w:pPr>
            <w:r>
              <w:rPr>
                <w:rFonts w:ascii="宋体" w:hAnsi="宋体" w:cs="宋体"/>
                <w:bCs/>
                <w:color w:val="auto"/>
                <w:sz w:val="21"/>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是否偏离</w:t>
            </w:r>
          </w:p>
          <w:p>
            <w:pPr>
              <w:jc w:val="center"/>
              <w:rPr>
                <w:rFonts w:ascii="宋体" w:hAnsi="宋体" w:cs="宋体"/>
                <w:bCs/>
                <w:color w:val="auto"/>
                <w:sz w:val="21"/>
                <w:szCs w:val="21"/>
              </w:rPr>
            </w:pPr>
            <w:r>
              <w:rPr>
                <w:rFonts w:ascii="宋体" w:hAnsi="宋体" w:cs="宋体"/>
                <w:bCs/>
                <w:color w:val="auto"/>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hint="eastAsia" w:ascii="宋体" w:hAnsi="宋体" w:cs="宋体"/>
                <w:bCs/>
                <w:color w:val="auto"/>
                <w:sz w:val="21"/>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r>
              <w:rPr>
                <w:rFonts w:ascii="宋体" w:hAnsi="宋体" w:cs="宋体"/>
                <w:bCs/>
                <w:color w:val="auto"/>
                <w:sz w:val="21"/>
                <w:szCs w:val="21"/>
              </w:rPr>
              <w:t>第(</w:t>
            </w:r>
            <w:r>
              <w:rPr>
                <w:rFonts w:hint="eastAsia" w:ascii="宋体" w:hAnsi="宋体" w:cs="宋体"/>
                <w:bCs/>
                <w:color w:val="auto"/>
                <w:sz w:val="21"/>
                <w:szCs w:val="21"/>
              </w:rPr>
              <w:t xml:space="preserve">   ～    </w:t>
            </w:r>
            <w:r>
              <w:rPr>
                <w:rFonts w:ascii="宋体" w:hAnsi="宋体" w:cs="宋体"/>
                <w:bCs/>
                <w:color w:val="auto"/>
                <w:sz w:val="21"/>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 w:val="21"/>
                <w:szCs w:val="21"/>
              </w:rPr>
            </w:pPr>
          </w:p>
        </w:tc>
      </w:tr>
    </w:tbl>
    <w:p>
      <w:pPr>
        <w:rPr>
          <w:color w:val="auto"/>
          <w:sz w:val="21"/>
          <w:szCs w:val="21"/>
        </w:rPr>
        <w:sectPr>
          <w:pgSz w:w="11906" w:h="16838"/>
          <w:pgMar w:top="850" w:right="454" w:bottom="850" w:left="454" w:header="851" w:footer="992" w:gutter="0"/>
          <w:pgNumType w:fmt="decimal"/>
          <w:cols w:space="720" w:num="1"/>
          <w:docGrid w:linePitch="312" w:charSpace="0"/>
        </w:sectPr>
      </w:pPr>
    </w:p>
    <w:p>
      <w:pPr>
        <w:spacing w:line="300" w:lineRule="auto"/>
        <w:outlineLvl w:val="1"/>
        <w:rPr>
          <w:rFonts w:hint="eastAsia" w:asciiTheme="majorEastAsia" w:hAnsiTheme="majorEastAsia" w:eastAsiaTheme="majorEastAsia"/>
          <w:b/>
          <w:color w:val="auto"/>
          <w:sz w:val="22"/>
          <w:highlight w:val="none"/>
        </w:rPr>
      </w:pPr>
    </w:p>
    <w:p>
      <w:pPr>
        <w:pStyle w:val="6"/>
        <w:ind w:firstLine="0"/>
        <w:jc w:val="center"/>
        <w:outlineLvl w:val="0"/>
        <w:rPr>
          <w:rFonts w:hint="eastAsia" w:ascii="宋体" w:hAnsi="宋体" w:cs="宋体"/>
          <w:b/>
          <w:bCs/>
          <w:color w:val="auto"/>
          <w:sz w:val="32"/>
          <w:szCs w:val="32"/>
        </w:rPr>
      </w:pPr>
      <w:bookmarkStart w:id="202" w:name="_Toc24486"/>
      <w:bookmarkStart w:id="203" w:name="_Toc12731"/>
      <w:bookmarkStart w:id="204" w:name="_Toc13386"/>
      <w:bookmarkStart w:id="205" w:name="_Toc31486"/>
      <w:bookmarkStart w:id="206" w:name="_Toc31077"/>
      <w:bookmarkStart w:id="207" w:name="_Toc21213"/>
      <w:bookmarkStart w:id="208" w:name="_Toc6214"/>
      <w:bookmarkStart w:id="209" w:name="_Toc28851"/>
      <w:bookmarkStart w:id="210" w:name="_Toc31674"/>
      <w:bookmarkStart w:id="211" w:name="_Toc21561"/>
      <w:r>
        <w:rPr>
          <w:rFonts w:hint="eastAsia" w:ascii="宋体" w:hAnsi="宋体" w:cs="宋体"/>
          <w:b/>
          <w:bCs/>
          <w:color w:val="auto"/>
          <w:sz w:val="32"/>
          <w:szCs w:val="32"/>
          <w:lang w:eastAsia="zh-CN"/>
        </w:rPr>
        <w:t>表</w:t>
      </w:r>
      <w:r>
        <w:rPr>
          <w:rFonts w:hint="eastAsia" w:ascii="宋体" w:hAnsi="宋体" w:cs="宋体"/>
          <w:b/>
          <w:bCs/>
          <w:color w:val="auto"/>
          <w:sz w:val="32"/>
          <w:szCs w:val="32"/>
          <w:lang w:val="en-US" w:eastAsia="zh-CN"/>
        </w:rPr>
        <w:t xml:space="preserve">1 </w:t>
      </w:r>
      <w:r>
        <w:rPr>
          <w:rFonts w:hint="eastAsia" w:ascii="宋体" w:hAnsi="宋体" w:cs="宋体"/>
          <w:b/>
          <w:bCs/>
          <w:color w:val="auto"/>
          <w:sz w:val="32"/>
          <w:szCs w:val="32"/>
          <w:lang w:eastAsia="zh-CN"/>
        </w:rPr>
        <w:t>项目</w:t>
      </w:r>
      <w:r>
        <w:rPr>
          <w:rFonts w:hint="eastAsia" w:ascii="宋体" w:hAnsi="宋体" w:cs="宋体"/>
          <w:b/>
          <w:bCs/>
          <w:color w:val="auto"/>
          <w:sz w:val="32"/>
          <w:szCs w:val="32"/>
        </w:rPr>
        <w:t>报价</w:t>
      </w:r>
      <w:bookmarkEnd w:id="202"/>
      <w:bookmarkEnd w:id="203"/>
      <w:r>
        <w:rPr>
          <w:rFonts w:hint="eastAsia" w:ascii="宋体" w:hAnsi="宋体" w:cs="宋体"/>
          <w:b/>
          <w:bCs/>
          <w:color w:val="auto"/>
          <w:sz w:val="32"/>
          <w:szCs w:val="32"/>
        </w:rPr>
        <w:t>表</w:t>
      </w:r>
      <w:bookmarkEnd w:id="204"/>
      <w:bookmarkEnd w:id="205"/>
    </w:p>
    <w:p>
      <w:pPr>
        <w:pStyle w:val="6"/>
        <w:ind w:firstLine="0"/>
        <w:jc w:val="center"/>
        <w:outlineLvl w:val="0"/>
        <w:rPr>
          <w:rFonts w:hint="eastAsia" w:ascii="宋体" w:hAnsi="宋体" w:cs="宋体"/>
          <w:b/>
          <w:bCs/>
          <w:color w:val="auto"/>
          <w:sz w:val="32"/>
          <w:szCs w:val="32"/>
        </w:rPr>
      </w:pPr>
    </w:p>
    <w:tbl>
      <w:tblPr>
        <w:tblStyle w:val="17"/>
        <w:tblW w:w="9615" w:type="dxa"/>
        <w:tblInd w:w="0" w:type="dxa"/>
        <w:tblLayout w:type="fixed"/>
        <w:tblCellMar>
          <w:top w:w="0" w:type="dxa"/>
          <w:left w:w="108" w:type="dxa"/>
          <w:bottom w:w="0" w:type="dxa"/>
          <w:right w:w="108" w:type="dxa"/>
        </w:tblCellMar>
      </w:tblPr>
      <w:tblGrid>
        <w:gridCol w:w="570"/>
        <w:gridCol w:w="2595"/>
        <w:gridCol w:w="915"/>
        <w:gridCol w:w="975"/>
        <w:gridCol w:w="3360"/>
        <w:gridCol w:w="1200"/>
      </w:tblGrid>
      <w:tr>
        <w:tblPrEx>
          <w:tblCellMar>
            <w:top w:w="0" w:type="dxa"/>
            <w:left w:w="108" w:type="dxa"/>
            <w:bottom w:w="0" w:type="dxa"/>
            <w:right w:w="108" w:type="dxa"/>
          </w:tblCellMar>
        </w:tblPrEx>
        <w:trPr>
          <w:trHeight w:val="90" w:hRule="atLeast"/>
        </w:trPr>
        <w:tc>
          <w:tcPr>
            <w:tcW w:w="570" w:type="dxa"/>
            <w:tcBorders>
              <w:top w:val="single" w:color="auto" w:sz="4" w:space="0"/>
              <w:left w:val="single" w:color="auto" w:sz="4" w:space="0"/>
              <w:bottom w:val="single" w:color="auto" w:sz="4" w:space="0"/>
              <w:right w:val="single" w:color="auto" w:sz="4" w:space="0"/>
            </w:tcBorders>
            <w:vAlign w:val="center"/>
          </w:tcPr>
          <w:p>
            <w:pPr>
              <w:jc w:val="right"/>
              <w:rPr>
                <w:b/>
                <w:bCs/>
                <w:szCs w:val="21"/>
              </w:rPr>
            </w:pPr>
            <w:r>
              <w:rPr>
                <w:rFonts w:hint="eastAsia"/>
                <w:b/>
                <w:bCs/>
                <w:szCs w:val="21"/>
              </w:rPr>
              <w:t>序号</w:t>
            </w:r>
          </w:p>
        </w:tc>
        <w:tc>
          <w:tcPr>
            <w:tcW w:w="2595" w:type="dxa"/>
            <w:tcBorders>
              <w:top w:val="single" w:color="auto" w:sz="4" w:space="0"/>
              <w:left w:val="nil"/>
              <w:bottom w:val="single" w:color="auto" w:sz="4" w:space="0"/>
              <w:right w:val="single" w:color="auto" w:sz="4" w:space="0"/>
            </w:tcBorders>
            <w:vAlign w:val="center"/>
          </w:tcPr>
          <w:p>
            <w:pPr>
              <w:jc w:val="center"/>
              <w:rPr>
                <w:b/>
                <w:bCs/>
                <w:szCs w:val="21"/>
              </w:rPr>
            </w:pPr>
            <w:r>
              <w:rPr>
                <w:rFonts w:hint="eastAsia"/>
                <w:b/>
                <w:bCs/>
                <w:szCs w:val="21"/>
              </w:rPr>
              <w:t>名</w:t>
            </w:r>
            <w:r>
              <w:rPr>
                <w:b/>
                <w:bCs/>
                <w:szCs w:val="21"/>
              </w:rPr>
              <w:t xml:space="preserve">   </w:t>
            </w:r>
            <w:r>
              <w:rPr>
                <w:rFonts w:hint="eastAsia"/>
                <w:b/>
                <w:bCs/>
                <w:szCs w:val="21"/>
              </w:rPr>
              <w:t>称</w:t>
            </w:r>
          </w:p>
        </w:tc>
        <w:tc>
          <w:tcPr>
            <w:tcW w:w="915" w:type="dxa"/>
            <w:tcBorders>
              <w:top w:val="single" w:color="auto" w:sz="4" w:space="0"/>
              <w:left w:val="nil"/>
              <w:bottom w:val="single" w:color="auto" w:sz="4" w:space="0"/>
              <w:right w:val="single" w:color="auto" w:sz="4" w:space="0"/>
            </w:tcBorders>
            <w:vAlign w:val="center"/>
          </w:tcPr>
          <w:p>
            <w:pPr>
              <w:jc w:val="center"/>
              <w:rPr>
                <w:b/>
                <w:bCs/>
                <w:szCs w:val="21"/>
              </w:rPr>
            </w:pPr>
            <w:r>
              <w:rPr>
                <w:rFonts w:hint="eastAsia"/>
                <w:b/>
                <w:bCs/>
                <w:szCs w:val="21"/>
              </w:rPr>
              <w:t>单位</w:t>
            </w:r>
          </w:p>
        </w:tc>
        <w:tc>
          <w:tcPr>
            <w:tcW w:w="975" w:type="dxa"/>
            <w:tcBorders>
              <w:top w:val="single" w:color="auto" w:sz="4" w:space="0"/>
              <w:left w:val="nil"/>
              <w:bottom w:val="single" w:color="auto" w:sz="4" w:space="0"/>
              <w:right w:val="single" w:color="auto" w:sz="4" w:space="0"/>
            </w:tcBorders>
            <w:vAlign w:val="center"/>
          </w:tcPr>
          <w:p>
            <w:pPr>
              <w:jc w:val="center"/>
              <w:rPr>
                <w:b/>
                <w:bCs/>
                <w:szCs w:val="21"/>
              </w:rPr>
            </w:pPr>
            <w:r>
              <w:rPr>
                <w:rFonts w:hint="eastAsia"/>
                <w:b/>
                <w:bCs/>
                <w:szCs w:val="21"/>
              </w:rPr>
              <w:t>数量</w:t>
            </w:r>
          </w:p>
        </w:tc>
        <w:tc>
          <w:tcPr>
            <w:tcW w:w="3360" w:type="dxa"/>
            <w:tcBorders>
              <w:top w:val="single" w:color="auto" w:sz="4" w:space="0"/>
              <w:left w:val="nil"/>
              <w:bottom w:val="single" w:color="auto" w:sz="4" w:space="0"/>
              <w:right w:val="single" w:color="auto" w:sz="4" w:space="0"/>
            </w:tcBorders>
            <w:vAlign w:val="center"/>
          </w:tcPr>
          <w:p>
            <w:pPr>
              <w:autoSpaceDE w:val="0"/>
              <w:autoSpaceDN w:val="0"/>
              <w:spacing w:line="240" w:lineRule="atLeast"/>
              <w:jc w:val="center"/>
              <w:rPr>
                <w:b/>
                <w:bCs/>
                <w:szCs w:val="21"/>
              </w:rPr>
            </w:pPr>
            <w:r>
              <w:rPr>
                <w:rFonts w:hint="eastAsia" w:ascii="宋体" w:hAnsi="宋体" w:cs="宋体"/>
                <w:b/>
                <w:bCs/>
                <w:szCs w:val="21"/>
              </w:rPr>
              <w:t>公司报价</w:t>
            </w:r>
          </w:p>
        </w:tc>
        <w:tc>
          <w:tcPr>
            <w:tcW w:w="1200" w:type="dxa"/>
            <w:tcBorders>
              <w:top w:val="single" w:color="auto" w:sz="4" w:space="0"/>
              <w:left w:val="nil"/>
              <w:bottom w:val="single" w:color="auto" w:sz="4" w:space="0"/>
              <w:right w:val="single" w:color="auto" w:sz="4" w:space="0"/>
            </w:tcBorders>
            <w:vAlign w:val="center"/>
          </w:tcPr>
          <w:p>
            <w:pPr>
              <w:jc w:val="center"/>
              <w:rPr>
                <w:b/>
                <w:bCs/>
                <w:szCs w:val="21"/>
              </w:rPr>
            </w:pPr>
            <w:r>
              <w:rPr>
                <w:rFonts w:hint="eastAsia"/>
                <w:b/>
                <w:bCs/>
                <w:szCs w:val="21"/>
              </w:rPr>
              <w:t>备注</w:t>
            </w:r>
          </w:p>
        </w:tc>
      </w:tr>
      <w:tr>
        <w:tblPrEx>
          <w:tblCellMar>
            <w:top w:w="0" w:type="dxa"/>
            <w:left w:w="108" w:type="dxa"/>
            <w:bottom w:w="0" w:type="dxa"/>
            <w:right w:w="108" w:type="dxa"/>
          </w:tblCellMar>
        </w:tblPrEx>
        <w:trPr>
          <w:trHeight w:val="1894" w:hRule="atLeast"/>
        </w:trPr>
        <w:tc>
          <w:tcPr>
            <w:tcW w:w="570" w:type="dxa"/>
            <w:tcBorders>
              <w:top w:val="nil"/>
              <w:left w:val="single" w:color="auto" w:sz="4" w:space="0"/>
              <w:bottom w:val="single" w:color="000000" w:sz="4" w:space="0"/>
              <w:right w:val="single" w:color="auto" w:sz="4" w:space="0"/>
            </w:tcBorders>
            <w:vAlign w:val="center"/>
          </w:tcPr>
          <w:p>
            <w:pPr>
              <w:jc w:val="center"/>
              <w:rPr>
                <w:szCs w:val="21"/>
              </w:rPr>
            </w:pPr>
            <w:r>
              <w:rPr>
                <w:rFonts w:hint="eastAsia"/>
                <w:szCs w:val="21"/>
              </w:rPr>
              <w:t>1</w:t>
            </w:r>
          </w:p>
        </w:tc>
        <w:tc>
          <w:tcPr>
            <w:tcW w:w="2595" w:type="dxa"/>
            <w:tcBorders>
              <w:top w:val="nil"/>
              <w:left w:val="nil"/>
              <w:bottom w:val="single" w:color="000000" w:sz="4" w:space="0"/>
              <w:right w:val="nil"/>
            </w:tcBorders>
            <w:vAlign w:val="center"/>
          </w:tcPr>
          <w:p>
            <w:pPr>
              <w:jc w:val="left"/>
              <w:rPr>
                <w:szCs w:val="21"/>
              </w:rPr>
            </w:pPr>
            <w:r>
              <w:rPr>
                <w:rFonts w:hint="eastAsia" w:ascii="宋体" w:hAnsi="宋体" w:eastAsia="宋体" w:cs="宋体"/>
                <w:color w:val="000000"/>
                <w:sz w:val="21"/>
                <w:szCs w:val="21"/>
              </w:rPr>
              <w:t>南方医科大学第五附属医院</w:t>
            </w:r>
            <w:r>
              <w:rPr>
                <w:rFonts w:hint="eastAsia" w:ascii="宋体" w:hAnsi="宋体" w:eastAsia="宋体" w:cs="宋体"/>
                <w:color w:val="000000"/>
                <w:sz w:val="21"/>
                <w:szCs w:val="21"/>
                <w:lang w:val="en-US" w:eastAsia="zh-CN"/>
              </w:rPr>
              <w:t>新建门诊大楼中医科干预治疗室艾灸排烟设备系统采购项目</w:t>
            </w:r>
          </w:p>
        </w:tc>
        <w:tc>
          <w:tcPr>
            <w:tcW w:w="915" w:type="dxa"/>
            <w:tcBorders>
              <w:top w:val="nil"/>
              <w:left w:val="single" w:color="auto" w:sz="4" w:space="0"/>
              <w:bottom w:val="single" w:color="auto" w:sz="4" w:space="0"/>
              <w:right w:val="single" w:color="auto" w:sz="4" w:space="0"/>
            </w:tcBorders>
            <w:vAlign w:val="center"/>
          </w:tcPr>
          <w:p>
            <w:pPr>
              <w:jc w:val="center"/>
              <w:rPr>
                <w:szCs w:val="21"/>
              </w:rPr>
            </w:pPr>
            <w:r>
              <w:rPr>
                <w:rFonts w:hint="eastAsia"/>
                <w:szCs w:val="21"/>
              </w:rPr>
              <w:t>项</w:t>
            </w:r>
          </w:p>
        </w:tc>
        <w:tc>
          <w:tcPr>
            <w:tcW w:w="975" w:type="dxa"/>
            <w:tcBorders>
              <w:top w:val="nil"/>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3360" w:type="dxa"/>
            <w:tcBorders>
              <w:top w:val="nil"/>
              <w:left w:val="single" w:color="auto" w:sz="4" w:space="0"/>
              <w:bottom w:val="single" w:color="auto" w:sz="4" w:space="0"/>
              <w:right w:val="single" w:color="auto" w:sz="4" w:space="0"/>
            </w:tcBorders>
            <w:vAlign w:val="center"/>
          </w:tcPr>
          <w:p>
            <w:pPr>
              <w:jc w:val="left"/>
              <w:rPr>
                <w:rFonts w:ascii="宋体" w:hAnsi="宋体" w:cs="宋体"/>
                <w:b/>
                <w:szCs w:val="21"/>
              </w:rPr>
            </w:pPr>
            <w:r>
              <w:rPr>
                <w:rFonts w:hint="eastAsia" w:ascii="宋体" w:hAnsi="宋体" w:cs="宋体"/>
                <w:b/>
                <w:szCs w:val="21"/>
              </w:rPr>
              <w:t>大写：</w:t>
            </w:r>
          </w:p>
          <w:p>
            <w:pPr>
              <w:jc w:val="left"/>
              <w:rPr>
                <w:szCs w:val="21"/>
              </w:rPr>
            </w:pPr>
            <w:r>
              <w:rPr>
                <w:rFonts w:hint="eastAsia" w:ascii="宋体" w:hAnsi="宋体" w:cs="宋体"/>
                <w:b/>
                <w:szCs w:val="21"/>
              </w:rPr>
              <w:t xml:space="preserve"> </w:t>
            </w:r>
            <w:r>
              <w:rPr>
                <w:rFonts w:hint="eastAsia" w:ascii="宋体" w:hAnsi="宋体" w:cs="宋体"/>
                <w:b/>
                <w:bCs/>
                <w:szCs w:val="21"/>
              </w:rPr>
              <w:t xml:space="preserve">                                      小写：</w:t>
            </w:r>
            <w:r>
              <w:rPr>
                <w:rFonts w:hint="eastAsia" w:ascii="宋体" w:hAnsi="宋体" w:cs="宋体"/>
                <w:szCs w:val="21"/>
              </w:rPr>
              <w:t xml:space="preserve"> </w:t>
            </w:r>
          </w:p>
        </w:tc>
        <w:tc>
          <w:tcPr>
            <w:tcW w:w="1200" w:type="dxa"/>
            <w:tcBorders>
              <w:top w:val="nil"/>
              <w:left w:val="single" w:color="auto" w:sz="4" w:space="0"/>
              <w:bottom w:val="single" w:color="auto" w:sz="4" w:space="0"/>
              <w:right w:val="single" w:color="auto" w:sz="4" w:space="0"/>
            </w:tcBorders>
            <w:vAlign w:val="center"/>
          </w:tcPr>
          <w:p>
            <w:pPr>
              <w:jc w:val="center"/>
              <w:rPr>
                <w:szCs w:val="21"/>
              </w:rPr>
            </w:pPr>
          </w:p>
        </w:tc>
      </w:tr>
    </w:tbl>
    <w:p>
      <w:pPr>
        <w:pStyle w:val="2"/>
        <w:spacing w:line="360" w:lineRule="auto"/>
        <w:rPr>
          <w:rFonts w:ascii="宋体" w:hAnsi="宋体"/>
          <w:b/>
          <w:bCs/>
          <w:szCs w:val="21"/>
        </w:rPr>
      </w:pPr>
    </w:p>
    <w:p>
      <w:pPr>
        <w:pStyle w:val="2"/>
        <w:spacing w:line="360" w:lineRule="auto"/>
        <w:rPr>
          <w:rFonts w:ascii="宋体" w:hAnsi="宋体"/>
          <w:b/>
          <w:bCs/>
          <w:szCs w:val="21"/>
        </w:rPr>
      </w:pPr>
      <w:r>
        <w:rPr>
          <w:rFonts w:hint="eastAsia" w:ascii="宋体" w:hAnsi="宋体"/>
          <w:b/>
          <w:bCs/>
          <w:szCs w:val="21"/>
        </w:rPr>
        <w:t>备注：</w:t>
      </w:r>
    </w:p>
    <w:p>
      <w:pPr>
        <w:pStyle w:val="2"/>
        <w:spacing w:line="360" w:lineRule="auto"/>
        <w:rPr>
          <w:rFonts w:ascii="黑体" w:hAnsi="黑体" w:eastAsia="黑体"/>
          <w:szCs w:val="21"/>
        </w:rPr>
      </w:pPr>
      <w:r>
        <w:rPr>
          <w:rFonts w:hint="eastAsia" w:ascii="宋体" w:hAnsi="宋体"/>
          <w:b/>
          <w:bCs/>
          <w:szCs w:val="21"/>
        </w:rPr>
        <w:t>1.温馨提示（金额大写）：</w:t>
      </w:r>
      <w:r>
        <w:rPr>
          <w:rFonts w:hint="eastAsia" w:ascii="宋体" w:hAnsi="宋体"/>
          <w:szCs w:val="21"/>
        </w:rPr>
        <w:t>壹、贰、叁、肆、伍、陆、柒、捌、玖、拾 、佰、仟、万</w:t>
      </w:r>
    </w:p>
    <w:p>
      <w:pPr>
        <w:spacing w:line="360" w:lineRule="exact"/>
        <w:rPr>
          <w:rFonts w:hint="eastAsia" w:ascii="宋体" w:hAnsi="宋体" w:cs="宋体"/>
          <w:bCs/>
          <w:color w:val="auto"/>
          <w:szCs w:val="21"/>
          <w:highlight w:val="none"/>
        </w:rPr>
      </w:pPr>
      <w:r>
        <w:rPr>
          <w:rFonts w:hint="eastAsia" w:ascii="宋体" w:hAnsi="宋体" w:cs="宋体"/>
          <w:b/>
          <w:bCs w:val="0"/>
          <w:color w:val="auto"/>
          <w:szCs w:val="21"/>
          <w:highlight w:val="none"/>
          <w:lang w:val="en-US" w:eastAsia="zh-CN"/>
        </w:rPr>
        <w:t>2.</w:t>
      </w:r>
      <w:r>
        <w:rPr>
          <w:rFonts w:hint="eastAsia" w:ascii="宋体" w:hAnsi="宋体" w:cs="宋体"/>
          <w:b/>
          <w:bCs w:val="0"/>
          <w:color w:val="auto"/>
          <w:szCs w:val="21"/>
          <w:highlight w:val="none"/>
          <w:lang w:eastAsia="zh-CN"/>
        </w:rPr>
        <w:t>其他</w:t>
      </w:r>
      <w:r>
        <w:rPr>
          <w:rFonts w:hint="eastAsia" w:ascii="宋体" w:hAnsi="宋体" w:cs="宋体"/>
          <w:b/>
          <w:bCs w:val="0"/>
          <w:color w:val="auto"/>
          <w:szCs w:val="21"/>
          <w:highlight w:val="none"/>
        </w:rPr>
        <w:t>服务承诺</w:t>
      </w:r>
      <w:r>
        <w:rPr>
          <w:rFonts w:hint="eastAsia" w:ascii="宋体" w:hAnsi="宋体" w:cs="宋体"/>
          <w:bCs/>
          <w:color w:val="auto"/>
          <w:szCs w:val="21"/>
          <w:highlight w:val="none"/>
        </w:rPr>
        <w:t>：</w:t>
      </w:r>
    </w:p>
    <w:p>
      <w:pPr>
        <w:pStyle w:val="2"/>
        <w:spacing w:line="360" w:lineRule="auto"/>
        <w:rPr>
          <w:rFonts w:hint="eastAsia" w:ascii="宋体" w:hAnsi="宋体"/>
          <w:b/>
          <w:bCs/>
          <w:color w:val="auto"/>
          <w:sz w:val="24"/>
        </w:rPr>
      </w:pPr>
    </w:p>
    <w:p>
      <w:pPr>
        <w:pStyle w:val="2"/>
        <w:spacing w:line="360" w:lineRule="auto"/>
        <w:rPr>
          <w:rFonts w:hint="eastAsia" w:ascii="宋体" w:hAnsi="宋体"/>
          <w:b/>
          <w:bCs/>
          <w:color w:val="auto"/>
          <w:sz w:val="24"/>
        </w:rPr>
      </w:pPr>
    </w:p>
    <w:p>
      <w:pPr>
        <w:pStyle w:val="2"/>
        <w:spacing w:line="360" w:lineRule="auto"/>
        <w:rPr>
          <w:rFonts w:hint="eastAsia" w:ascii="宋体" w:hAnsi="宋体"/>
          <w:b/>
          <w:bCs/>
          <w:color w:val="auto"/>
          <w:sz w:val="24"/>
        </w:rPr>
      </w:pPr>
    </w:p>
    <w:p>
      <w:pPr>
        <w:pStyle w:val="2"/>
        <w:spacing w:line="360" w:lineRule="auto"/>
        <w:rPr>
          <w:rFonts w:hint="eastAsia" w:ascii="宋体" w:hAnsi="宋体"/>
          <w:b/>
          <w:bCs/>
          <w:color w:val="auto"/>
          <w:sz w:val="24"/>
        </w:rPr>
      </w:pPr>
    </w:p>
    <w:p>
      <w:pPr>
        <w:pStyle w:val="2"/>
        <w:spacing w:line="360" w:lineRule="auto"/>
        <w:rPr>
          <w:rFonts w:hint="eastAsia" w:ascii="宋体" w:hAnsi="宋体"/>
          <w:b/>
          <w:bCs/>
          <w:color w:val="auto"/>
          <w:sz w:val="24"/>
        </w:rPr>
      </w:pPr>
    </w:p>
    <w:p>
      <w:pPr>
        <w:pStyle w:val="2"/>
        <w:spacing w:line="360" w:lineRule="auto"/>
        <w:rPr>
          <w:rFonts w:hint="eastAsia" w:ascii="宋体" w:hAnsi="宋体"/>
          <w:b/>
          <w:bCs/>
          <w:color w:val="auto"/>
          <w:sz w:val="24"/>
        </w:rPr>
      </w:pPr>
    </w:p>
    <w:p>
      <w:pPr>
        <w:pStyle w:val="2"/>
        <w:spacing w:line="360" w:lineRule="auto"/>
        <w:rPr>
          <w:rFonts w:hint="eastAsia" w:ascii="宋体" w:hAnsi="宋体"/>
          <w:b/>
          <w:bCs/>
          <w:color w:val="auto"/>
          <w:sz w:val="24"/>
        </w:rPr>
      </w:pPr>
    </w:p>
    <w:p>
      <w:pPr>
        <w:pStyle w:val="6"/>
        <w:ind w:firstLine="0"/>
        <w:rPr>
          <w:rFonts w:hint="eastAsia" w:ascii="宋体" w:hAnsi="宋体"/>
          <w:color w:val="auto"/>
          <w:sz w:val="24"/>
        </w:rPr>
      </w:pPr>
    </w:p>
    <w:p>
      <w:pPr>
        <w:widowControl/>
        <w:spacing w:line="360" w:lineRule="auto"/>
        <w:ind w:firstLine="3840" w:firstLineChars="1600"/>
        <w:jc w:val="center"/>
        <w:outlineLvl w:val="0"/>
        <w:rPr>
          <w:rFonts w:hint="eastAsia" w:ascii="宋体" w:hAnsi="宋体"/>
          <w:color w:val="auto"/>
          <w:sz w:val="24"/>
        </w:rPr>
      </w:pPr>
      <w:r>
        <w:rPr>
          <w:rFonts w:hint="eastAsia" w:ascii="宋体" w:hAnsi="宋体"/>
          <w:color w:val="auto"/>
          <w:sz w:val="24"/>
        </w:rPr>
        <w:t>公司名称（公章）：</w:t>
      </w:r>
    </w:p>
    <w:p>
      <w:pPr>
        <w:widowControl/>
        <w:spacing w:line="360" w:lineRule="auto"/>
        <w:ind w:firstLine="2880" w:firstLineChars="1200"/>
        <w:jc w:val="center"/>
        <w:outlineLvl w:val="0"/>
        <w:rPr>
          <w:rFonts w:hint="eastAsia" w:ascii="宋体" w:hAnsi="宋体"/>
          <w:color w:val="auto"/>
          <w:sz w:val="24"/>
        </w:rPr>
      </w:pPr>
      <w:r>
        <w:rPr>
          <w:rFonts w:hint="eastAsia" w:ascii="宋体" w:hAnsi="宋体"/>
          <w:color w:val="auto"/>
          <w:sz w:val="24"/>
        </w:rPr>
        <w:t xml:space="preserve">供应商法定代表人或授权代表签名：           </w:t>
      </w:r>
    </w:p>
    <w:p>
      <w:pPr>
        <w:widowControl/>
        <w:spacing w:line="360" w:lineRule="auto"/>
        <w:ind w:firstLine="5760" w:firstLineChars="2400"/>
        <w:jc w:val="center"/>
        <w:outlineLvl w:val="0"/>
        <w:rPr>
          <w:rFonts w:hint="eastAsia" w:ascii="宋体" w:hAnsi="宋体"/>
          <w:color w:val="auto"/>
          <w:sz w:val="24"/>
        </w:rPr>
      </w:pPr>
      <w:r>
        <w:rPr>
          <w:rFonts w:hint="eastAsia" w:ascii="宋体" w:hAnsi="宋体"/>
          <w:color w:val="auto"/>
          <w:sz w:val="24"/>
        </w:rPr>
        <w:t xml:space="preserve">    日  期：    年    月     日</w:t>
      </w:r>
    </w:p>
    <w:p>
      <w:pPr>
        <w:pStyle w:val="3"/>
        <w:rPr>
          <w:rFonts w:hint="eastAsia" w:ascii="宋体" w:hAnsi="宋体"/>
          <w:color w:val="auto"/>
          <w:sz w:val="24"/>
        </w:rPr>
      </w:pPr>
    </w:p>
    <w:p>
      <w:pPr>
        <w:rPr>
          <w:rFonts w:hint="eastAsia" w:ascii="宋体" w:hAnsi="宋体"/>
          <w:color w:val="auto"/>
          <w:sz w:val="24"/>
        </w:rPr>
      </w:pPr>
    </w:p>
    <w:p>
      <w:pPr>
        <w:pStyle w:val="3"/>
        <w:rPr>
          <w:rFonts w:hint="eastAsia" w:ascii="宋体" w:hAnsi="宋体"/>
          <w:color w:val="auto"/>
          <w:sz w:val="24"/>
        </w:rPr>
      </w:pPr>
    </w:p>
    <w:p>
      <w:pPr>
        <w:rPr>
          <w:rFonts w:hint="eastAsia" w:ascii="宋体" w:hAnsi="宋体"/>
          <w:color w:val="auto"/>
          <w:sz w:val="24"/>
        </w:rPr>
      </w:pPr>
    </w:p>
    <w:p>
      <w:pPr>
        <w:pStyle w:val="3"/>
        <w:rPr>
          <w:rFonts w:hint="eastAsia" w:ascii="宋体" w:hAnsi="宋体"/>
          <w:color w:val="auto"/>
          <w:sz w:val="24"/>
        </w:rPr>
      </w:pPr>
    </w:p>
    <w:p>
      <w:pPr>
        <w:rPr>
          <w:rFonts w:hint="eastAsia" w:ascii="宋体" w:hAnsi="宋体"/>
          <w:color w:val="auto"/>
          <w:sz w:val="24"/>
        </w:rPr>
      </w:pPr>
    </w:p>
    <w:tbl>
      <w:tblPr>
        <w:tblStyle w:val="17"/>
        <w:tblpPr w:leftFromText="180" w:rightFromText="180" w:vertAnchor="text" w:horzAnchor="page" w:tblpX="1273" w:tblpY="656"/>
        <w:tblOverlap w:val="never"/>
        <w:tblW w:w="8895" w:type="dxa"/>
        <w:jc w:val="right"/>
        <w:tblLayout w:type="fixed"/>
        <w:tblCellMar>
          <w:top w:w="0" w:type="dxa"/>
          <w:left w:w="108" w:type="dxa"/>
          <w:bottom w:w="0" w:type="dxa"/>
          <w:right w:w="108" w:type="dxa"/>
        </w:tblCellMar>
      </w:tblPr>
      <w:tblGrid>
        <w:gridCol w:w="462"/>
        <w:gridCol w:w="2105"/>
        <w:gridCol w:w="876"/>
        <w:gridCol w:w="607"/>
        <w:gridCol w:w="790"/>
        <w:gridCol w:w="1470"/>
        <w:gridCol w:w="1073"/>
        <w:gridCol w:w="1512"/>
      </w:tblGrid>
      <w:tr>
        <w:tblPrEx>
          <w:tblCellMar>
            <w:top w:w="0" w:type="dxa"/>
            <w:left w:w="108" w:type="dxa"/>
            <w:bottom w:w="0" w:type="dxa"/>
            <w:right w:w="108" w:type="dxa"/>
          </w:tblCellMar>
        </w:tblPrEx>
        <w:trPr>
          <w:trHeight w:val="522" w:hRule="atLeast"/>
          <w:jc w:val="right"/>
        </w:trPr>
        <w:tc>
          <w:tcPr>
            <w:tcW w:w="462" w:type="dxa"/>
            <w:tcBorders>
              <w:top w:val="single" w:color="auto" w:sz="4" w:space="0"/>
              <w:left w:val="single" w:color="auto" w:sz="4" w:space="0"/>
              <w:bottom w:val="single" w:color="auto" w:sz="4" w:space="0"/>
              <w:right w:val="single" w:color="auto" w:sz="4" w:space="0"/>
            </w:tcBorders>
            <w:vAlign w:val="center"/>
          </w:tcPr>
          <w:p>
            <w:pPr>
              <w:jc w:val="right"/>
              <w:rPr>
                <w:b/>
                <w:bCs/>
                <w:szCs w:val="21"/>
              </w:rPr>
            </w:pPr>
            <w:r>
              <w:rPr>
                <w:rFonts w:hint="eastAsia"/>
                <w:b/>
                <w:bCs/>
                <w:szCs w:val="21"/>
              </w:rPr>
              <w:t>序号</w:t>
            </w:r>
          </w:p>
        </w:tc>
        <w:tc>
          <w:tcPr>
            <w:tcW w:w="2105" w:type="dxa"/>
            <w:tcBorders>
              <w:top w:val="single" w:color="auto" w:sz="4" w:space="0"/>
              <w:left w:val="nil"/>
              <w:bottom w:val="single" w:color="auto" w:sz="4" w:space="0"/>
              <w:right w:val="single" w:color="auto" w:sz="4" w:space="0"/>
            </w:tcBorders>
            <w:vAlign w:val="center"/>
          </w:tcPr>
          <w:p>
            <w:pPr>
              <w:jc w:val="center"/>
              <w:rPr>
                <w:rFonts w:hint="eastAsia" w:eastAsia="宋体"/>
                <w:b/>
                <w:bCs/>
                <w:szCs w:val="21"/>
                <w:lang w:eastAsia="zh-CN"/>
              </w:rPr>
            </w:pPr>
            <w:r>
              <w:rPr>
                <w:rFonts w:hint="eastAsia"/>
                <w:b/>
                <w:bCs/>
                <w:szCs w:val="21"/>
                <w:lang w:eastAsia="zh-CN"/>
              </w:rPr>
              <w:t>产品名称</w:t>
            </w:r>
          </w:p>
        </w:tc>
        <w:tc>
          <w:tcPr>
            <w:tcW w:w="876" w:type="dxa"/>
            <w:tcBorders>
              <w:top w:val="single" w:color="auto" w:sz="4" w:space="0"/>
              <w:left w:val="nil"/>
              <w:bottom w:val="single" w:color="auto" w:sz="4" w:space="0"/>
              <w:right w:val="single" w:color="auto" w:sz="4" w:space="0"/>
            </w:tcBorders>
            <w:vAlign w:val="center"/>
          </w:tcPr>
          <w:p>
            <w:pPr>
              <w:jc w:val="center"/>
              <w:rPr>
                <w:rFonts w:hint="eastAsia" w:eastAsia="宋体"/>
                <w:b/>
                <w:bCs/>
                <w:szCs w:val="21"/>
                <w:lang w:eastAsia="zh-CN"/>
              </w:rPr>
            </w:pPr>
            <w:r>
              <w:rPr>
                <w:rFonts w:hint="eastAsia"/>
                <w:b/>
                <w:bCs/>
                <w:szCs w:val="21"/>
                <w:lang w:eastAsia="zh-CN"/>
              </w:rPr>
              <w:t>品牌型号</w:t>
            </w:r>
          </w:p>
        </w:tc>
        <w:tc>
          <w:tcPr>
            <w:tcW w:w="607" w:type="dxa"/>
            <w:tcBorders>
              <w:top w:val="single" w:color="auto" w:sz="4" w:space="0"/>
              <w:left w:val="nil"/>
              <w:bottom w:val="single" w:color="auto" w:sz="4" w:space="0"/>
              <w:right w:val="single" w:color="auto" w:sz="4" w:space="0"/>
            </w:tcBorders>
            <w:vAlign w:val="center"/>
          </w:tcPr>
          <w:p>
            <w:pPr>
              <w:jc w:val="center"/>
              <w:rPr>
                <w:b/>
                <w:bCs/>
                <w:szCs w:val="21"/>
              </w:rPr>
            </w:pPr>
            <w:r>
              <w:rPr>
                <w:rFonts w:hint="eastAsia"/>
                <w:b/>
                <w:bCs/>
                <w:szCs w:val="21"/>
              </w:rPr>
              <w:t>单位</w:t>
            </w:r>
          </w:p>
        </w:tc>
        <w:tc>
          <w:tcPr>
            <w:tcW w:w="790" w:type="dxa"/>
            <w:tcBorders>
              <w:top w:val="single" w:color="auto" w:sz="4" w:space="0"/>
              <w:left w:val="nil"/>
              <w:bottom w:val="single" w:color="auto" w:sz="4" w:space="0"/>
              <w:right w:val="single" w:color="auto" w:sz="4" w:space="0"/>
            </w:tcBorders>
            <w:vAlign w:val="center"/>
          </w:tcPr>
          <w:p>
            <w:pPr>
              <w:jc w:val="center"/>
              <w:rPr>
                <w:rFonts w:hint="eastAsia" w:eastAsia="宋体"/>
                <w:b/>
                <w:bCs/>
                <w:szCs w:val="21"/>
                <w:lang w:eastAsia="zh-CN"/>
              </w:rPr>
            </w:pPr>
            <w:r>
              <w:rPr>
                <w:rFonts w:hint="eastAsia"/>
                <w:b/>
                <w:bCs/>
                <w:szCs w:val="21"/>
              </w:rPr>
              <w:t>数量</w:t>
            </w:r>
            <w:r>
              <w:rPr>
                <w:rFonts w:hint="eastAsia"/>
                <w:b/>
                <w:bCs/>
                <w:szCs w:val="21"/>
                <w:lang w:eastAsia="zh-CN"/>
              </w:rPr>
              <w:t>（次</w:t>
            </w:r>
            <w:r>
              <w:rPr>
                <w:rFonts w:hint="eastAsia"/>
                <w:b/>
                <w:bCs/>
                <w:szCs w:val="21"/>
                <w:lang w:val="en-US" w:eastAsia="zh-CN"/>
              </w:rPr>
              <w:t>/</w:t>
            </w:r>
            <w:r>
              <w:rPr>
                <w:rFonts w:hint="eastAsia"/>
                <w:b/>
                <w:bCs/>
                <w:szCs w:val="21"/>
                <w:lang w:eastAsia="zh-CN"/>
              </w:rPr>
              <w:t>年）</w:t>
            </w:r>
          </w:p>
        </w:tc>
        <w:tc>
          <w:tcPr>
            <w:tcW w:w="147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hAnsi="宋体"/>
                <w:b/>
                <w:bCs/>
                <w:color w:val="000000"/>
                <w:kern w:val="2"/>
                <w:szCs w:val="21"/>
                <w:u w:val="none"/>
              </w:rPr>
            </w:pPr>
            <w:r>
              <w:rPr>
                <w:rFonts w:hint="eastAsia" w:hAnsi="宋体"/>
                <w:b/>
                <w:bCs/>
                <w:color w:val="000000"/>
                <w:kern w:val="2"/>
                <w:szCs w:val="21"/>
                <w:u w:val="none"/>
              </w:rPr>
              <w:t>含税单价</w:t>
            </w:r>
          </w:p>
          <w:p>
            <w:pPr>
              <w:autoSpaceDE w:val="0"/>
              <w:autoSpaceDN w:val="0"/>
              <w:spacing w:line="240" w:lineRule="atLeast"/>
              <w:jc w:val="center"/>
              <w:rPr>
                <w:rFonts w:hint="default" w:eastAsia="宋体"/>
                <w:b/>
                <w:bCs/>
                <w:szCs w:val="21"/>
                <w:lang w:val="en-US" w:eastAsia="zh-CN"/>
              </w:rPr>
            </w:pPr>
            <w:r>
              <w:rPr>
                <w:rFonts w:hint="eastAsia" w:ascii="宋体" w:hAnsi="宋体" w:cs="宋体"/>
                <w:b/>
                <w:bCs/>
                <w:szCs w:val="21"/>
              </w:rPr>
              <w:t>报价</w:t>
            </w:r>
            <w:r>
              <w:rPr>
                <w:rFonts w:hint="eastAsia" w:ascii="宋体" w:hAnsi="宋体" w:cs="宋体"/>
                <w:b/>
                <w:bCs/>
                <w:szCs w:val="21"/>
                <w:lang w:eastAsia="zh-CN"/>
              </w:rPr>
              <w:t>（元</w:t>
            </w:r>
            <w:r>
              <w:rPr>
                <w:rFonts w:hint="eastAsia" w:ascii="宋体" w:hAnsi="宋体" w:cs="宋体"/>
                <w:b/>
                <w:bCs/>
                <w:szCs w:val="21"/>
                <w:lang w:val="en-US" w:eastAsia="zh-CN"/>
              </w:rPr>
              <w:t>）</w:t>
            </w:r>
          </w:p>
        </w:tc>
        <w:tc>
          <w:tcPr>
            <w:tcW w:w="1073" w:type="dxa"/>
            <w:tcBorders>
              <w:top w:val="single" w:color="auto" w:sz="4" w:space="0"/>
              <w:left w:val="nil"/>
              <w:bottom w:val="single" w:color="auto" w:sz="4" w:space="0"/>
              <w:right w:val="single" w:color="auto" w:sz="4" w:space="0"/>
            </w:tcBorders>
            <w:vAlign w:val="center"/>
          </w:tcPr>
          <w:p>
            <w:pPr>
              <w:autoSpaceDE w:val="0"/>
              <w:autoSpaceDN w:val="0"/>
              <w:spacing w:line="240" w:lineRule="atLeast"/>
              <w:jc w:val="center"/>
              <w:rPr>
                <w:rFonts w:hint="eastAsia" w:ascii="宋体" w:hAnsi="宋体" w:cs="宋体"/>
                <w:b/>
                <w:bCs/>
                <w:szCs w:val="21"/>
              </w:rPr>
            </w:pPr>
            <w:r>
              <w:rPr>
                <w:rFonts w:hint="eastAsia" w:hAnsi="宋体"/>
                <w:b/>
                <w:bCs/>
                <w:color w:val="000000"/>
                <w:kern w:val="2"/>
                <w:szCs w:val="21"/>
                <w:u w:val="none"/>
                <w:lang w:eastAsia="zh-CN"/>
              </w:rPr>
              <w:t>小计（元</w:t>
            </w:r>
            <w:r>
              <w:rPr>
                <w:rFonts w:hint="eastAsia" w:hAnsi="宋体"/>
                <w:b/>
                <w:bCs/>
                <w:color w:val="000000"/>
                <w:kern w:val="2"/>
                <w:szCs w:val="21"/>
                <w:u w:val="none"/>
                <w:lang w:val="en-US" w:eastAsia="zh-CN"/>
              </w:rPr>
              <w:t>/年）</w:t>
            </w:r>
          </w:p>
        </w:tc>
        <w:tc>
          <w:tcPr>
            <w:tcW w:w="1512" w:type="dxa"/>
            <w:tcBorders>
              <w:top w:val="single" w:color="auto" w:sz="4" w:space="0"/>
              <w:left w:val="nil"/>
              <w:bottom w:val="single" w:color="auto" w:sz="4" w:space="0"/>
              <w:right w:val="single" w:color="auto" w:sz="4" w:space="0"/>
            </w:tcBorders>
            <w:vAlign w:val="center"/>
          </w:tcPr>
          <w:p>
            <w:pPr>
              <w:jc w:val="center"/>
              <w:rPr>
                <w:b/>
                <w:bCs/>
                <w:szCs w:val="21"/>
              </w:rPr>
            </w:pPr>
            <w:r>
              <w:rPr>
                <w:rFonts w:hint="eastAsia"/>
                <w:b/>
                <w:bCs/>
                <w:szCs w:val="21"/>
              </w:rPr>
              <w:t>备注</w:t>
            </w:r>
          </w:p>
        </w:tc>
      </w:tr>
      <w:tr>
        <w:tblPrEx>
          <w:tblCellMar>
            <w:top w:w="0" w:type="dxa"/>
            <w:left w:w="108" w:type="dxa"/>
            <w:bottom w:w="0" w:type="dxa"/>
            <w:right w:w="108" w:type="dxa"/>
          </w:tblCellMar>
        </w:tblPrEx>
        <w:trPr>
          <w:trHeight w:val="455" w:hRule="atLeast"/>
          <w:jc w:val="right"/>
        </w:trPr>
        <w:tc>
          <w:tcPr>
            <w:tcW w:w="462" w:type="dxa"/>
            <w:tcBorders>
              <w:top w:val="nil"/>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2105" w:type="dxa"/>
            <w:tcBorders>
              <w:top w:val="nil"/>
              <w:left w:val="nil"/>
              <w:bottom w:val="single" w:color="auto" w:sz="4" w:space="0"/>
              <w:right w:val="nil"/>
            </w:tcBorders>
            <w:vAlign w:val="center"/>
          </w:tcPr>
          <w:p>
            <w:pPr>
              <w:jc w:val="left"/>
              <w:rPr>
                <w:szCs w:val="21"/>
              </w:rPr>
            </w:pPr>
          </w:p>
        </w:tc>
        <w:tc>
          <w:tcPr>
            <w:tcW w:w="876" w:type="dxa"/>
            <w:tcBorders>
              <w:top w:val="nil"/>
              <w:left w:val="single" w:color="auto" w:sz="4" w:space="0"/>
              <w:bottom w:val="single" w:color="auto" w:sz="4" w:space="0"/>
              <w:right w:val="single" w:color="auto" w:sz="4" w:space="0"/>
            </w:tcBorders>
            <w:vAlign w:val="center"/>
          </w:tcPr>
          <w:p>
            <w:pPr>
              <w:jc w:val="center"/>
              <w:rPr>
                <w:szCs w:val="21"/>
              </w:rPr>
            </w:pPr>
          </w:p>
        </w:tc>
        <w:tc>
          <w:tcPr>
            <w:tcW w:w="607" w:type="dxa"/>
            <w:tcBorders>
              <w:top w:val="nil"/>
              <w:left w:val="single" w:color="auto" w:sz="4" w:space="0"/>
              <w:bottom w:val="single" w:color="auto" w:sz="4" w:space="0"/>
              <w:right w:val="single" w:color="auto" w:sz="4" w:space="0"/>
            </w:tcBorders>
            <w:vAlign w:val="center"/>
          </w:tcPr>
          <w:p>
            <w:pPr>
              <w:jc w:val="center"/>
              <w:rPr>
                <w:szCs w:val="21"/>
              </w:rPr>
            </w:pPr>
          </w:p>
        </w:tc>
        <w:tc>
          <w:tcPr>
            <w:tcW w:w="790" w:type="dxa"/>
            <w:tcBorders>
              <w:top w:val="nil"/>
              <w:left w:val="single" w:color="auto" w:sz="4" w:space="0"/>
              <w:bottom w:val="single" w:color="auto" w:sz="4" w:space="0"/>
              <w:right w:val="single" w:color="auto" w:sz="4" w:space="0"/>
            </w:tcBorders>
            <w:vAlign w:val="center"/>
          </w:tcPr>
          <w:p>
            <w:pPr>
              <w:jc w:val="center"/>
              <w:rPr>
                <w:szCs w:val="21"/>
              </w:rPr>
            </w:pPr>
          </w:p>
        </w:tc>
        <w:tc>
          <w:tcPr>
            <w:tcW w:w="1470" w:type="dxa"/>
            <w:tcBorders>
              <w:top w:val="nil"/>
              <w:left w:val="single" w:color="auto" w:sz="4" w:space="0"/>
              <w:bottom w:val="single" w:color="auto" w:sz="4" w:space="0"/>
              <w:right w:val="single" w:color="auto" w:sz="4" w:space="0"/>
            </w:tcBorders>
            <w:vAlign w:val="center"/>
          </w:tcPr>
          <w:p>
            <w:pPr>
              <w:jc w:val="left"/>
              <w:rPr>
                <w:szCs w:val="21"/>
              </w:rPr>
            </w:pPr>
          </w:p>
        </w:tc>
        <w:tc>
          <w:tcPr>
            <w:tcW w:w="1073" w:type="dxa"/>
            <w:tcBorders>
              <w:top w:val="nil"/>
              <w:left w:val="single" w:color="auto" w:sz="4" w:space="0"/>
              <w:bottom w:val="single" w:color="auto" w:sz="4" w:space="0"/>
              <w:right w:val="single" w:color="auto" w:sz="4" w:space="0"/>
            </w:tcBorders>
            <w:vAlign w:val="center"/>
          </w:tcPr>
          <w:p>
            <w:pPr>
              <w:jc w:val="left"/>
              <w:rPr>
                <w:szCs w:val="21"/>
              </w:rPr>
            </w:pPr>
          </w:p>
        </w:tc>
        <w:tc>
          <w:tcPr>
            <w:tcW w:w="1512" w:type="dxa"/>
            <w:tcBorders>
              <w:top w:val="nil"/>
              <w:left w:val="single" w:color="auto" w:sz="4" w:space="0"/>
              <w:bottom w:val="single" w:color="auto" w:sz="4" w:space="0"/>
              <w:right w:val="single" w:color="auto" w:sz="4" w:space="0"/>
            </w:tcBorders>
            <w:vAlign w:val="center"/>
          </w:tcPr>
          <w:p>
            <w:pPr>
              <w:jc w:val="center"/>
              <w:rPr>
                <w:szCs w:val="21"/>
              </w:rPr>
            </w:pPr>
          </w:p>
        </w:tc>
      </w:tr>
      <w:tr>
        <w:tblPrEx>
          <w:tblCellMar>
            <w:top w:w="0" w:type="dxa"/>
            <w:left w:w="108" w:type="dxa"/>
            <w:bottom w:w="0" w:type="dxa"/>
            <w:right w:w="108" w:type="dxa"/>
          </w:tblCellMar>
        </w:tblPrEx>
        <w:trPr>
          <w:trHeight w:val="662" w:hRule="atLeast"/>
          <w:jc w:val="right"/>
        </w:trPr>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2</w:t>
            </w:r>
          </w:p>
        </w:tc>
        <w:tc>
          <w:tcPr>
            <w:tcW w:w="2105" w:type="dxa"/>
            <w:tcBorders>
              <w:top w:val="single" w:color="auto" w:sz="4" w:space="0"/>
              <w:left w:val="nil"/>
              <w:bottom w:val="single" w:color="auto" w:sz="4" w:space="0"/>
              <w:right w:val="nil"/>
            </w:tcBorders>
            <w:vAlign w:val="center"/>
          </w:tcPr>
          <w:p>
            <w:pPr>
              <w:jc w:val="left"/>
              <w:rPr>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607"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79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szCs w:val="21"/>
              </w:rPr>
            </w:pPr>
          </w:p>
        </w:tc>
        <w:tc>
          <w:tcPr>
            <w:tcW w:w="107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szCs w:val="21"/>
              </w:rPr>
            </w:pP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rPr>
          <w:trHeight w:val="647" w:hRule="atLeast"/>
          <w:jc w:val="right"/>
        </w:trPr>
        <w:tc>
          <w:tcPr>
            <w:tcW w:w="462" w:type="dxa"/>
            <w:tcBorders>
              <w:top w:val="single" w:color="auto" w:sz="4" w:space="0"/>
              <w:left w:val="single" w:color="auto" w:sz="4" w:space="0"/>
              <w:bottom w:val="single" w:color="000000" w:sz="4" w:space="0"/>
              <w:right w:val="single" w:color="auto" w:sz="4" w:space="0"/>
            </w:tcBorders>
            <w:vAlign w:val="center"/>
          </w:tcPr>
          <w:p>
            <w:pPr>
              <w:jc w:val="center"/>
              <w:rPr>
                <w:rFonts w:hint="default"/>
                <w:szCs w:val="21"/>
                <w:lang w:val="en-US" w:eastAsia="zh-CN"/>
              </w:rPr>
            </w:pPr>
            <w:r>
              <w:rPr>
                <w:rFonts w:hint="eastAsia"/>
                <w:szCs w:val="21"/>
                <w:lang w:val="en-US" w:eastAsia="zh-CN"/>
              </w:rPr>
              <w:t>3</w:t>
            </w:r>
          </w:p>
        </w:tc>
        <w:tc>
          <w:tcPr>
            <w:tcW w:w="2105" w:type="dxa"/>
            <w:tcBorders>
              <w:top w:val="single" w:color="auto" w:sz="4" w:space="0"/>
              <w:left w:val="nil"/>
              <w:bottom w:val="single" w:color="000000" w:sz="4" w:space="0"/>
              <w:right w:val="nil"/>
            </w:tcBorders>
            <w:vAlign w:val="center"/>
          </w:tcPr>
          <w:p>
            <w:pPr>
              <w:jc w:val="left"/>
              <w:rPr>
                <w:rFonts w:hint="default" w:eastAsia="宋体"/>
                <w:szCs w:val="21"/>
                <w:lang w:val="en-US" w:eastAsia="zh-CN"/>
              </w:rPr>
            </w:pPr>
            <w:r>
              <w:rPr>
                <w:rFonts w:hint="eastAsia"/>
                <w:szCs w:val="21"/>
                <w:lang w:val="en-US" w:eastAsia="zh-CN"/>
              </w:rPr>
              <w:t>......</w:t>
            </w: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607"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79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szCs w:val="21"/>
              </w:rPr>
            </w:pPr>
          </w:p>
        </w:tc>
        <w:tc>
          <w:tcPr>
            <w:tcW w:w="107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szCs w:val="21"/>
              </w:rPr>
            </w:pP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bl>
    <w:p>
      <w:pPr>
        <w:ind w:firstLine="3373" w:firstLineChars="1200"/>
        <w:rPr>
          <w:rFonts w:hint="eastAsia" w:ascii="宋体" w:hAnsi="宋体"/>
          <w:color w:val="auto"/>
          <w:sz w:val="24"/>
          <w:lang w:eastAsia="zh-CN"/>
        </w:rPr>
      </w:pPr>
      <w:r>
        <w:rPr>
          <w:rFonts w:hint="eastAsia" w:ascii="宋体" w:hAnsi="宋体"/>
          <w:b/>
          <w:bCs/>
          <w:color w:val="auto"/>
          <w:sz w:val="28"/>
          <w:szCs w:val="28"/>
          <w:lang w:eastAsia="zh-CN"/>
        </w:rPr>
        <w:t>表</w:t>
      </w:r>
      <w:r>
        <w:rPr>
          <w:rFonts w:hint="eastAsia" w:ascii="宋体" w:hAnsi="宋体"/>
          <w:b/>
          <w:bCs/>
          <w:color w:val="auto"/>
          <w:sz w:val="28"/>
          <w:szCs w:val="28"/>
          <w:lang w:val="en-US" w:eastAsia="zh-CN"/>
        </w:rPr>
        <w:t xml:space="preserve">2 </w:t>
      </w:r>
      <w:r>
        <w:rPr>
          <w:rFonts w:hint="eastAsia" w:ascii="宋体" w:hAnsi="宋体"/>
          <w:b/>
          <w:bCs/>
          <w:color w:val="auto"/>
          <w:sz w:val="28"/>
          <w:szCs w:val="28"/>
          <w:lang w:eastAsia="zh-CN"/>
        </w:rPr>
        <w:t>滤芯报价表</w:t>
      </w:r>
    </w:p>
    <w:p>
      <w:pPr>
        <w:rPr>
          <w:rFonts w:hint="eastAsia"/>
          <w:lang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6"/>
        <w:spacing w:line="360" w:lineRule="auto"/>
        <w:ind w:firstLine="400"/>
        <w:rPr>
          <w:rFonts w:hint="eastAsia" w:ascii="宋体" w:hAnsi="宋体" w:cs="宋体"/>
          <w:b/>
          <w:bCs w:val="0"/>
          <w:color w:val="auto"/>
          <w:szCs w:val="21"/>
          <w:highlight w:val="none"/>
          <w:lang w:val="en-US" w:eastAsia="zh-CN"/>
        </w:rPr>
      </w:pPr>
    </w:p>
    <w:p>
      <w:pPr>
        <w:pStyle w:val="6"/>
        <w:spacing w:line="360" w:lineRule="auto"/>
        <w:ind w:firstLine="400"/>
        <w:rPr>
          <w:rFonts w:hint="eastAsia" w:ascii="宋体" w:hAnsi="宋体" w:cs="宋体"/>
          <w:b/>
          <w:bCs w:val="0"/>
          <w:color w:val="auto"/>
          <w:szCs w:val="21"/>
          <w:highlight w:val="none"/>
          <w:lang w:val="en-US" w:eastAsia="zh-CN"/>
        </w:rPr>
      </w:pPr>
    </w:p>
    <w:p>
      <w:pPr>
        <w:pStyle w:val="6"/>
        <w:spacing w:line="360" w:lineRule="auto"/>
        <w:ind w:firstLine="400"/>
        <w:rPr>
          <w:rFonts w:hint="eastAsia" w:ascii="宋体" w:hAnsi="宋体"/>
          <w:color w:val="000000"/>
          <w:szCs w:val="21"/>
          <w:vertAlign w:val="baseline"/>
          <w:lang w:val="en-US" w:eastAsia="zh-CN"/>
        </w:rPr>
      </w:pPr>
      <w:r>
        <w:rPr>
          <w:rFonts w:hint="eastAsia" w:ascii="宋体" w:hAnsi="宋体" w:cs="宋体"/>
          <w:b/>
          <w:bCs w:val="0"/>
          <w:color w:val="auto"/>
          <w:szCs w:val="21"/>
          <w:highlight w:val="none"/>
          <w:lang w:val="en-US" w:eastAsia="zh-CN"/>
        </w:rPr>
        <w:t>1.</w:t>
      </w:r>
      <w:r>
        <w:rPr>
          <w:rFonts w:hint="eastAsia" w:ascii="宋体" w:hAnsi="宋体" w:cs="宋体"/>
          <w:b/>
          <w:bCs w:val="0"/>
          <w:color w:val="auto"/>
          <w:szCs w:val="21"/>
          <w:highlight w:val="none"/>
          <w:lang w:eastAsia="zh-CN"/>
        </w:rPr>
        <w:t>说明：</w:t>
      </w:r>
      <w:r>
        <w:rPr>
          <w:rFonts w:hint="eastAsia" w:ascii="宋体" w:hAnsi="宋体"/>
          <w:color w:val="000000"/>
          <w:szCs w:val="21"/>
          <w:vertAlign w:val="baseline"/>
          <w:lang w:val="en-US" w:eastAsia="zh-CN"/>
        </w:rPr>
        <w:t>各公司根据所投产品实际更换滤芯情况填写完整,并提供说明材料,以实际使用情况进行更换。</w:t>
      </w:r>
    </w:p>
    <w:p>
      <w:pPr>
        <w:pStyle w:val="6"/>
        <w:spacing w:line="360" w:lineRule="auto"/>
        <w:ind w:firstLine="400"/>
        <w:rPr>
          <w:rFonts w:hint="eastAsia" w:ascii="宋体" w:hAnsi="宋体" w:cs="宋体"/>
          <w:b/>
          <w:bCs w:val="0"/>
          <w:color w:val="auto"/>
          <w:szCs w:val="21"/>
          <w:highlight w:val="none"/>
          <w:lang w:eastAsia="zh-CN"/>
        </w:rPr>
      </w:pPr>
      <w:r>
        <w:rPr>
          <w:rFonts w:hint="eastAsia" w:ascii="宋体" w:hAnsi="宋体" w:cs="宋体"/>
          <w:b/>
          <w:bCs w:val="0"/>
          <w:color w:val="auto"/>
          <w:szCs w:val="21"/>
          <w:highlight w:val="none"/>
          <w:lang w:val="en-US" w:eastAsia="zh-CN"/>
        </w:rPr>
        <w:t>2.</w:t>
      </w:r>
      <w:r>
        <w:rPr>
          <w:rFonts w:hint="eastAsia" w:ascii="宋体" w:hAnsi="宋体" w:cs="宋体"/>
          <w:b/>
          <w:bCs w:val="0"/>
          <w:color w:val="auto"/>
          <w:szCs w:val="21"/>
          <w:highlight w:val="none"/>
          <w:lang w:eastAsia="zh-CN"/>
        </w:rPr>
        <w:t>备注：</w:t>
      </w:r>
    </w:p>
    <w:p>
      <w:pPr>
        <w:pStyle w:val="6"/>
        <w:spacing w:line="360" w:lineRule="auto"/>
        <w:ind w:firstLine="400"/>
        <w:rPr>
          <w:rFonts w:hint="eastAsia" w:ascii="宋体" w:hAnsi="宋体" w:cs="宋体"/>
          <w:bCs/>
          <w:color w:val="auto"/>
          <w:szCs w:val="21"/>
          <w:highlight w:val="none"/>
        </w:rPr>
      </w:pPr>
      <w:r>
        <w:rPr>
          <w:rFonts w:hint="eastAsia" w:ascii="宋体" w:hAnsi="宋体" w:cs="宋体"/>
          <w:b/>
          <w:bCs w:val="0"/>
          <w:color w:val="auto"/>
          <w:szCs w:val="21"/>
          <w:highlight w:val="none"/>
          <w:lang w:val="en-US" w:eastAsia="zh-CN"/>
        </w:rPr>
        <w:t>2.1</w:t>
      </w:r>
      <w:r>
        <w:rPr>
          <w:rFonts w:hint="eastAsia" w:ascii="宋体" w:hAnsi="宋体" w:cs="宋体"/>
          <w:b/>
          <w:bCs w:val="0"/>
          <w:color w:val="auto"/>
          <w:szCs w:val="21"/>
          <w:highlight w:val="none"/>
        </w:rPr>
        <w:t>温馨提示（金额大写）：</w:t>
      </w:r>
      <w:r>
        <w:rPr>
          <w:rFonts w:hint="eastAsia" w:ascii="宋体" w:hAnsi="宋体" w:cs="宋体"/>
          <w:bCs/>
          <w:color w:val="auto"/>
          <w:szCs w:val="21"/>
          <w:highlight w:val="none"/>
        </w:rPr>
        <w:t>壹、贰、叁、肆、伍、陆、柒、捌、玖、拾 、佰、仟、万</w:t>
      </w:r>
    </w:p>
    <w:p>
      <w:pPr>
        <w:spacing w:line="360" w:lineRule="auto"/>
        <w:ind w:left="420" w:leftChars="200"/>
        <w:rPr>
          <w:rFonts w:hint="eastAsia" w:ascii="宋体" w:hAnsi="宋体" w:cs="宋体"/>
          <w:bCs/>
          <w:color w:val="auto"/>
          <w:szCs w:val="21"/>
          <w:highlight w:val="none"/>
        </w:rPr>
      </w:pPr>
      <w:bookmarkStart w:id="212" w:name="_Toc4424"/>
      <w:bookmarkStart w:id="213" w:name="_Toc2327"/>
      <w:bookmarkStart w:id="214" w:name="_Toc3846"/>
      <w:bookmarkStart w:id="215" w:name="_Toc13878"/>
      <w:bookmarkStart w:id="216" w:name="_Toc22248"/>
      <w:r>
        <w:rPr>
          <w:rFonts w:hint="eastAsia" w:ascii="宋体" w:hAnsi="宋体" w:cs="宋体"/>
          <w:b/>
          <w:bCs w:val="0"/>
          <w:color w:val="auto"/>
          <w:szCs w:val="21"/>
          <w:highlight w:val="none"/>
          <w:lang w:val="en-US" w:eastAsia="zh-CN"/>
        </w:rPr>
        <w:t>2.2</w:t>
      </w:r>
      <w:r>
        <w:rPr>
          <w:rFonts w:hint="eastAsia" w:ascii="宋体" w:hAnsi="宋体" w:cs="宋体"/>
          <w:b/>
          <w:bCs w:val="0"/>
          <w:color w:val="auto"/>
          <w:szCs w:val="21"/>
          <w:highlight w:val="none"/>
          <w:lang w:eastAsia="zh-CN"/>
        </w:rPr>
        <w:t>其他</w:t>
      </w:r>
      <w:r>
        <w:rPr>
          <w:rFonts w:hint="eastAsia" w:ascii="宋体" w:hAnsi="宋体" w:cs="宋体"/>
          <w:b/>
          <w:bCs w:val="0"/>
          <w:color w:val="auto"/>
          <w:szCs w:val="21"/>
          <w:highlight w:val="none"/>
        </w:rPr>
        <w:t>务承诺</w:t>
      </w:r>
      <w:r>
        <w:rPr>
          <w:rFonts w:hint="eastAsia" w:ascii="宋体" w:hAnsi="宋体" w:cs="宋体"/>
          <w:bCs/>
          <w:color w:val="auto"/>
          <w:szCs w:val="21"/>
          <w:highlight w:val="none"/>
        </w:rPr>
        <w:t>：</w:t>
      </w:r>
    </w:p>
    <w:bookmarkEnd w:id="212"/>
    <w:bookmarkEnd w:id="213"/>
    <w:bookmarkEnd w:id="214"/>
    <w:bookmarkEnd w:id="215"/>
    <w:bookmarkEnd w:id="216"/>
    <w:p>
      <w:pPr>
        <w:widowControl/>
        <w:spacing w:line="360" w:lineRule="auto"/>
        <w:ind w:firstLine="3840" w:firstLineChars="1600"/>
        <w:jc w:val="center"/>
        <w:rPr>
          <w:rFonts w:hint="eastAsia" w:ascii="宋体" w:hAnsi="宋体"/>
          <w:sz w:val="24"/>
        </w:rPr>
      </w:pPr>
    </w:p>
    <w:p>
      <w:pPr>
        <w:bidi w:val="0"/>
        <w:rPr>
          <w:rFonts w:hint="eastAsia"/>
          <w:lang w:val="en-US" w:eastAsia="zh-CN"/>
        </w:rPr>
      </w:pPr>
    </w:p>
    <w:p>
      <w:pPr>
        <w:tabs>
          <w:tab w:val="left" w:pos="338"/>
        </w:tabs>
        <w:bidi w:val="0"/>
        <w:jc w:val="left"/>
        <w:rPr>
          <w:rFonts w:hint="eastAsia"/>
          <w:lang w:val="en-US" w:eastAsia="zh-CN"/>
        </w:rPr>
      </w:pPr>
      <w:r>
        <w:rPr>
          <w:rFonts w:hint="eastAsia"/>
          <w:lang w:val="en-US" w:eastAsia="zh-CN"/>
        </w:rPr>
        <w:tab/>
      </w:r>
    </w:p>
    <w:p>
      <w:pPr>
        <w:pStyle w:val="6"/>
        <w:rPr>
          <w:rFonts w:hint="eastAsia"/>
          <w:lang w:val="en-US" w:eastAsia="zh-CN"/>
        </w:rPr>
      </w:pPr>
    </w:p>
    <w:p>
      <w:pPr>
        <w:widowControl/>
        <w:spacing w:line="360" w:lineRule="auto"/>
        <w:ind w:firstLine="5040" w:firstLineChars="2100"/>
        <w:jc w:val="both"/>
        <w:outlineLvl w:val="0"/>
        <w:rPr>
          <w:rFonts w:hint="eastAsia" w:ascii="宋体" w:hAnsi="宋体"/>
          <w:color w:val="auto"/>
          <w:sz w:val="24"/>
        </w:rPr>
      </w:pPr>
      <w:r>
        <w:rPr>
          <w:rFonts w:hint="eastAsia" w:ascii="宋体" w:hAnsi="宋体"/>
          <w:color w:val="auto"/>
          <w:sz w:val="24"/>
        </w:rPr>
        <w:t>公司名称（公章）：</w:t>
      </w:r>
    </w:p>
    <w:p>
      <w:pPr>
        <w:widowControl/>
        <w:spacing w:line="360" w:lineRule="auto"/>
        <w:ind w:firstLine="3360" w:firstLineChars="1400"/>
        <w:jc w:val="both"/>
        <w:outlineLvl w:val="0"/>
        <w:rPr>
          <w:rFonts w:hint="eastAsia" w:ascii="宋体" w:hAnsi="宋体"/>
          <w:color w:val="auto"/>
          <w:sz w:val="24"/>
        </w:rPr>
      </w:pPr>
      <w:r>
        <w:rPr>
          <w:rFonts w:hint="eastAsia" w:ascii="宋体" w:hAnsi="宋体"/>
          <w:color w:val="auto"/>
          <w:sz w:val="24"/>
        </w:rPr>
        <w:t xml:space="preserve">供应商法定代表人或授权代表签名：           </w:t>
      </w:r>
    </w:p>
    <w:p>
      <w:pPr>
        <w:widowControl/>
        <w:spacing w:line="360" w:lineRule="auto"/>
        <w:ind w:firstLine="5760" w:firstLineChars="2400"/>
        <w:jc w:val="center"/>
        <w:outlineLvl w:val="0"/>
        <w:rPr>
          <w:rFonts w:hint="eastAsia" w:ascii="宋体" w:hAnsi="宋体"/>
          <w:color w:val="auto"/>
          <w:sz w:val="24"/>
        </w:rPr>
      </w:pPr>
      <w:r>
        <w:rPr>
          <w:rFonts w:hint="eastAsia" w:ascii="宋体" w:hAnsi="宋体"/>
          <w:color w:val="auto"/>
          <w:sz w:val="24"/>
        </w:rPr>
        <w:t xml:space="preserve">  日  期：    年    月     日</w:t>
      </w:r>
    </w:p>
    <w:p>
      <w:pPr>
        <w:pStyle w:val="6"/>
        <w:rPr>
          <w:rFonts w:hint="default"/>
          <w:lang w:val="en-US" w:eastAsia="zh-CN"/>
        </w:rPr>
        <w:sectPr>
          <w:headerReference r:id="rId11" w:type="default"/>
          <w:pgSz w:w="11906" w:h="16838"/>
          <w:pgMar w:top="1440" w:right="1134" w:bottom="1440" w:left="1134" w:header="851" w:footer="992" w:gutter="0"/>
          <w:pgNumType w:fmt="decimal"/>
          <w:cols w:space="720" w:num="1"/>
          <w:docGrid w:linePitch="312" w:charSpace="0"/>
        </w:sectPr>
      </w:pPr>
    </w:p>
    <w:p>
      <w:pPr>
        <w:pStyle w:val="26"/>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法定代表人资格证明书</w:t>
      </w:r>
      <w:bookmarkEnd w:id="206"/>
      <w:bookmarkEnd w:id="207"/>
      <w:bookmarkEnd w:id="208"/>
      <w:bookmarkEnd w:id="209"/>
    </w:p>
    <w:p>
      <w:pPr>
        <w:pStyle w:val="26"/>
        <w:spacing w:line="360" w:lineRule="auto"/>
        <w:ind w:firstLine="560"/>
        <w:rPr>
          <w:color w:val="auto"/>
          <w:sz w:val="24"/>
          <w:szCs w:val="24"/>
          <w:highlight w:val="none"/>
        </w:rPr>
      </w:pPr>
      <w:r>
        <w:rPr>
          <w:rFonts w:hint="eastAsia"/>
          <w:color w:val="auto"/>
          <w:sz w:val="24"/>
          <w:szCs w:val="24"/>
          <w:highlight w:val="none"/>
        </w:rPr>
        <w:t>兹证明，</w:t>
      </w:r>
      <w:r>
        <w:rPr>
          <w:rFonts w:hint="eastAsia"/>
          <w:color w:val="auto"/>
          <w:sz w:val="24"/>
          <w:szCs w:val="24"/>
          <w:highlight w:val="none"/>
          <w:u w:val="single"/>
        </w:rPr>
        <w:t xml:space="preserve">           </w:t>
      </w:r>
      <w:r>
        <w:rPr>
          <w:rFonts w:hint="eastAsia"/>
          <w:color w:val="auto"/>
          <w:sz w:val="24"/>
          <w:szCs w:val="24"/>
          <w:highlight w:val="none"/>
        </w:rPr>
        <w:t>同志，</w:t>
      </w:r>
      <w:r>
        <w:rPr>
          <w:rFonts w:hint="eastAsia"/>
          <w:color w:val="auto"/>
          <w:sz w:val="24"/>
          <w:szCs w:val="24"/>
          <w:highlight w:val="none"/>
          <w:u w:val="single"/>
        </w:rPr>
        <w:t xml:space="preserve">     </w:t>
      </w:r>
      <w:r>
        <w:rPr>
          <w:rFonts w:hint="eastAsia"/>
          <w:color w:val="auto"/>
          <w:sz w:val="24"/>
          <w:szCs w:val="24"/>
          <w:highlight w:val="none"/>
        </w:rPr>
        <w:t>（性别），现任我司</w:t>
      </w:r>
      <w:r>
        <w:rPr>
          <w:rFonts w:hint="eastAsia"/>
          <w:color w:val="auto"/>
          <w:sz w:val="24"/>
          <w:szCs w:val="24"/>
          <w:highlight w:val="none"/>
          <w:u w:val="single"/>
        </w:rPr>
        <w:t xml:space="preserve">         </w:t>
      </w:r>
      <w:r>
        <w:rPr>
          <w:rFonts w:hint="eastAsia"/>
          <w:color w:val="auto"/>
          <w:sz w:val="24"/>
          <w:szCs w:val="24"/>
          <w:highlight w:val="none"/>
        </w:rPr>
        <w:t>职务，为本公司的法定代表人，特此证明。</w:t>
      </w:r>
    </w:p>
    <w:p>
      <w:pPr>
        <w:pStyle w:val="26"/>
        <w:spacing w:line="360" w:lineRule="auto"/>
        <w:ind w:firstLine="560"/>
        <w:rPr>
          <w:color w:val="auto"/>
          <w:sz w:val="24"/>
          <w:szCs w:val="24"/>
          <w:highlight w:val="none"/>
        </w:rPr>
      </w:pPr>
    </w:p>
    <w:p>
      <w:pPr>
        <w:pStyle w:val="26"/>
        <w:spacing w:line="360" w:lineRule="auto"/>
        <w:ind w:firstLine="560"/>
        <w:rPr>
          <w:color w:val="auto"/>
          <w:sz w:val="24"/>
          <w:szCs w:val="24"/>
          <w:highlight w:val="none"/>
          <w:u w:val="single"/>
        </w:rPr>
      </w:pPr>
      <w:r>
        <w:rPr>
          <w:rFonts w:hint="eastAsia"/>
          <w:color w:val="auto"/>
          <w:sz w:val="24"/>
          <w:szCs w:val="24"/>
          <w:highlight w:val="none"/>
        </w:rPr>
        <w:t>供应商法定代表人签字（盖章）：</w:t>
      </w:r>
      <w:r>
        <w:rPr>
          <w:rFonts w:hint="eastAsia"/>
          <w:color w:val="auto"/>
          <w:sz w:val="24"/>
          <w:szCs w:val="24"/>
          <w:highlight w:val="none"/>
          <w:u w:val="single"/>
        </w:rPr>
        <w:t xml:space="preserve">                                  </w:t>
      </w:r>
    </w:p>
    <w:p>
      <w:pPr>
        <w:pStyle w:val="26"/>
        <w:spacing w:line="360" w:lineRule="auto"/>
        <w:ind w:firstLine="560"/>
        <w:rPr>
          <w:color w:val="auto"/>
          <w:sz w:val="24"/>
          <w:szCs w:val="24"/>
          <w:highlight w:val="none"/>
        </w:rPr>
      </w:pPr>
      <w:r>
        <w:rPr>
          <w:rFonts w:hint="eastAsia"/>
          <w:color w:val="auto"/>
          <w:sz w:val="24"/>
          <w:szCs w:val="24"/>
          <w:highlight w:val="none"/>
        </w:rPr>
        <w:t>公司名称（加盖公章）：</w:t>
      </w:r>
      <w:r>
        <w:rPr>
          <w:rFonts w:hint="eastAsia"/>
          <w:color w:val="auto"/>
          <w:sz w:val="24"/>
          <w:szCs w:val="24"/>
          <w:highlight w:val="none"/>
          <w:u w:val="single"/>
        </w:rPr>
        <w:t xml:space="preserve">                                            </w:t>
      </w:r>
      <w:r>
        <w:rPr>
          <w:rFonts w:hint="eastAsia"/>
          <w:color w:val="auto"/>
          <w:sz w:val="24"/>
          <w:szCs w:val="24"/>
          <w:highlight w:val="none"/>
        </w:rPr>
        <w:t xml:space="preserve">  </w:t>
      </w:r>
    </w:p>
    <w:p>
      <w:pPr>
        <w:pStyle w:val="26"/>
        <w:spacing w:line="360" w:lineRule="auto"/>
        <w:ind w:firstLine="560"/>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p>
    <w:p>
      <w:pPr>
        <w:pStyle w:val="26"/>
        <w:spacing w:line="360" w:lineRule="auto"/>
        <w:rPr>
          <w:b/>
          <w:bCs/>
          <w:color w:val="auto"/>
          <w:sz w:val="28"/>
          <w:szCs w:val="28"/>
          <w:highlight w:val="none"/>
        </w:rPr>
      </w:pPr>
    </w:p>
    <w:p>
      <w:pPr>
        <w:pStyle w:val="26"/>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pPr>
    </w:p>
    <w:p>
      <w:pPr>
        <w:pStyle w:val="26"/>
        <w:spacing w:line="360" w:lineRule="auto"/>
        <w:jc w:val="center"/>
        <w:outlineLvl w:val="0"/>
        <w:rPr>
          <w:b/>
          <w:bCs/>
          <w:color w:val="auto"/>
          <w:sz w:val="32"/>
          <w:szCs w:val="32"/>
          <w:highlight w:val="none"/>
        </w:rPr>
      </w:pPr>
      <w:bookmarkStart w:id="217" w:name="_Toc14853"/>
      <w:bookmarkStart w:id="218" w:name="_Toc18443"/>
      <w:bookmarkStart w:id="219" w:name="_Toc14591"/>
      <w:bookmarkStart w:id="220" w:name="_Toc7276"/>
      <w:bookmarkStart w:id="221" w:name="_Toc14020"/>
      <w:bookmarkStart w:id="222" w:name="_Toc15050"/>
      <w:bookmarkStart w:id="223" w:name="_Toc3241"/>
      <w:bookmarkStart w:id="224" w:name="_Toc3758"/>
      <w:bookmarkStart w:id="225" w:name="_Toc22175"/>
      <w:bookmarkStart w:id="226" w:name="_Toc28957"/>
      <w:bookmarkStart w:id="227" w:name="_Toc23685"/>
    </w:p>
    <w:p>
      <w:pPr>
        <w:pStyle w:val="26"/>
        <w:spacing w:line="360" w:lineRule="auto"/>
        <w:jc w:val="center"/>
        <w:outlineLvl w:val="0"/>
        <w:rPr>
          <w:b/>
          <w:bCs/>
          <w:color w:val="auto"/>
          <w:sz w:val="32"/>
          <w:szCs w:val="32"/>
          <w:highlight w:val="none"/>
        </w:rPr>
      </w:pPr>
    </w:p>
    <w:p>
      <w:pPr>
        <w:pStyle w:val="26"/>
        <w:spacing w:line="360" w:lineRule="auto"/>
        <w:jc w:val="center"/>
        <w:outlineLvl w:val="0"/>
        <w:rPr>
          <w:b/>
          <w:bCs/>
          <w:color w:val="auto"/>
          <w:sz w:val="32"/>
          <w:szCs w:val="32"/>
          <w:highlight w:val="none"/>
        </w:rPr>
      </w:pPr>
    </w:p>
    <w:p>
      <w:pPr>
        <w:pStyle w:val="26"/>
        <w:spacing w:line="360" w:lineRule="auto"/>
        <w:jc w:val="center"/>
        <w:outlineLvl w:val="0"/>
        <w:rPr>
          <w:b/>
          <w:bCs/>
          <w:color w:val="auto"/>
          <w:sz w:val="32"/>
          <w:szCs w:val="32"/>
          <w:highlight w:val="none"/>
        </w:rPr>
      </w:pPr>
      <w:r>
        <w:rPr>
          <w:rFonts w:hint="eastAsia"/>
          <w:b/>
          <w:bCs/>
          <w:color w:val="auto"/>
          <w:sz w:val="32"/>
          <w:szCs w:val="32"/>
          <w:highlight w:val="none"/>
        </w:rPr>
        <w:t>法定代表人授权委托书</w:t>
      </w:r>
      <w:bookmarkEnd w:id="217"/>
      <w:bookmarkEnd w:id="218"/>
      <w:bookmarkEnd w:id="219"/>
      <w:bookmarkEnd w:id="220"/>
      <w:bookmarkEnd w:id="221"/>
      <w:bookmarkEnd w:id="222"/>
      <w:bookmarkEnd w:id="223"/>
      <w:bookmarkEnd w:id="224"/>
      <w:bookmarkEnd w:id="225"/>
      <w:bookmarkEnd w:id="226"/>
      <w:bookmarkEnd w:id="227"/>
    </w:p>
    <w:p>
      <w:pPr>
        <w:pStyle w:val="27"/>
        <w:spacing w:line="360" w:lineRule="auto"/>
        <w:jc w:val="left"/>
        <w:rPr>
          <w:b/>
          <w:bCs/>
          <w:color w:val="auto"/>
          <w:sz w:val="24"/>
          <w:szCs w:val="24"/>
          <w:highlight w:val="none"/>
        </w:rPr>
      </w:pPr>
      <w:r>
        <w:rPr>
          <w:rFonts w:hint="eastAsia"/>
          <w:b/>
          <w:bCs/>
          <w:color w:val="auto"/>
          <w:sz w:val="24"/>
          <w:szCs w:val="24"/>
          <w:highlight w:val="none"/>
        </w:rPr>
        <w:t>本授权书声明：</w:t>
      </w:r>
    </w:p>
    <w:p>
      <w:pPr>
        <w:pStyle w:val="26"/>
        <w:spacing w:line="360" w:lineRule="auto"/>
        <w:ind w:firstLine="560"/>
        <w:rPr>
          <w:color w:val="auto"/>
          <w:sz w:val="24"/>
          <w:szCs w:val="24"/>
          <w:highlight w:val="none"/>
        </w:rPr>
      </w:pPr>
      <w:r>
        <w:rPr>
          <w:rFonts w:hint="eastAsia"/>
          <w:color w:val="auto"/>
          <w:sz w:val="24"/>
          <w:szCs w:val="24"/>
          <w:highlight w:val="none"/>
        </w:rPr>
        <w:t>注册于</w:t>
      </w:r>
      <w:r>
        <w:rPr>
          <w:rFonts w:hint="eastAsia"/>
          <w:color w:val="auto"/>
          <w:sz w:val="24"/>
          <w:szCs w:val="24"/>
          <w:highlight w:val="none"/>
          <w:u w:val="single"/>
        </w:rPr>
        <w:t xml:space="preserve">           </w:t>
      </w:r>
      <w:r>
        <w:rPr>
          <w:rFonts w:hint="eastAsia"/>
          <w:color w:val="auto"/>
          <w:sz w:val="24"/>
          <w:szCs w:val="24"/>
          <w:highlight w:val="none"/>
        </w:rPr>
        <w:t>（公司地址）</w:t>
      </w:r>
      <w:r>
        <w:rPr>
          <w:rFonts w:hint="eastAsia"/>
          <w:color w:val="auto"/>
          <w:sz w:val="24"/>
          <w:szCs w:val="24"/>
          <w:highlight w:val="none"/>
          <w:u w:val="single"/>
        </w:rPr>
        <w:t xml:space="preserve">               </w:t>
      </w:r>
      <w:r>
        <w:rPr>
          <w:rFonts w:hint="eastAsia"/>
          <w:color w:val="auto"/>
          <w:sz w:val="24"/>
          <w:szCs w:val="24"/>
          <w:highlight w:val="none"/>
        </w:rPr>
        <w:t>（公司名称）的</w:t>
      </w:r>
      <w:r>
        <w:rPr>
          <w:rFonts w:hint="eastAsia"/>
          <w:color w:val="auto"/>
          <w:sz w:val="24"/>
          <w:szCs w:val="24"/>
          <w:highlight w:val="none"/>
          <w:u w:val="single"/>
        </w:rPr>
        <w:t xml:space="preserve">        </w:t>
      </w:r>
      <w:r>
        <w:rPr>
          <w:rFonts w:hint="eastAsia"/>
          <w:color w:val="auto"/>
          <w:sz w:val="24"/>
          <w:szCs w:val="24"/>
          <w:highlight w:val="none"/>
        </w:rPr>
        <w:t xml:space="preserve">（法定代表人姓名、职务）代表本公司授权 </w:t>
      </w:r>
      <w:r>
        <w:rPr>
          <w:rFonts w:hint="eastAsia"/>
          <w:color w:val="auto"/>
          <w:sz w:val="24"/>
          <w:szCs w:val="24"/>
          <w:highlight w:val="none"/>
          <w:u w:val="single"/>
        </w:rPr>
        <w:t xml:space="preserve">       </w:t>
      </w:r>
      <w:r>
        <w:rPr>
          <w:rFonts w:hint="eastAsia"/>
          <w:color w:val="auto"/>
          <w:sz w:val="24"/>
          <w:szCs w:val="24"/>
          <w:highlight w:val="none"/>
        </w:rPr>
        <w:t>（被授权人的姓名、职务、联系方式）为本公司的合法代表，以本公司名义负责处理在</w:t>
      </w:r>
      <w:r>
        <w:rPr>
          <w:rFonts w:hint="eastAsia"/>
          <w:color w:val="auto"/>
          <w:sz w:val="24"/>
          <w:szCs w:val="24"/>
          <w:highlight w:val="none"/>
          <w:u w:val="single"/>
        </w:rPr>
        <w:t>南方医科大学第五附属医院 ***项目</w:t>
      </w:r>
      <w:r>
        <w:rPr>
          <w:rFonts w:hint="eastAsia"/>
          <w:color w:val="auto"/>
          <w:sz w:val="24"/>
          <w:szCs w:val="24"/>
          <w:highlight w:val="none"/>
        </w:rPr>
        <w:t>院内采购活动中参加</w:t>
      </w:r>
      <w:r>
        <w:rPr>
          <w:rFonts w:hint="eastAsia"/>
          <w:color w:val="auto"/>
          <w:sz w:val="24"/>
          <w:szCs w:val="24"/>
          <w:highlight w:val="none"/>
          <w:lang w:eastAsia="zh-CN"/>
        </w:rPr>
        <w:t>磋商</w:t>
      </w:r>
      <w:r>
        <w:rPr>
          <w:rFonts w:hint="eastAsia"/>
          <w:color w:val="auto"/>
          <w:sz w:val="24"/>
          <w:szCs w:val="24"/>
          <w:highlight w:val="none"/>
        </w:rPr>
        <w:t>、报价、签订合同等相关事宜。</w:t>
      </w:r>
    </w:p>
    <w:p>
      <w:pPr>
        <w:pStyle w:val="26"/>
        <w:spacing w:line="360" w:lineRule="auto"/>
        <w:ind w:firstLine="560"/>
        <w:rPr>
          <w:color w:val="auto"/>
          <w:sz w:val="24"/>
          <w:szCs w:val="24"/>
          <w:highlight w:val="none"/>
          <w:u w:val="single"/>
        </w:rPr>
      </w:pPr>
      <w:r>
        <w:rPr>
          <w:rFonts w:hint="eastAsia"/>
          <w:color w:val="auto"/>
          <w:sz w:val="24"/>
          <w:szCs w:val="24"/>
          <w:highlight w:val="none"/>
        </w:rPr>
        <w:t xml:space="preserve">授权日期： </w:t>
      </w:r>
      <w:r>
        <w:rPr>
          <w:rFonts w:hint="eastAsia"/>
          <w:color w:val="auto"/>
          <w:sz w:val="24"/>
          <w:szCs w:val="24"/>
          <w:highlight w:val="none"/>
          <w:u w:val="single"/>
        </w:rPr>
        <w:t xml:space="preserve">                 至                   </w:t>
      </w:r>
    </w:p>
    <w:p>
      <w:pPr>
        <w:pStyle w:val="26"/>
        <w:spacing w:line="360" w:lineRule="auto"/>
        <w:ind w:firstLine="560"/>
        <w:rPr>
          <w:color w:val="auto"/>
          <w:sz w:val="24"/>
          <w:szCs w:val="24"/>
          <w:highlight w:val="none"/>
        </w:rPr>
      </w:pPr>
      <w:r>
        <w:rPr>
          <w:rFonts w:hint="eastAsia"/>
          <w:color w:val="auto"/>
          <w:sz w:val="24"/>
          <w:szCs w:val="24"/>
          <w:highlight w:val="none"/>
        </w:rPr>
        <w:t>本授权书在签字盖章后生效，特此声明。</w:t>
      </w:r>
    </w:p>
    <w:p>
      <w:pPr>
        <w:pStyle w:val="26"/>
        <w:spacing w:line="360" w:lineRule="auto"/>
        <w:ind w:firstLine="560"/>
        <w:rPr>
          <w:color w:val="auto"/>
          <w:sz w:val="24"/>
          <w:szCs w:val="24"/>
          <w:highlight w:val="none"/>
          <w:u w:val="single"/>
        </w:rPr>
      </w:pPr>
      <w:r>
        <w:rPr>
          <w:rFonts w:hint="eastAsia"/>
          <w:color w:val="auto"/>
          <w:sz w:val="24"/>
          <w:szCs w:val="24"/>
          <w:highlight w:val="none"/>
        </w:rPr>
        <w:t>供应商法定代表人签字（盖章）：</w:t>
      </w:r>
      <w:r>
        <w:rPr>
          <w:rFonts w:hint="eastAsia"/>
          <w:color w:val="auto"/>
          <w:sz w:val="24"/>
          <w:szCs w:val="24"/>
          <w:highlight w:val="none"/>
          <w:u w:val="single"/>
        </w:rPr>
        <w:t xml:space="preserve">                                </w:t>
      </w:r>
    </w:p>
    <w:p>
      <w:pPr>
        <w:pStyle w:val="26"/>
        <w:spacing w:line="360" w:lineRule="auto"/>
        <w:ind w:firstLine="560"/>
        <w:rPr>
          <w:color w:val="auto"/>
          <w:sz w:val="24"/>
          <w:szCs w:val="24"/>
          <w:highlight w:val="none"/>
        </w:rPr>
      </w:pPr>
      <w:r>
        <w:rPr>
          <w:rFonts w:hint="eastAsia"/>
          <w:color w:val="auto"/>
          <w:sz w:val="24"/>
          <w:szCs w:val="24"/>
          <w:highlight w:val="none"/>
        </w:rPr>
        <w:t>被授权人签字（盖章）：</w:t>
      </w:r>
      <w:r>
        <w:rPr>
          <w:rFonts w:hint="eastAsia"/>
          <w:color w:val="auto"/>
          <w:sz w:val="24"/>
          <w:szCs w:val="24"/>
          <w:highlight w:val="none"/>
          <w:u w:val="single"/>
        </w:rPr>
        <w:t xml:space="preserve">                                        </w:t>
      </w:r>
    </w:p>
    <w:p>
      <w:pPr>
        <w:pStyle w:val="26"/>
        <w:spacing w:line="360" w:lineRule="auto"/>
        <w:ind w:firstLine="560"/>
        <w:rPr>
          <w:color w:val="auto"/>
          <w:sz w:val="24"/>
          <w:szCs w:val="24"/>
          <w:highlight w:val="none"/>
          <w:u w:val="single"/>
        </w:rPr>
      </w:pPr>
      <w:r>
        <w:rPr>
          <w:rFonts w:hint="eastAsia"/>
          <w:color w:val="auto"/>
          <w:sz w:val="24"/>
          <w:szCs w:val="24"/>
          <w:highlight w:val="none"/>
        </w:rPr>
        <w:t>公司名称（加盖公章）：</w:t>
      </w:r>
      <w:r>
        <w:rPr>
          <w:rFonts w:hint="eastAsia"/>
          <w:color w:val="auto"/>
          <w:sz w:val="24"/>
          <w:szCs w:val="24"/>
          <w:highlight w:val="none"/>
          <w:u w:val="single"/>
        </w:rPr>
        <w:t xml:space="preserve">                                        </w:t>
      </w:r>
    </w:p>
    <w:p>
      <w:pPr>
        <w:pStyle w:val="26"/>
        <w:spacing w:line="360" w:lineRule="auto"/>
        <w:ind w:firstLine="560"/>
        <w:rPr>
          <w:color w:val="auto"/>
          <w:sz w:val="28"/>
          <w:szCs w:val="28"/>
          <w:highlight w:val="none"/>
        </w:rPr>
      </w:pPr>
      <w:r>
        <w:rPr>
          <w:rFonts w:hint="eastAsia"/>
          <w:color w:val="auto"/>
          <w:sz w:val="24"/>
          <w:szCs w:val="24"/>
          <w:highlight w:val="none"/>
        </w:rPr>
        <w:t>日期 ：</w:t>
      </w:r>
      <w:r>
        <w:rPr>
          <w:rFonts w:hint="eastAsia"/>
          <w:color w:val="auto"/>
          <w:sz w:val="24"/>
          <w:szCs w:val="24"/>
          <w:highlight w:val="none"/>
          <w:u w:val="single"/>
        </w:rPr>
        <w:t xml:space="preserve">                                                       </w:t>
      </w:r>
      <w:r>
        <w:rPr>
          <w:rFonts w:hint="eastAsia"/>
          <w:color w:val="auto"/>
          <w:sz w:val="24"/>
          <w:szCs w:val="24"/>
          <w:highlight w:val="none"/>
        </w:rPr>
        <w:t xml:space="preserve">  </w:t>
      </w:r>
      <w:r>
        <w:rPr>
          <w:rFonts w:hint="eastAsia"/>
          <w:color w:val="auto"/>
          <w:sz w:val="28"/>
          <w:szCs w:val="28"/>
          <w:highlight w:val="none"/>
        </w:rPr>
        <w:t xml:space="preserve">                                       </w:t>
      </w:r>
    </w:p>
    <w:p>
      <w:pPr>
        <w:pStyle w:val="26"/>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highlight w:val="none"/>
        </w:rPr>
      </w:pPr>
    </w:p>
    <w:p>
      <w:pPr>
        <w:pStyle w:val="26"/>
        <w:tabs>
          <w:tab w:val="left" w:pos="1050"/>
          <w:tab w:val="center" w:pos="4535"/>
        </w:tabs>
        <w:spacing w:line="360" w:lineRule="auto"/>
        <w:jc w:val="center"/>
        <w:rPr>
          <w:b/>
          <w:bCs/>
          <w:color w:val="auto"/>
          <w:sz w:val="32"/>
          <w:szCs w:val="32"/>
          <w:highlight w:val="none"/>
        </w:rPr>
      </w:pPr>
    </w:p>
    <w:p>
      <w:pPr>
        <w:pStyle w:val="26"/>
        <w:tabs>
          <w:tab w:val="left" w:pos="1050"/>
          <w:tab w:val="center" w:pos="4535"/>
        </w:tabs>
        <w:spacing w:line="360" w:lineRule="auto"/>
        <w:jc w:val="center"/>
        <w:outlineLvl w:val="0"/>
        <w:rPr>
          <w:rFonts w:hint="eastAsia"/>
          <w:b/>
          <w:bCs/>
          <w:color w:val="auto"/>
          <w:sz w:val="32"/>
          <w:szCs w:val="32"/>
          <w:highlight w:val="none"/>
        </w:rPr>
      </w:pPr>
      <w:bookmarkStart w:id="228" w:name="_Toc10212"/>
      <w:bookmarkStart w:id="229" w:name="_Toc32281"/>
    </w:p>
    <w:p>
      <w:pPr>
        <w:pStyle w:val="26"/>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2020年1月1日以来同类项目经验情况一览表</w:t>
      </w:r>
      <w:bookmarkEnd w:id="210"/>
      <w:bookmarkEnd w:id="211"/>
      <w:bookmarkEnd w:id="228"/>
      <w:bookmarkEnd w:id="229"/>
    </w:p>
    <w:tbl>
      <w:tblPr>
        <w:tblStyle w:val="17"/>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452"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2656"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995"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合同签订时间</w:t>
            </w:r>
          </w:p>
        </w:tc>
        <w:tc>
          <w:tcPr>
            <w:tcW w:w="2551" w:type="dxa"/>
            <w:vAlign w:val="center"/>
          </w:tcPr>
          <w:p>
            <w:pPr>
              <w:jc w:val="center"/>
              <w:rPr>
                <w:rFonts w:ascii="宋体" w:hAnsi="宋体"/>
                <w:b/>
                <w:color w:val="auto"/>
                <w:sz w:val="24"/>
                <w:highlight w:val="none"/>
              </w:rPr>
            </w:pPr>
            <w:r>
              <w:rPr>
                <w:rFonts w:hint="eastAsia" w:ascii="宋体" w:hAnsi="宋体"/>
                <w:b/>
                <w:color w:val="auto"/>
                <w:sz w:val="24"/>
                <w:highlight w:val="none"/>
              </w:rPr>
              <w:t>业主单位</w:t>
            </w:r>
          </w:p>
          <w:p>
            <w:pPr>
              <w:jc w:val="center"/>
              <w:rPr>
                <w:rFonts w:ascii="宋体" w:hAnsi="宋体"/>
                <w:b/>
                <w:color w:val="auto"/>
                <w:sz w:val="24"/>
                <w:highlight w:val="none"/>
              </w:rPr>
            </w:pPr>
            <w:r>
              <w:rPr>
                <w:rFonts w:hint="eastAsia" w:ascii="宋体" w:hAnsi="宋体"/>
                <w:b/>
                <w:color w:val="auto"/>
                <w:sz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bl>
    <w:p>
      <w:pPr>
        <w:pStyle w:val="2"/>
        <w:rPr>
          <w:rFonts w:ascii="宋体" w:hAnsi="宋体"/>
          <w:color w:val="auto"/>
          <w:sz w:val="24"/>
          <w:highlight w:val="none"/>
        </w:rPr>
      </w:pPr>
    </w:p>
    <w:p>
      <w:pPr>
        <w:pStyle w:val="2"/>
        <w:spacing w:line="360" w:lineRule="auto"/>
        <w:ind w:firstLine="480" w:firstLineChars="200"/>
        <w:outlineLvl w:val="0"/>
        <w:rPr>
          <w:b/>
          <w:bCs/>
          <w:color w:val="auto"/>
          <w:sz w:val="36"/>
          <w:szCs w:val="36"/>
          <w:highlight w:val="none"/>
        </w:rPr>
      </w:pPr>
      <w:bookmarkStart w:id="230" w:name="_Toc6536"/>
      <w:bookmarkStart w:id="231" w:name="_Toc16613"/>
      <w:r>
        <w:rPr>
          <w:rFonts w:hint="eastAsia" w:ascii="宋体" w:hAnsi="宋体"/>
          <w:color w:val="auto"/>
          <w:sz w:val="24"/>
          <w:highlight w:val="none"/>
        </w:rPr>
        <w:t>注：2020年至今同类项目的业绩用户名单及证明材料（证明材料需提供合同关键页复印件或</w:t>
      </w:r>
      <w:r>
        <w:rPr>
          <w:rFonts w:hint="eastAsia" w:ascii="宋体" w:hAnsi="宋体"/>
          <w:color w:val="auto"/>
          <w:sz w:val="24"/>
          <w:highlight w:val="none"/>
          <w:lang w:val="zh-CN"/>
        </w:rPr>
        <w:t>中标通知书</w:t>
      </w:r>
      <w:r>
        <w:rPr>
          <w:rFonts w:hint="eastAsia" w:ascii="宋体" w:hAnsi="宋体"/>
          <w:color w:val="auto"/>
          <w:sz w:val="24"/>
          <w:highlight w:val="none"/>
        </w:rPr>
        <w:t>，并加盖公章）。</w:t>
      </w:r>
      <w:bookmarkEnd w:id="230"/>
      <w:bookmarkEnd w:id="231"/>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sectPr>
          <w:headerReference r:id="rId12" w:type="default"/>
          <w:footerReference r:id="rId13" w:type="default"/>
          <w:pgSz w:w="11906" w:h="16838"/>
          <w:pgMar w:top="1440" w:right="1134" w:bottom="1440" w:left="1134" w:header="851" w:footer="992" w:gutter="0"/>
          <w:pgNumType w:fmt="decimal"/>
          <w:cols w:space="720" w:num="1"/>
          <w:docGrid w:linePitch="312" w:charSpace="0"/>
        </w:sectPr>
      </w:pPr>
      <w:bookmarkStart w:id="232" w:name="_Toc40346226"/>
      <w:bookmarkStart w:id="233" w:name="_Toc30558"/>
      <w:bookmarkStart w:id="234" w:name="_Toc21435"/>
      <w:bookmarkStart w:id="235" w:name="_Toc23732"/>
      <w:bookmarkStart w:id="236" w:name="_Toc40346385"/>
      <w:bookmarkStart w:id="237" w:name="_Toc24877"/>
      <w:bookmarkStart w:id="238" w:name="_Toc9749"/>
      <w:bookmarkStart w:id="239" w:name="_Toc20164"/>
      <w:bookmarkStart w:id="240" w:name="_Toc40776119"/>
      <w:bookmarkStart w:id="241" w:name="_Toc27180"/>
      <w:bookmarkStart w:id="242" w:name="_Toc16505"/>
      <w:bookmarkStart w:id="243" w:name="_Toc17929"/>
    </w:p>
    <w:bookmarkEnd w:id="232"/>
    <w:bookmarkEnd w:id="233"/>
    <w:bookmarkEnd w:id="234"/>
    <w:bookmarkEnd w:id="235"/>
    <w:bookmarkEnd w:id="236"/>
    <w:bookmarkEnd w:id="237"/>
    <w:bookmarkEnd w:id="238"/>
    <w:bookmarkEnd w:id="239"/>
    <w:bookmarkEnd w:id="240"/>
    <w:bookmarkEnd w:id="241"/>
    <w:bookmarkEnd w:id="242"/>
    <w:bookmarkEnd w:id="243"/>
    <w:p>
      <w:pPr>
        <w:pStyle w:val="26"/>
        <w:spacing w:line="360" w:lineRule="auto"/>
        <w:jc w:val="center"/>
        <w:outlineLvl w:val="0"/>
        <w:rPr>
          <w:b/>
          <w:bCs/>
          <w:color w:val="auto"/>
          <w:sz w:val="32"/>
          <w:szCs w:val="32"/>
          <w:highlight w:val="none"/>
        </w:rPr>
      </w:pPr>
      <w:bookmarkStart w:id="244" w:name="_Toc14093"/>
      <w:bookmarkStart w:id="245" w:name="_Toc19803"/>
      <w:bookmarkStart w:id="246" w:name="_Toc2196"/>
      <w:bookmarkStart w:id="247" w:name="_Toc25012"/>
      <w:bookmarkStart w:id="248" w:name="_Toc24705"/>
      <w:bookmarkStart w:id="249" w:name="_Toc27834"/>
      <w:bookmarkStart w:id="250" w:name="_Toc5396"/>
      <w:bookmarkStart w:id="251" w:name="_Toc16816"/>
      <w:bookmarkStart w:id="252" w:name="_Toc17932"/>
      <w:bookmarkStart w:id="253" w:name="_Toc1521"/>
      <w:bookmarkStart w:id="254" w:name="_Toc14321"/>
      <w:r>
        <w:rPr>
          <w:rFonts w:hint="eastAsia"/>
          <w:b/>
          <w:bCs/>
          <w:color w:val="auto"/>
          <w:sz w:val="32"/>
          <w:szCs w:val="32"/>
          <w:highlight w:val="none"/>
        </w:rPr>
        <w:t>公平竞争承诺书</w:t>
      </w:r>
      <w:bookmarkEnd w:id="244"/>
      <w:bookmarkEnd w:id="245"/>
      <w:bookmarkEnd w:id="246"/>
      <w:bookmarkEnd w:id="247"/>
      <w:bookmarkEnd w:id="248"/>
      <w:bookmarkEnd w:id="249"/>
      <w:bookmarkEnd w:id="250"/>
      <w:bookmarkEnd w:id="251"/>
      <w:bookmarkEnd w:id="252"/>
      <w:bookmarkEnd w:id="253"/>
      <w:bookmarkEnd w:id="254"/>
    </w:p>
    <w:p>
      <w:pPr>
        <w:spacing w:line="360" w:lineRule="auto"/>
        <w:ind w:firstLine="560" w:firstLineChars="200"/>
        <w:rPr>
          <w:color w:val="auto"/>
          <w:sz w:val="28"/>
          <w:szCs w:val="28"/>
          <w:highlight w:val="none"/>
        </w:rPr>
      </w:pPr>
    </w:p>
    <w:p>
      <w:pPr>
        <w:spacing w:line="360" w:lineRule="auto"/>
        <w:ind w:firstLine="480" w:firstLineChars="200"/>
        <w:rPr>
          <w:color w:val="auto"/>
          <w:sz w:val="24"/>
          <w:szCs w:val="24"/>
          <w:highlight w:val="none"/>
        </w:rPr>
      </w:pPr>
      <w:r>
        <w:rPr>
          <w:color w:val="auto"/>
          <w:sz w:val="24"/>
          <w:szCs w:val="24"/>
          <w:highlight w:val="none"/>
        </w:rPr>
        <w:t>本公司郑重承诺：本公司保证所提交的相关资质文件和证明材料的真实性，有良好的历史诚信记录，并将依法参与</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项目名称</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项目编号           </w:t>
      </w:r>
      <w:r>
        <w:rPr>
          <w:color w:val="auto"/>
          <w:sz w:val="24"/>
          <w:szCs w:val="24"/>
          <w:highlight w:val="none"/>
        </w:rPr>
        <w:t xml:space="preserve">的公平竞争，不以任何不正当行为谋取不当利益，否则承担相应的法律责任。  </w:t>
      </w: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spacing w:line="360" w:lineRule="auto"/>
        <w:ind w:firstLine="482" w:firstLineChars="200"/>
        <w:rPr>
          <w:color w:val="auto"/>
          <w:sz w:val="24"/>
          <w:szCs w:val="24"/>
          <w:highlight w:val="none"/>
        </w:rPr>
      </w:pPr>
      <w:r>
        <w:rPr>
          <w:b/>
          <w:color w:val="auto"/>
          <w:sz w:val="24"/>
          <w:highlight w:val="none"/>
        </w:rPr>
        <w:t xml:space="preserve">                                                </w:t>
      </w:r>
      <w:r>
        <w:rPr>
          <w:b/>
          <w:color w:val="auto"/>
          <w:sz w:val="24"/>
          <w:szCs w:val="24"/>
          <w:highlight w:val="none"/>
        </w:rPr>
        <w:t xml:space="preserve"> </w:t>
      </w:r>
      <w:r>
        <w:rPr>
          <w:color w:val="auto"/>
          <w:sz w:val="24"/>
          <w:szCs w:val="24"/>
          <w:highlight w:val="none"/>
        </w:rPr>
        <w:t xml:space="preserve"> （公司名称，加盖公章）</w:t>
      </w:r>
    </w:p>
    <w:p>
      <w:pPr>
        <w:spacing w:line="360" w:lineRule="auto"/>
        <w:ind w:firstLine="5760" w:firstLineChars="2400"/>
        <w:rPr>
          <w:color w:val="auto"/>
          <w:sz w:val="24"/>
          <w:szCs w:val="24"/>
          <w:highlight w:val="none"/>
        </w:rPr>
      </w:pPr>
      <w:r>
        <w:rPr>
          <w:rFonts w:hint="eastAsia"/>
          <w:color w:val="auto"/>
          <w:sz w:val="24"/>
          <w:szCs w:val="24"/>
          <w:highlight w:val="none"/>
        </w:rPr>
        <w:t>日期</w:t>
      </w:r>
      <w:r>
        <w:rPr>
          <w:color w:val="auto"/>
          <w:sz w:val="24"/>
          <w:szCs w:val="24"/>
          <w:highlight w:val="none"/>
        </w:rPr>
        <w:t>：  年    月   日</w:t>
      </w: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widowControl/>
        <w:spacing w:line="500" w:lineRule="atLeast"/>
        <w:rPr>
          <w:rFonts w:hint="eastAsia" w:ascii="仿宋" w:hAnsi="仿宋" w:eastAsia="仿宋" w:cs="宋体"/>
          <w:b/>
          <w:color w:val="auto"/>
          <w:kern w:val="0"/>
          <w:sz w:val="24"/>
          <w:szCs w:val="32"/>
          <w:highlight w:val="none"/>
        </w:rPr>
      </w:pPr>
    </w:p>
    <w:p>
      <w:pPr>
        <w:pStyle w:val="26"/>
        <w:spacing w:line="360" w:lineRule="auto"/>
        <w:jc w:val="center"/>
        <w:outlineLvl w:val="0"/>
        <w:rPr>
          <w:b/>
          <w:bCs/>
          <w:color w:val="auto"/>
          <w:sz w:val="32"/>
          <w:szCs w:val="32"/>
          <w:highlight w:val="none"/>
        </w:rPr>
      </w:pPr>
      <w:bookmarkStart w:id="255" w:name="_Toc12986"/>
      <w:bookmarkStart w:id="256" w:name="_Toc4538"/>
      <w:bookmarkStart w:id="257" w:name="_Toc29986"/>
      <w:bookmarkStart w:id="258" w:name="_Toc9813"/>
      <w:bookmarkStart w:id="259" w:name="_Toc9308"/>
      <w:bookmarkStart w:id="260" w:name="_Toc20949"/>
      <w:bookmarkStart w:id="261" w:name="_Toc5237"/>
      <w:bookmarkStart w:id="262" w:name="_Toc22349"/>
      <w:bookmarkStart w:id="263" w:name="_Toc6773"/>
      <w:bookmarkStart w:id="264" w:name="_Toc9085"/>
      <w:bookmarkStart w:id="265" w:name="_Toc12567"/>
      <w:r>
        <w:rPr>
          <w:rFonts w:hint="eastAsia"/>
          <w:b/>
          <w:bCs/>
          <w:color w:val="auto"/>
          <w:sz w:val="32"/>
          <w:szCs w:val="32"/>
          <w:highlight w:val="none"/>
        </w:rPr>
        <w:t>关于资格和响应文件的声明函</w:t>
      </w:r>
      <w:bookmarkEnd w:id="255"/>
      <w:bookmarkEnd w:id="256"/>
      <w:bookmarkEnd w:id="257"/>
      <w:bookmarkEnd w:id="258"/>
      <w:bookmarkEnd w:id="259"/>
      <w:bookmarkEnd w:id="260"/>
      <w:bookmarkEnd w:id="261"/>
      <w:bookmarkEnd w:id="262"/>
      <w:bookmarkEnd w:id="263"/>
      <w:bookmarkEnd w:id="264"/>
      <w:bookmarkEnd w:id="265"/>
    </w:p>
    <w:p>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pPr>
        <w:pStyle w:val="8"/>
        <w:rPr>
          <w:color w:val="auto"/>
          <w:highlight w:val="none"/>
        </w:rPr>
      </w:pPr>
      <w:r>
        <w:rPr>
          <w:rFonts w:hint="eastAsia" w:ascii="宋体" w:hAnsi="宋体"/>
          <w:color w:val="auto"/>
          <w:sz w:val="24"/>
          <w:highlight w:val="none"/>
        </w:rPr>
        <w:t>6.我方不存在以下情况：以分包、转包形式参加本项目院内采购活动；</w:t>
      </w:r>
    </w:p>
    <w:p>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7.我方在参加政府采购活动前3年内在经营活动中没有重大违法、违规及刑事犯罪记录；</w:t>
      </w:r>
    </w:p>
    <w:p>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8.我方不存在以下情况：法定代表人或单位负责人为同一人或者存在直接控股、管理关系的不同供应商，不同时参加本采购项目的院内采购活动；</w:t>
      </w:r>
    </w:p>
    <w:p>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pPr>
        <w:pStyle w:val="8"/>
        <w:rPr>
          <w:color w:val="auto"/>
          <w:highlight w:val="none"/>
        </w:rPr>
      </w:pPr>
    </w:p>
    <w:p>
      <w:pPr>
        <w:spacing w:line="276" w:lineRule="auto"/>
        <w:rPr>
          <w:rFonts w:ascii="宋体" w:hAnsi="宋体"/>
          <w:color w:val="auto"/>
          <w:sz w:val="24"/>
          <w:highlight w:val="none"/>
        </w:rPr>
      </w:pPr>
    </w:p>
    <w:p>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pPr>
        <w:spacing w:line="276" w:lineRule="auto"/>
        <w:rPr>
          <w:rFonts w:ascii="宋体" w:hAnsi="宋体"/>
          <w:color w:val="auto"/>
          <w:sz w:val="24"/>
          <w:highlight w:val="none"/>
        </w:rPr>
      </w:pPr>
      <w:r>
        <w:rPr>
          <w:rFonts w:hint="eastAsia" w:ascii="宋体" w:hAnsi="宋体"/>
          <w:color w:val="auto"/>
          <w:sz w:val="24"/>
          <w:highlight w:val="none"/>
        </w:rPr>
        <w:t>特此声明！</w:t>
      </w:r>
    </w:p>
    <w:p>
      <w:pPr>
        <w:spacing w:line="276"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供应商名称（盖章）：</w:t>
      </w:r>
    </w:p>
    <w:p>
      <w:pPr>
        <w:pStyle w:val="2"/>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供应商法定代表人（或法定代表人授权代表）（签字或盖章）：</w:t>
      </w:r>
    </w:p>
    <w:p>
      <w:pPr>
        <w:pStyle w:val="2"/>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rPr>
          <w:color w:val="auto"/>
          <w:highlight w:val="none"/>
        </w:rPr>
      </w:pPr>
    </w:p>
    <w:p>
      <w:pPr>
        <w:pStyle w:val="4"/>
        <w:numPr>
          <w:ilvl w:val="0"/>
          <w:numId w:val="6"/>
        </w:numPr>
        <w:jc w:val="center"/>
        <w:rPr>
          <w:rFonts w:ascii="宋体" w:hAnsi="宋体" w:eastAsia="宋体"/>
          <w:color w:val="auto"/>
          <w:sz w:val="40"/>
          <w:highlight w:val="none"/>
        </w:rPr>
      </w:pPr>
      <w:r>
        <w:rPr>
          <w:rFonts w:hint="eastAsia" w:ascii="宋体" w:hAnsi="宋体" w:eastAsia="宋体"/>
          <w:color w:val="auto"/>
          <w:sz w:val="40"/>
          <w:highlight w:val="none"/>
        </w:rPr>
        <w:t xml:space="preserve"> </w:t>
      </w:r>
      <w:bookmarkStart w:id="266" w:name="_Toc17933"/>
      <w:r>
        <w:rPr>
          <w:rFonts w:hint="eastAsia" w:ascii="宋体" w:hAnsi="宋体" w:eastAsia="宋体"/>
          <w:color w:val="auto"/>
          <w:sz w:val="40"/>
          <w:highlight w:val="none"/>
        </w:rPr>
        <w:t>合同模板</w:t>
      </w:r>
      <w:bookmarkEnd w:id="266"/>
      <w:r>
        <w:rPr>
          <w:rFonts w:hint="eastAsia" w:ascii="宋体" w:hAnsi="宋体" w:eastAsia="宋体"/>
          <w:color w:val="auto"/>
          <w:sz w:val="40"/>
          <w:highlight w:val="none"/>
        </w:rPr>
        <w:t>（成功报名后获取）</w:t>
      </w:r>
    </w:p>
    <w:p>
      <w:pPr>
        <w:rPr>
          <w:color w:val="auto"/>
          <w:highlight w:val="none"/>
        </w:rPr>
      </w:pPr>
    </w:p>
    <w:p>
      <w:pPr>
        <w:pStyle w:val="2"/>
        <w:rPr>
          <w:color w:val="auto"/>
          <w:highlight w:val="none"/>
        </w:rPr>
      </w:pPr>
    </w:p>
    <w:sectPr>
      <w:headerReference r:id="rId14"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22</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22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22</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D0633"/>
    <w:multiLevelType w:val="singleLevel"/>
    <w:tmpl w:val="B16D0633"/>
    <w:lvl w:ilvl="0" w:tentative="0">
      <w:start w:val="1"/>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2">
    <w:nsid w:val="E0D0B603"/>
    <w:multiLevelType w:val="singleLevel"/>
    <w:tmpl w:val="E0D0B603"/>
    <w:lvl w:ilvl="0" w:tentative="0">
      <w:start w:val="1"/>
      <w:numFmt w:val="decimal"/>
      <w:suff w:val="space"/>
      <w:lvlText w:val="(%1)"/>
      <w:lvlJc w:val="left"/>
      <w:pPr>
        <w:ind w:left="420" w:leftChars="0" w:firstLine="0" w:firstLineChars="0"/>
      </w:pPr>
    </w:lvl>
  </w:abstractNum>
  <w:abstractNum w:abstractNumId="3">
    <w:nsid w:val="0CB03AB1"/>
    <w:multiLevelType w:val="singleLevel"/>
    <w:tmpl w:val="0CB03AB1"/>
    <w:lvl w:ilvl="0" w:tentative="0">
      <w:start w:val="5"/>
      <w:numFmt w:val="chineseCounting"/>
      <w:suff w:val="space"/>
      <w:lvlText w:val="第%1部分"/>
      <w:lvlJc w:val="left"/>
      <w:rPr>
        <w:rFonts w:hint="eastAsia"/>
      </w:rPr>
    </w:lvl>
  </w:abstractNum>
  <w:abstractNum w:abstractNumId="4">
    <w:nsid w:val="76CDFD76"/>
    <w:multiLevelType w:val="singleLevel"/>
    <w:tmpl w:val="76CDFD76"/>
    <w:lvl w:ilvl="0" w:tentative="0">
      <w:start w:val="3"/>
      <w:numFmt w:val="decimal"/>
      <w:suff w:val="space"/>
      <w:lvlText w:val="%1."/>
      <w:lvlJc w:val="left"/>
    </w:lvl>
  </w:abstractNum>
  <w:abstractNum w:abstractNumId="5">
    <w:nsid w:val="773E7165"/>
    <w:multiLevelType w:val="singleLevel"/>
    <w:tmpl w:val="773E7165"/>
    <w:lvl w:ilvl="0" w:tentative="0">
      <w:start w:val="2"/>
      <w:numFmt w:val="chineseCounting"/>
      <w:suff w:val="space"/>
      <w:lvlText w:val="第%1部分"/>
      <w:lvlJc w:val="left"/>
      <w:rPr>
        <w:rFonts w:hint="eastAsia"/>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716CC"/>
    <w:rsid w:val="00092452"/>
    <w:rsid w:val="000A3636"/>
    <w:rsid w:val="000A4F42"/>
    <w:rsid w:val="000C20F2"/>
    <w:rsid w:val="000F1EB0"/>
    <w:rsid w:val="00110D15"/>
    <w:rsid w:val="0012093B"/>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96D72"/>
    <w:rsid w:val="002B4AD3"/>
    <w:rsid w:val="002C3CEE"/>
    <w:rsid w:val="002D4A7A"/>
    <w:rsid w:val="002F2EAD"/>
    <w:rsid w:val="00312643"/>
    <w:rsid w:val="00317802"/>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0E23"/>
    <w:rsid w:val="0043178B"/>
    <w:rsid w:val="004570F3"/>
    <w:rsid w:val="00463837"/>
    <w:rsid w:val="00471383"/>
    <w:rsid w:val="00477556"/>
    <w:rsid w:val="004835FB"/>
    <w:rsid w:val="00484513"/>
    <w:rsid w:val="00491ADB"/>
    <w:rsid w:val="00494D92"/>
    <w:rsid w:val="00497350"/>
    <w:rsid w:val="004A374B"/>
    <w:rsid w:val="004A37D5"/>
    <w:rsid w:val="004C012D"/>
    <w:rsid w:val="004D1195"/>
    <w:rsid w:val="004F069C"/>
    <w:rsid w:val="005052FB"/>
    <w:rsid w:val="00513C51"/>
    <w:rsid w:val="0051473D"/>
    <w:rsid w:val="00527B6D"/>
    <w:rsid w:val="0053690F"/>
    <w:rsid w:val="00545417"/>
    <w:rsid w:val="00557285"/>
    <w:rsid w:val="005631FB"/>
    <w:rsid w:val="00567AEA"/>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34910"/>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47B61"/>
    <w:rsid w:val="00851B22"/>
    <w:rsid w:val="00860D8A"/>
    <w:rsid w:val="008711BE"/>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B86"/>
    <w:rsid w:val="009734A7"/>
    <w:rsid w:val="00996FA2"/>
    <w:rsid w:val="009A06D0"/>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71B5"/>
    <w:rsid w:val="00A70330"/>
    <w:rsid w:val="00A73785"/>
    <w:rsid w:val="00A81D37"/>
    <w:rsid w:val="00A83CEF"/>
    <w:rsid w:val="00AC4C90"/>
    <w:rsid w:val="00AD0A59"/>
    <w:rsid w:val="00AE242D"/>
    <w:rsid w:val="00AE566F"/>
    <w:rsid w:val="00AE6D0C"/>
    <w:rsid w:val="00B106A3"/>
    <w:rsid w:val="00B13521"/>
    <w:rsid w:val="00B14B28"/>
    <w:rsid w:val="00B24ABC"/>
    <w:rsid w:val="00B257D5"/>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15917"/>
    <w:rsid w:val="00D25B84"/>
    <w:rsid w:val="00D331D1"/>
    <w:rsid w:val="00D34D4F"/>
    <w:rsid w:val="00D57F96"/>
    <w:rsid w:val="00D7253F"/>
    <w:rsid w:val="00D857CC"/>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0FE489C"/>
    <w:rsid w:val="0141572E"/>
    <w:rsid w:val="014971DC"/>
    <w:rsid w:val="01544AF6"/>
    <w:rsid w:val="01AE423C"/>
    <w:rsid w:val="02466545"/>
    <w:rsid w:val="02EC25DE"/>
    <w:rsid w:val="030F42DA"/>
    <w:rsid w:val="034404CF"/>
    <w:rsid w:val="035A45AA"/>
    <w:rsid w:val="039B179B"/>
    <w:rsid w:val="03FA0A11"/>
    <w:rsid w:val="046D7404"/>
    <w:rsid w:val="04E57AC0"/>
    <w:rsid w:val="04EE7118"/>
    <w:rsid w:val="04F05F8E"/>
    <w:rsid w:val="054E169D"/>
    <w:rsid w:val="05907E7A"/>
    <w:rsid w:val="05F1758E"/>
    <w:rsid w:val="066F5ED2"/>
    <w:rsid w:val="072D11D3"/>
    <w:rsid w:val="076D5A5D"/>
    <w:rsid w:val="07862043"/>
    <w:rsid w:val="079C2FAC"/>
    <w:rsid w:val="07ED2710"/>
    <w:rsid w:val="07ED5D2D"/>
    <w:rsid w:val="08A76D63"/>
    <w:rsid w:val="08E42645"/>
    <w:rsid w:val="09CD38D2"/>
    <w:rsid w:val="09DC7176"/>
    <w:rsid w:val="0A1311A9"/>
    <w:rsid w:val="0A9C5E28"/>
    <w:rsid w:val="0AA45825"/>
    <w:rsid w:val="0ADB6732"/>
    <w:rsid w:val="0B3B3D0D"/>
    <w:rsid w:val="0B862EB3"/>
    <w:rsid w:val="0BCD2048"/>
    <w:rsid w:val="0C0F3A3B"/>
    <w:rsid w:val="0C705246"/>
    <w:rsid w:val="0C777C61"/>
    <w:rsid w:val="0C7F15DD"/>
    <w:rsid w:val="0CAD27D4"/>
    <w:rsid w:val="0EBB3568"/>
    <w:rsid w:val="0ED05230"/>
    <w:rsid w:val="0EE9378D"/>
    <w:rsid w:val="0F265CBB"/>
    <w:rsid w:val="10EE48CF"/>
    <w:rsid w:val="110D6E86"/>
    <w:rsid w:val="11321FF7"/>
    <w:rsid w:val="11B73ED3"/>
    <w:rsid w:val="11B77972"/>
    <w:rsid w:val="12795449"/>
    <w:rsid w:val="12EB2AD0"/>
    <w:rsid w:val="130E73C2"/>
    <w:rsid w:val="136354E7"/>
    <w:rsid w:val="13C5192C"/>
    <w:rsid w:val="13D17A83"/>
    <w:rsid w:val="13EC6F8D"/>
    <w:rsid w:val="14331D3D"/>
    <w:rsid w:val="14552065"/>
    <w:rsid w:val="14F6371E"/>
    <w:rsid w:val="14FE07FE"/>
    <w:rsid w:val="151148E8"/>
    <w:rsid w:val="15325191"/>
    <w:rsid w:val="158C2B6D"/>
    <w:rsid w:val="15D22F3B"/>
    <w:rsid w:val="16133E5E"/>
    <w:rsid w:val="16153F8D"/>
    <w:rsid w:val="164C7363"/>
    <w:rsid w:val="167B40EE"/>
    <w:rsid w:val="17087F4C"/>
    <w:rsid w:val="17562ADF"/>
    <w:rsid w:val="17B217CA"/>
    <w:rsid w:val="18225235"/>
    <w:rsid w:val="18714DB4"/>
    <w:rsid w:val="18F7499C"/>
    <w:rsid w:val="19A1106F"/>
    <w:rsid w:val="1A812401"/>
    <w:rsid w:val="1AAC3E94"/>
    <w:rsid w:val="1AC151B4"/>
    <w:rsid w:val="1AE83F68"/>
    <w:rsid w:val="1AF93CE3"/>
    <w:rsid w:val="1B977D90"/>
    <w:rsid w:val="1BE41B67"/>
    <w:rsid w:val="1CAC7FE6"/>
    <w:rsid w:val="1CEC2934"/>
    <w:rsid w:val="1D497BBF"/>
    <w:rsid w:val="1D6A1FB8"/>
    <w:rsid w:val="1DE30DB3"/>
    <w:rsid w:val="1E4F22B0"/>
    <w:rsid w:val="1E8F164C"/>
    <w:rsid w:val="1F187406"/>
    <w:rsid w:val="1FD22E68"/>
    <w:rsid w:val="20995391"/>
    <w:rsid w:val="20B81B4B"/>
    <w:rsid w:val="21282075"/>
    <w:rsid w:val="21981AF8"/>
    <w:rsid w:val="21CF3215"/>
    <w:rsid w:val="21D627A8"/>
    <w:rsid w:val="228621BA"/>
    <w:rsid w:val="22A53EBB"/>
    <w:rsid w:val="22D57786"/>
    <w:rsid w:val="22F85FBE"/>
    <w:rsid w:val="22FB2B87"/>
    <w:rsid w:val="249C6C69"/>
    <w:rsid w:val="254A0970"/>
    <w:rsid w:val="255D353C"/>
    <w:rsid w:val="25673FA5"/>
    <w:rsid w:val="25FE3B3F"/>
    <w:rsid w:val="262F2952"/>
    <w:rsid w:val="26C20E41"/>
    <w:rsid w:val="26F058DC"/>
    <w:rsid w:val="270154D7"/>
    <w:rsid w:val="274618E3"/>
    <w:rsid w:val="27715F5E"/>
    <w:rsid w:val="28084236"/>
    <w:rsid w:val="282633A8"/>
    <w:rsid w:val="28420842"/>
    <w:rsid w:val="28716EFA"/>
    <w:rsid w:val="29486DEE"/>
    <w:rsid w:val="298D09C9"/>
    <w:rsid w:val="298D7034"/>
    <w:rsid w:val="2A241B69"/>
    <w:rsid w:val="2B2A6E0A"/>
    <w:rsid w:val="2B694EC9"/>
    <w:rsid w:val="2BD8709E"/>
    <w:rsid w:val="2BE11C14"/>
    <w:rsid w:val="2C1134D3"/>
    <w:rsid w:val="2C3F51E4"/>
    <w:rsid w:val="2C695F59"/>
    <w:rsid w:val="2CE87A32"/>
    <w:rsid w:val="2CEA637E"/>
    <w:rsid w:val="2D07550B"/>
    <w:rsid w:val="2DA7679B"/>
    <w:rsid w:val="2DF92135"/>
    <w:rsid w:val="2EED0E18"/>
    <w:rsid w:val="2F19582D"/>
    <w:rsid w:val="2FB56247"/>
    <w:rsid w:val="2FD82C2E"/>
    <w:rsid w:val="2FD961E4"/>
    <w:rsid w:val="311010E0"/>
    <w:rsid w:val="31120C66"/>
    <w:rsid w:val="31EA386E"/>
    <w:rsid w:val="325E309D"/>
    <w:rsid w:val="336674BC"/>
    <w:rsid w:val="34FE707E"/>
    <w:rsid w:val="35794AFA"/>
    <w:rsid w:val="3587007C"/>
    <w:rsid w:val="36BA60D8"/>
    <w:rsid w:val="370B587C"/>
    <w:rsid w:val="37190F61"/>
    <w:rsid w:val="37D377B6"/>
    <w:rsid w:val="380B2F5F"/>
    <w:rsid w:val="384B5EAB"/>
    <w:rsid w:val="385A7E36"/>
    <w:rsid w:val="38DF2C21"/>
    <w:rsid w:val="3991089E"/>
    <w:rsid w:val="39D13924"/>
    <w:rsid w:val="3A534CD1"/>
    <w:rsid w:val="3BEE2CE0"/>
    <w:rsid w:val="3C683C2C"/>
    <w:rsid w:val="3C7D0296"/>
    <w:rsid w:val="3CF94A44"/>
    <w:rsid w:val="3D231754"/>
    <w:rsid w:val="3D6A0B18"/>
    <w:rsid w:val="3DBE51F4"/>
    <w:rsid w:val="3EBA1C45"/>
    <w:rsid w:val="3ED66BA4"/>
    <w:rsid w:val="3F4202DD"/>
    <w:rsid w:val="3F8955E2"/>
    <w:rsid w:val="3FF52FF7"/>
    <w:rsid w:val="3FF90CDB"/>
    <w:rsid w:val="40065B1F"/>
    <w:rsid w:val="4147306E"/>
    <w:rsid w:val="416135FA"/>
    <w:rsid w:val="41B3338B"/>
    <w:rsid w:val="41B60C35"/>
    <w:rsid w:val="42A321BA"/>
    <w:rsid w:val="42AF6223"/>
    <w:rsid w:val="4345095B"/>
    <w:rsid w:val="435B5C8B"/>
    <w:rsid w:val="44055F4E"/>
    <w:rsid w:val="44062D00"/>
    <w:rsid w:val="44546201"/>
    <w:rsid w:val="44581F51"/>
    <w:rsid w:val="449832F3"/>
    <w:rsid w:val="44C77996"/>
    <w:rsid w:val="451E6F60"/>
    <w:rsid w:val="45244DEA"/>
    <w:rsid w:val="46D069DB"/>
    <w:rsid w:val="47507A0D"/>
    <w:rsid w:val="47D9027C"/>
    <w:rsid w:val="485129D4"/>
    <w:rsid w:val="48DC7F2A"/>
    <w:rsid w:val="48F44CB0"/>
    <w:rsid w:val="49040430"/>
    <w:rsid w:val="49054F84"/>
    <w:rsid w:val="493279BC"/>
    <w:rsid w:val="4A3B6FBA"/>
    <w:rsid w:val="4AD56B06"/>
    <w:rsid w:val="4BAF7449"/>
    <w:rsid w:val="4C981BA5"/>
    <w:rsid w:val="4C9A5A81"/>
    <w:rsid w:val="4CBC198F"/>
    <w:rsid w:val="4CED0E45"/>
    <w:rsid w:val="4D312375"/>
    <w:rsid w:val="4D72553A"/>
    <w:rsid w:val="4DDB52B1"/>
    <w:rsid w:val="4DDF729F"/>
    <w:rsid w:val="4E011820"/>
    <w:rsid w:val="4E2D698F"/>
    <w:rsid w:val="4E431FFE"/>
    <w:rsid w:val="4E4C452A"/>
    <w:rsid w:val="4E5E5E11"/>
    <w:rsid w:val="4E98699E"/>
    <w:rsid w:val="4EBA6CE6"/>
    <w:rsid w:val="4ED23FAB"/>
    <w:rsid w:val="4EDF4C8D"/>
    <w:rsid w:val="4F1F4D4D"/>
    <w:rsid w:val="50FC2A30"/>
    <w:rsid w:val="51962AA0"/>
    <w:rsid w:val="51A73BDA"/>
    <w:rsid w:val="51FA56EA"/>
    <w:rsid w:val="52726854"/>
    <w:rsid w:val="528C7AA2"/>
    <w:rsid w:val="531E7FE8"/>
    <w:rsid w:val="538878EE"/>
    <w:rsid w:val="538C29F6"/>
    <w:rsid w:val="53A776AF"/>
    <w:rsid w:val="53CA1AF3"/>
    <w:rsid w:val="555F1376"/>
    <w:rsid w:val="55D55D03"/>
    <w:rsid w:val="56187F25"/>
    <w:rsid w:val="5623033B"/>
    <w:rsid w:val="5658445F"/>
    <w:rsid w:val="565B60B7"/>
    <w:rsid w:val="568F6108"/>
    <w:rsid w:val="578A27C0"/>
    <w:rsid w:val="579161E1"/>
    <w:rsid w:val="584A1AA0"/>
    <w:rsid w:val="5851284C"/>
    <w:rsid w:val="58C63BF6"/>
    <w:rsid w:val="58D76A1B"/>
    <w:rsid w:val="597F6A6D"/>
    <w:rsid w:val="5A4B59E1"/>
    <w:rsid w:val="5A6E3589"/>
    <w:rsid w:val="5A9814EF"/>
    <w:rsid w:val="5B245060"/>
    <w:rsid w:val="5BCB407F"/>
    <w:rsid w:val="5BFB12EF"/>
    <w:rsid w:val="5C3407B5"/>
    <w:rsid w:val="5C5D3859"/>
    <w:rsid w:val="5C8E6CC1"/>
    <w:rsid w:val="5CD4150B"/>
    <w:rsid w:val="5D3E5898"/>
    <w:rsid w:val="5D453D32"/>
    <w:rsid w:val="5D6F1865"/>
    <w:rsid w:val="5ED7519A"/>
    <w:rsid w:val="5F0B7BE8"/>
    <w:rsid w:val="5F7749DC"/>
    <w:rsid w:val="5F887D22"/>
    <w:rsid w:val="60423FDD"/>
    <w:rsid w:val="60636240"/>
    <w:rsid w:val="61306A6A"/>
    <w:rsid w:val="614B10EF"/>
    <w:rsid w:val="629E3783"/>
    <w:rsid w:val="62A438B2"/>
    <w:rsid w:val="6325419E"/>
    <w:rsid w:val="635941B3"/>
    <w:rsid w:val="638766EA"/>
    <w:rsid w:val="646F7B60"/>
    <w:rsid w:val="647462EB"/>
    <w:rsid w:val="64C02086"/>
    <w:rsid w:val="650831F3"/>
    <w:rsid w:val="656C1014"/>
    <w:rsid w:val="658925AF"/>
    <w:rsid w:val="66845C96"/>
    <w:rsid w:val="6707117E"/>
    <w:rsid w:val="670F4347"/>
    <w:rsid w:val="6772399F"/>
    <w:rsid w:val="6780006F"/>
    <w:rsid w:val="68030228"/>
    <w:rsid w:val="68483F0B"/>
    <w:rsid w:val="684D2239"/>
    <w:rsid w:val="689247F6"/>
    <w:rsid w:val="689C77C3"/>
    <w:rsid w:val="68B72DD1"/>
    <w:rsid w:val="68D20173"/>
    <w:rsid w:val="69EB62D8"/>
    <w:rsid w:val="6A223FFE"/>
    <w:rsid w:val="6A274C05"/>
    <w:rsid w:val="6D3B5F42"/>
    <w:rsid w:val="6D971A88"/>
    <w:rsid w:val="6DA25BA6"/>
    <w:rsid w:val="6E3157DE"/>
    <w:rsid w:val="6F32730A"/>
    <w:rsid w:val="7010249B"/>
    <w:rsid w:val="705C256B"/>
    <w:rsid w:val="70FE079B"/>
    <w:rsid w:val="712465BB"/>
    <w:rsid w:val="7139323E"/>
    <w:rsid w:val="71CD7CC2"/>
    <w:rsid w:val="71D31DD4"/>
    <w:rsid w:val="722B244A"/>
    <w:rsid w:val="72787E71"/>
    <w:rsid w:val="72A82BE8"/>
    <w:rsid w:val="73016540"/>
    <w:rsid w:val="73172C86"/>
    <w:rsid w:val="743D52CE"/>
    <w:rsid w:val="74544FB3"/>
    <w:rsid w:val="746E51F9"/>
    <w:rsid w:val="752E6281"/>
    <w:rsid w:val="75334E74"/>
    <w:rsid w:val="761C28F6"/>
    <w:rsid w:val="76C73875"/>
    <w:rsid w:val="77021966"/>
    <w:rsid w:val="776963DA"/>
    <w:rsid w:val="783919C4"/>
    <w:rsid w:val="78754D11"/>
    <w:rsid w:val="78D00495"/>
    <w:rsid w:val="78FA1F51"/>
    <w:rsid w:val="795067BF"/>
    <w:rsid w:val="7971313A"/>
    <w:rsid w:val="79CB3169"/>
    <w:rsid w:val="79E27D3E"/>
    <w:rsid w:val="79FA6E97"/>
    <w:rsid w:val="7A3640D9"/>
    <w:rsid w:val="7A597865"/>
    <w:rsid w:val="7A653020"/>
    <w:rsid w:val="7AE9055D"/>
    <w:rsid w:val="7B1665E7"/>
    <w:rsid w:val="7C4A0BE1"/>
    <w:rsid w:val="7C66738C"/>
    <w:rsid w:val="7C6737CC"/>
    <w:rsid w:val="7CC01DE0"/>
    <w:rsid w:val="7DC003F7"/>
    <w:rsid w:val="7E7B76A5"/>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1"/>
    <w:semiHidden/>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annotation text"/>
    <w:basedOn w:val="1"/>
    <w:unhideWhenUsed/>
    <w:qFormat/>
    <w:uiPriority w:val="99"/>
    <w:pPr>
      <w:jc w:val="left"/>
    </w:pPr>
  </w:style>
  <w:style w:type="paragraph" w:styleId="8">
    <w:name w:val="Body Text"/>
    <w:basedOn w:val="1"/>
    <w:link w:val="38"/>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rPr>
  </w:style>
  <w:style w:type="paragraph" w:styleId="10">
    <w:name w:val="List Bullet 2"/>
    <w:basedOn w:val="1"/>
    <w:qFormat/>
    <w:uiPriority w:val="0"/>
    <w:pPr>
      <w:numPr>
        <w:ilvl w:val="0"/>
        <w:numId w:val="1"/>
      </w:numPr>
    </w:pPr>
  </w:style>
  <w:style w:type="paragraph" w:styleId="11">
    <w:name w:val="Plain Text"/>
    <w:basedOn w:val="1"/>
    <w:qFormat/>
    <w:uiPriority w:val="0"/>
    <w:rPr>
      <w:rFonts w:ascii="宋体" w:hAnsi="Courier New" w:cs="Courier New"/>
      <w:szCs w:val="21"/>
    </w:rPr>
  </w:style>
  <w:style w:type="paragraph" w:styleId="12">
    <w:name w:val="Balloon Text"/>
    <w:basedOn w:val="1"/>
    <w:link w:val="30"/>
    <w:qFormat/>
    <w:uiPriority w:val="0"/>
    <w:rPr>
      <w:sz w:val="18"/>
      <w:szCs w:val="18"/>
    </w:rPr>
  </w:style>
  <w:style w:type="paragraph" w:styleId="13">
    <w:name w:val="footer"/>
    <w:basedOn w:val="1"/>
    <w:link w:val="36"/>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420" w:leftChars="200"/>
    </w:pPr>
    <w:rPr>
      <w:sz w:val="16"/>
      <w:szCs w:val="16"/>
    </w:rPr>
  </w:style>
  <w:style w:type="paragraph" w:styleId="16">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8">
    <w:name w:val="Table Grid"/>
    <w:basedOn w:val="17"/>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rFonts w:ascii="Tahoma" w:hAnsi="Tahoma" w:eastAsia="宋体"/>
      <w:b/>
      <w:bCs/>
      <w:spacing w:val="10"/>
      <w:kern w:val="2"/>
      <w:sz w:val="24"/>
      <w:szCs w:val="24"/>
      <w:lang w:val="en-US" w:eastAsia="zh-CN" w:bidi="ar-SA"/>
    </w:rPr>
  </w:style>
  <w:style w:type="character" w:styleId="21">
    <w:name w:val="page number"/>
    <w:qFormat/>
    <w:uiPriority w:val="0"/>
    <w:rPr>
      <w:lang w:val="en-US" w:eastAsia="zh-CN" w:bidi="ar-SA"/>
    </w:rPr>
  </w:style>
  <w:style w:type="character" w:styleId="22">
    <w:name w:val="Hyperlink"/>
    <w:qFormat/>
    <w:uiPriority w:val="99"/>
    <w:rPr>
      <w:rFonts w:eastAsia="宋体"/>
      <w:color w:val="0000FF"/>
      <w:kern w:val="2"/>
      <w:sz w:val="24"/>
      <w:szCs w:val="24"/>
      <w:u w:val="single"/>
      <w:lang w:val="en-US" w:eastAsia="zh-CN" w:bidi="ar-SA"/>
    </w:rPr>
  </w:style>
  <w:style w:type="paragraph" w:styleId="23">
    <w:name w:val="List Paragraph"/>
    <w:basedOn w:val="1"/>
    <w:qFormat/>
    <w:uiPriority w:val="0"/>
    <w:pPr>
      <w:ind w:firstLine="420" w:firstLineChars="200"/>
    </w:pPr>
    <w:rPr>
      <w:rFonts w:ascii="Calibri" w:hAnsi="Calibri"/>
      <w:szCs w:val="22"/>
    </w:rPr>
  </w:style>
  <w:style w:type="paragraph" w:customStyle="1" w:styleId="24">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paragraph" w:customStyle="1" w:styleId="2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qFormat/>
    <w:uiPriority w:val="0"/>
  </w:style>
  <w:style w:type="character" w:customStyle="1" w:styleId="30">
    <w:name w:val="批注框文本 Char"/>
    <w:basedOn w:val="19"/>
    <w:link w:val="12"/>
    <w:qFormat/>
    <w:uiPriority w:val="0"/>
    <w:rPr>
      <w:rFonts w:ascii="Times New Roman" w:hAnsi="Times New Roman" w:eastAsia="宋体" w:cs="Times New Roman"/>
      <w:kern w:val="2"/>
      <w:sz w:val="18"/>
      <w:szCs w:val="18"/>
    </w:rPr>
  </w:style>
  <w:style w:type="character" w:customStyle="1" w:styleId="31">
    <w:name w:val="标题 3 Char"/>
    <w:basedOn w:val="19"/>
    <w:link w:val="5"/>
    <w:semiHidden/>
    <w:qFormat/>
    <w:uiPriority w:val="0"/>
    <w:rPr>
      <w:rFonts w:ascii="Times New Roman" w:hAnsi="Times New Roman" w:eastAsia="宋体" w:cs="Times New Roman"/>
      <w:b/>
      <w:bCs/>
      <w:kern w:val="2"/>
      <w:sz w:val="32"/>
      <w:szCs w:val="32"/>
    </w:rPr>
  </w:style>
  <w:style w:type="paragraph" w:customStyle="1" w:styleId="32">
    <w:name w:val="--规划正文"/>
    <w:basedOn w:val="1"/>
    <w:qFormat/>
    <w:uiPriority w:val="0"/>
    <w:pPr>
      <w:spacing w:line="360" w:lineRule="auto"/>
      <w:ind w:firstLine="200" w:firstLineChars="200"/>
    </w:pPr>
    <w:rPr>
      <w:rFonts w:ascii="宋体"/>
      <w:kern w:val="0"/>
      <w:sz w:val="24"/>
      <w:szCs w:val="20"/>
    </w:rPr>
  </w:style>
  <w:style w:type="paragraph" w:customStyle="1" w:styleId="33">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6">
    <w:name w:val="页脚 Char"/>
    <w:basedOn w:val="19"/>
    <w:link w:val="13"/>
    <w:qFormat/>
    <w:uiPriority w:val="99"/>
    <w:rPr>
      <w:rFonts w:ascii="Times New Roman" w:hAnsi="Times New Roman" w:eastAsia="宋体" w:cs="Times New Roman"/>
      <w:kern w:val="2"/>
      <w:sz w:val="18"/>
      <w:szCs w:val="18"/>
    </w:rPr>
  </w:style>
  <w:style w:type="paragraph" w:customStyle="1" w:styleId="37">
    <w:name w:val="Table Paragraph"/>
    <w:basedOn w:val="1"/>
    <w:qFormat/>
    <w:uiPriority w:val="1"/>
    <w:pPr>
      <w:spacing w:before="58"/>
    </w:pPr>
    <w:rPr>
      <w:rFonts w:ascii="华文仿宋" w:hAnsi="华文仿宋" w:eastAsia="华文仿宋" w:cs="华文仿宋"/>
      <w:lang w:val="zh-CN" w:bidi="zh-CN"/>
    </w:rPr>
  </w:style>
  <w:style w:type="character" w:customStyle="1" w:styleId="38">
    <w:name w:val="正文文本 Char"/>
    <w:basedOn w:val="19"/>
    <w:link w:val="8"/>
    <w:qFormat/>
    <w:uiPriority w:val="0"/>
    <w:rPr>
      <w:rFonts w:ascii="Times New Roman" w:hAnsi="Times New Roman" w:eastAsia="宋体" w:cs="Times New Roman"/>
      <w:kern w:val="2"/>
      <w:sz w:val="21"/>
      <w:szCs w:val="24"/>
    </w:rPr>
  </w:style>
  <w:style w:type="paragraph" w:customStyle="1" w:styleId="39">
    <w:name w:val="正文文本_0"/>
    <w:basedOn w:val="1"/>
    <w:qFormat/>
    <w:uiPriority w:val="0"/>
    <w:pPr>
      <w:spacing w:after="120" w:line="276" w:lineRule="auto"/>
    </w:pPr>
    <w:rPr>
      <w:rFonts w:ascii="Tahoma" w:hAnsi="Tahoma"/>
      <w:kern w:val="0"/>
      <w:sz w:val="20"/>
      <w:szCs w:val="20"/>
    </w:rPr>
  </w:style>
  <w:style w:type="paragraph" w:customStyle="1" w:styleId="40">
    <w:name w:val="普通(网站)1"/>
    <w:basedOn w:val="1"/>
    <w:qFormat/>
    <w:uiPriority w:val="0"/>
    <w:pPr>
      <w:widowControl/>
    </w:pPr>
    <w:rPr>
      <w:rFonts w:hAnsi="宋体"/>
      <w:sz w:val="15"/>
      <w:szCs w:val="15"/>
    </w:rPr>
  </w:style>
  <w:style w:type="paragraph" w:customStyle="1" w:styleId="41">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42">
    <w:name w:val="表格标题"/>
    <w:basedOn w:val="1"/>
    <w:qFormat/>
    <w:uiPriority w:val="0"/>
    <w:rPr>
      <w:rFonts w:ascii="宋体" w:hAnsi="宋体" w:cs="宋体"/>
      <w:sz w:val="20"/>
      <w:szCs w:val="20"/>
    </w:rPr>
  </w:style>
  <w:style w:type="paragraph" w:customStyle="1" w:styleId="43">
    <w:name w:val="其他"/>
    <w:basedOn w:val="1"/>
    <w:qFormat/>
    <w:uiPriority w:val="0"/>
    <w:pPr>
      <w:spacing w:line="312" w:lineRule="auto"/>
      <w:ind w:firstLine="360"/>
    </w:pPr>
    <w:rPr>
      <w:rFonts w:ascii="宋体" w:hAnsi="宋体" w:cs="宋体"/>
      <w:sz w:val="20"/>
      <w:szCs w:val="20"/>
    </w:rPr>
  </w:style>
  <w:style w:type="paragraph" w:customStyle="1" w:styleId="44">
    <w:name w:val="List Paragraph1"/>
    <w:basedOn w:val="1"/>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24</Pages>
  <Words>8629</Words>
  <Characters>9523</Characters>
  <Lines>157</Lines>
  <Paragraphs>44</Paragraphs>
  <TotalTime>1</TotalTime>
  <ScaleCrop>false</ScaleCrop>
  <LinksUpToDate>false</LinksUpToDate>
  <CharactersWithSpaces>10600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2023-05-22T08:06:00Z</cp:lastPrinted>
  <dcterms:modified xsi:type="dcterms:W3CDTF">2023-06-06T02:12:12Z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ABDABAD71A1044B6BD96CDB67B0CA96D_13</vt:lpwstr>
  </property>
</Properties>
</file>