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017E23">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017E23">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017E23">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017E23">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017E23">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060A70" w:rsidRPr="00047EF7" w:rsidRDefault="00A03480" w:rsidP="00060A70">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060A70" w:rsidRPr="00047EF7">
        <w:rPr>
          <w:rFonts w:ascii="宋体" w:hAnsi="宋体" w:cs="宋体" w:hint="eastAsia"/>
          <w:kern w:val="0"/>
          <w:sz w:val="24"/>
          <w:szCs w:val="27"/>
        </w:rPr>
        <w:t> </w:t>
      </w:r>
      <w:r w:rsidR="00060A70" w:rsidRPr="00047EF7">
        <w:rPr>
          <w:rFonts w:asciiTheme="minorEastAsia" w:eastAsiaTheme="minorEastAsia" w:hAnsiTheme="minorEastAsia" w:cs="宋体" w:hint="eastAsia"/>
          <w:kern w:val="0"/>
          <w:sz w:val="24"/>
          <w:szCs w:val="28"/>
        </w:rPr>
        <w:t>根据我院业务发展需要，近期拟采购</w:t>
      </w:r>
      <w:r w:rsidR="00060A70" w:rsidRPr="00047EF7">
        <w:rPr>
          <w:rFonts w:ascii="宋体" w:hAnsi="宋体" w:hint="eastAsia"/>
          <w:sz w:val="24"/>
        </w:rPr>
        <w:t>医疗设备</w:t>
      </w:r>
      <w:r w:rsidR="00060A70"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060A70" w:rsidRPr="00047EF7" w:rsidRDefault="00060A70" w:rsidP="00060A7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5"/>
        <w:gridCol w:w="1776"/>
        <w:gridCol w:w="702"/>
        <w:gridCol w:w="1260"/>
        <w:gridCol w:w="1122"/>
        <w:gridCol w:w="1257"/>
      </w:tblGrid>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子包</w:t>
            </w:r>
          </w:p>
        </w:tc>
        <w:tc>
          <w:tcPr>
            <w:tcW w:w="3439"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项目名称</w:t>
            </w:r>
          </w:p>
        </w:tc>
        <w:tc>
          <w:tcPr>
            <w:tcW w:w="1640"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项目编号</w:t>
            </w:r>
          </w:p>
        </w:tc>
        <w:tc>
          <w:tcPr>
            <w:tcW w:w="709"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数量</w:t>
            </w:r>
          </w:p>
        </w:tc>
        <w:tc>
          <w:tcPr>
            <w:tcW w:w="1275"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单价限价</w:t>
            </w:r>
          </w:p>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134"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总限价</w:t>
            </w:r>
          </w:p>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276" w:type="dxa"/>
            <w:vAlign w:val="center"/>
          </w:tcPr>
          <w:p w:rsidR="00060A70" w:rsidRPr="001B7500" w:rsidRDefault="00060A70" w:rsidP="00F267ED">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使用科室</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南方医科大学第五附属医院结石成分分析</w:t>
            </w:r>
            <w:proofErr w:type="gramStart"/>
            <w:r w:rsidRPr="001B7500">
              <w:rPr>
                <w:rFonts w:asciiTheme="minorEastAsia" w:eastAsiaTheme="minorEastAsia" w:hAnsiTheme="minorEastAsia" w:hint="eastAsia"/>
                <w:sz w:val="24"/>
              </w:rPr>
              <w:t>仪项目</w:t>
            </w:r>
            <w:proofErr w:type="gramEnd"/>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NYWYH20220029</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35</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35</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泌尿外科</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南方医科大学第五附属医院电子输尿管软镜（可重复使用）项目</w:t>
            </w:r>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NYWYH20220030</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7.9</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15.8</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泌尿外科</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3</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南方医科大学第五附属医院呼吸机项目</w:t>
            </w:r>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NYWYH20220031</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13</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13</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麻醉科</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4</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w:t>
            </w:r>
            <w:proofErr w:type="gramStart"/>
            <w:r w:rsidRPr="001B7500">
              <w:rPr>
                <w:rFonts w:asciiTheme="minorEastAsia" w:eastAsiaTheme="minorEastAsia" w:hAnsiTheme="minorEastAsia" w:hint="eastAsia"/>
                <w:sz w:val="24"/>
              </w:rPr>
              <w:t>医院电刀项目</w:t>
            </w:r>
            <w:proofErr w:type="gramEnd"/>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NYWYH20220032</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15</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30</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麻醉科</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5</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南方医科大学第五附属医院无创呼吸机项目</w:t>
            </w:r>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NYWYH20220033</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1台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25</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25</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急诊科</w:t>
            </w:r>
          </w:p>
        </w:tc>
      </w:tr>
      <w:tr w:rsidR="00060A70" w:rsidRPr="001B7500" w:rsidTr="00F267ED">
        <w:trPr>
          <w:trHeight w:val="440"/>
          <w:jc w:val="center"/>
        </w:trPr>
        <w:tc>
          <w:tcPr>
            <w:tcW w:w="812"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6</w:t>
            </w:r>
          </w:p>
        </w:tc>
        <w:tc>
          <w:tcPr>
            <w:tcW w:w="343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南方医科大学第五附属医院呼吸机项目</w:t>
            </w:r>
          </w:p>
        </w:tc>
        <w:tc>
          <w:tcPr>
            <w:tcW w:w="1640" w:type="dxa"/>
            <w:vAlign w:val="center"/>
          </w:tcPr>
          <w:p w:rsidR="00060A70" w:rsidRPr="001B7500" w:rsidRDefault="00060A70" w:rsidP="00F267ED">
            <w:pPr>
              <w:rPr>
                <w:rFonts w:asciiTheme="minorEastAsia" w:eastAsiaTheme="minorEastAsia" w:hAnsiTheme="minorEastAsia"/>
                <w:sz w:val="24"/>
              </w:rPr>
            </w:pPr>
            <w:r w:rsidRPr="001B7500">
              <w:rPr>
                <w:rFonts w:asciiTheme="minorEastAsia" w:eastAsiaTheme="minorEastAsia" w:hAnsiTheme="minorEastAsia"/>
                <w:sz w:val="24"/>
              </w:rPr>
              <w:t>NYWYH20220034</w:t>
            </w:r>
          </w:p>
        </w:tc>
        <w:tc>
          <w:tcPr>
            <w:tcW w:w="709"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2台</w:t>
            </w:r>
          </w:p>
        </w:tc>
        <w:tc>
          <w:tcPr>
            <w:tcW w:w="1275"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20</w:t>
            </w:r>
          </w:p>
        </w:tc>
        <w:tc>
          <w:tcPr>
            <w:tcW w:w="1134"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40</w:t>
            </w:r>
          </w:p>
        </w:tc>
        <w:tc>
          <w:tcPr>
            <w:tcW w:w="1276" w:type="dxa"/>
            <w:vAlign w:val="center"/>
          </w:tcPr>
          <w:p w:rsidR="00060A70" w:rsidRPr="001B7500" w:rsidRDefault="00060A70" w:rsidP="00F267ED">
            <w:pPr>
              <w:jc w:val="center"/>
              <w:rPr>
                <w:rFonts w:asciiTheme="minorEastAsia" w:eastAsiaTheme="minorEastAsia" w:hAnsiTheme="minorEastAsia"/>
                <w:sz w:val="24"/>
              </w:rPr>
            </w:pPr>
            <w:r w:rsidRPr="001B7500">
              <w:rPr>
                <w:rFonts w:asciiTheme="minorEastAsia" w:eastAsiaTheme="minorEastAsia" w:hAnsiTheme="minorEastAsia" w:hint="eastAsia"/>
                <w:sz w:val="24"/>
              </w:rPr>
              <w:t>ICU</w:t>
            </w:r>
          </w:p>
        </w:tc>
      </w:tr>
    </w:tbl>
    <w:p w:rsidR="00060A70" w:rsidRPr="00047EF7" w:rsidRDefault="00060A70" w:rsidP="00060A70">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060A70" w:rsidRPr="00047EF7" w:rsidRDefault="00060A70" w:rsidP="00060A7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060A70" w:rsidRPr="00047EF7" w:rsidRDefault="00060A70" w:rsidP="00060A7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60A70" w:rsidRPr="00047EF7" w:rsidRDefault="00060A70" w:rsidP="00060A70">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w:t>
      </w:r>
      <w:r w:rsidRPr="00047EF7">
        <w:rPr>
          <w:rFonts w:asciiTheme="minorEastAsia" w:hAnsiTheme="minorEastAsia" w:cs="宋体" w:hint="eastAsia"/>
          <w:kern w:val="0"/>
          <w:sz w:val="24"/>
        </w:rPr>
        <w:lastRenderedPageBreak/>
        <w:t>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060A70" w:rsidRPr="00047EF7" w:rsidRDefault="00060A70" w:rsidP="00060A70">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060A70" w:rsidRPr="00047EF7" w:rsidRDefault="00060A70" w:rsidP="00060A70">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60A70" w:rsidRPr="00047EF7" w:rsidRDefault="00060A70" w:rsidP="00060A7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060A70" w:rsidRPr="00047EF7" w:rsidRDefault="00060A70" w:rsidP="00060A70">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060A70" w:rsidRPr="00047EF7" w:rsidRDefault="00060A70" w:rsidP="00060A7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060A70" w:rsidRPr="00047EF7" w:rsidRDefault="00060A70" w:rsidP="00060A70">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060A70" w:rsidRPr="00047EF7" w:rsidRDefault="00060A70" w:rsidP="00060A70">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8</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9</w:t>
      </w:r>
      <w:r w:rsidRPr="00047EF7">
        <w:rPr>
          <w:rFonts w:asciiTheme="minorEastAsia" w:eastAsiaTheme="minorEastAsia" w:hAnsiTheme="minorEastAsia" w:cs="宋体" w:hint="eastAsia"/>
          <w:sz w:val="24"/>
          <w:shd w:val="clear" w:color="auto" w:fill="FFFFFF"/>
        </w:rPr>
        <w:t>日  下午5点30分</w:t>
      </w:r>
    </w:p>
    <w:p w:rsidR="00060A70" w:rsidRPr="00047EF7" w:rsidRDefault="00060A70" w:rsidP="00060A70">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060A70" w:rsidRDefault="00060A70" w:rsidP="00060A70">
      <w:pPr>
        <w:widowControl/>
        <w:spacing w:line="360" w:lineRule="auto"/>
        <w:ind w:firstLine="420"/>
        <w:jc w:val="left"/>
        <w:rPr>
          <w:rFonts w:asciiTheme="minorEastAsia" w:hAnsiTheme="minorEastAsia" w:cs="宋体" w:hint="eastAsia"/>
          <w:b/>
          <w:kern w:val="0"/>
          <w:sz w:val="24"/>
        </w:rPr>
      </w:pPr>
      <w:r>
        <w:rPr>
          <w:rFonts w:asciiTheme="minorEastAsia" w:hAnsiTheme="minorEastAsia" w:cs="宋体" w:hint="eastAsia"/>
          <w:b/>
          <w:kern w:val="0"/>
          <w:sz w:val="24"/>
        </w:rPr>
        <w:t>四、项目评审安排</w:t>
      </w:r>
    </w:p>
    <w:p w:rsidR="00060A70" w:rsidRDefault="00060A70" w:rsidP="00060A70">
      <w:pPr>
        <w:widowControl/>
        <w:spacing w:line="360" w:lineRule="auto"/>
        <w:ind w:firstLineChars="150" w:firstLine="360"/>
        <w:jc w:val="left"/>
        <w:rPr>
          <w:rFonts w:asciiTheme="minorEastAsia" w:hAnsiTheme="minorEastAsia" w:cs="宋体" w:hint="eastAsia"/>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060A70" w:rsidRPr="00D54F18" w:rsidRDefault="00060A70" w:rsidP="00060A70">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060A70" w:rsidRPr="00047EF7" w:rsidRDefault="00060A70" w:rsidP="00060A70">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060A70" w:rsidRPr="00047EF7" w:rsidRDefault="00060A70" w:rsidP="00060A7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060A70" w:rsidRPr="00A116F0" w:rsidRDefault="00060A70" w:rsidP="00060A70">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060A70" w:rsidRPr="00047EF7" w:rsidRDefault="00060A70" w:rsidP="00060A7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lastRenderedPageBreak/>
        <w:t>刘老师：020-61780096（投诉举报电话）</w:t>
      </w:r>
    </w:p>
    <w:p w:rsidR="00060A70" w:rsidRPr="00047EF7" w:rsidRDefault="00060A70" w:rsidP="00060A7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Default="009E7304"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Default="00060A70" w:rsidP="00060A70">
      <w:pPr>
        <w:widowControl/>
        <w:spacing w:line="360" w:lineRule="auto"/>
        <w:jc w:val="left"/>
        <w:rPr>
          <w:rFonts w:asciiTheme="minorEastAsia" w:hAnsiTheme="minorEastAsia" w:cs="宋体" w:hint="eastAsia"/>
          <w:kern w:val="0"/>
          <w:sz w:val="24"/>
          <w:szCs w:val="28"/>
        </w:rPr>
      </w:pPr>
    </w:p>
    <w:p w:rsidR="00060A70" w:rsidRPr="00060A70" w:rsidRDefault="00060A70" w:rsidP="00060A70">
      <w:pPr>
        <w:widowControl/>
        <w:spacing w:line="360" w:lineRule="auto"/>
        <w:jc w:val="left"/>
        <w:rPr>
          <w:rFonts w:asciiTheme="minorEastAsia" w:hAnsiTheme="minorEastAsia" w:cs="宋体"/>
          <w:kern w:val="0"/>
          <w:sz w:val="24"/>
          <w:szCs w:val="28"/>
        </w:rPr>
      </w:pPr>
    </w:p>
    <w:p w:rsidR="00DF04D9" w:rsidRDefault="00DF04D9" w:rsidP="00A03480">
      <w:pPr>
        <w:widowControl/>
        <w:spacing w:line="360" w:lineRule="auto"/>
        <w:jc w:val="left"/>
        <w:rPr>
          <w:rFonts w:asciiTheme="minorEastAsia" w:hAnsiTheme="minorEastAsia" w:cs="宋体"/>
          <w:kern w:val="0"/>
          <w:sz w:val="24"/>
          <w:szCs w:val="28"/>
        </w:rPr>
      </w:pPr>
    </w:p>
    <w:p w:rsidR="00983255" w:rsidRDefault="00983255" w:rsidP="00A03480">
      <w:pPr>
        <w:widowControl/>
        <w:spacing w:line="360" w:lineRule="auto"/>
        <w:jc w:val="left"/>
        <w:rPr>
          <w:rFonts w:asciiTheme="minorEastAsia" w:hAnsiTheme="minorEastAsia" w:cs="宋体"/>
          <w:kern w:val="0"/>
          <w:sz w:val="24"/>
          <w:szCs w:val="28"/>
        </w:rPr>
      </w:pPr>
    </w:p>
    <w:p w:rsidR="00983255" w:rsidRPr="00983255" w:rsidRDefault="00983255"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r w:rsidR="0052104C" w:rsidRPr="0052104C">
        <w:rPr>
          <w:rFonts w:ascii="宋体" w:hAnsi="宋体" w:hint="eastAsia"/>
          <w:b/>
          <w:color w:val="FF0000"/>
          <w:sz w:val="24"/>
        </w:rPr>
        <w:t>结石成分分析仪</w:t>
      </w:r>
      <w:r w:rsidR="00477CCE">
        <w:rPr>
          <w:rFonts w:ascii="宋体" w:hAnsi="宋体" w:hint="eastAsia"/>
          <w:b/>
          <w:color w:val="FF0000"/>
          <w:sz w:val="24"/>
        </w:rPr>
        <w:t xml:space="preserve">  </w:t>
      </w:r>
      <w:r w:rsidR="0052104C">
        <w:rPr>
          <w:rFonts w:ascii="宋体" w:hAnsi="宋体" w:hint="eastAsia"/>
          <w:b/>
          <w:color w:val="FF0000"/>
          <w:sz w:val="24"/>
        </w:rPr>
        <w:t>1</w:t>
      </w:r>
      <w:r w:rsidR="00A6400E" w:rsidRPr="00D933C7">
        <w:rPr>
          <w:rFonts w:ascii="宋体" w:hAnsi="宋体" w:hint="eastAsia"/>
          <w:b/>
          <w:color w:val="FF0000"/>
          <w:sz w:val="24"/>
        </w:rPr>
        <w:t>台</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1</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运用于适合采用红外光谱分析法的泌尿系结石成分的定性分析，根据结石成份自动提供相应的预防措施和自检报告</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2</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采用物理红外光谱自动分析法，并结合临床结石成分分析的医学检验依据，通过数模计算的方式自动得出结石准确成分，并自动提供相应的防治方案和自检报告</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设备主机技术参数</w:t>
      </w:r>
      <w:r w:rsidRPr="00E66042">
        <w:rPr>
          <w:rFonts w:asciiTheme="minorEastAsia" w:hAnsiTheme="minorEastAsia" w:hint="eastAsia"/>
          <w:bCs/>
          <w:color w:val="000000" w:themeColor="text1"/>
          <w:sz w:val="24"/>
        </w:rPr>
        <w:tab/>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3.1光谱拓展范围</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4000 cm-1～400 cm-1</w:t>
      </w:r>
    </w:p>
    <w:p w:rsidR="0052104C"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3.2</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100%τ线噪声</w:t>
      </w:r>
      <w:r>
        <w:rPr>
          <w:rFonts w:asciiTheme="minorEastAsia" w:hAnsiTheme="minorEastAsia" w:hint="eastAsia"/>
          <w:bCs/>
          <w:color w:val="000000" w:themeColor="text1"/>
          <w:sz w:val="24"/>
        </w:rPr>
        <w:t>：</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4100-4000 cm-1 （RMS≤1:2500）； 2200-2100（或 2100-2000）cm-1（RMS≤1:8000）； 1000-900 cm-1（RMS≤1:2500）。（</w:t>
      </w:r>
      <w:r>
        <w:rPr>
          <w:rFonts w:asciiTheme="minorEastAsia" w:hAnsiTheme="minorEastAsia" w:hint="eastAsia"/>
          <w:bCs/>
          <w:color w:val="000000" w:themeColor="text1"/>
          <w:sz w:val="24"/>
        </w:rPr>
        <w:t>提供证明资料</w:t>
      </w:r>
      <w:r w:rsidRPr="00E66042">
        <w:rPr>
          <w:rFonts w:asciiTheme="minorEastAsia" w:hAnsiTheme="minorEastAsia" w:hint="eastAsia"/>
          <w:bCs/>
          <w:color w:val="000000" w:themeColor="text1"/>
          <w:sz w:val="24"/>
        </w:rPr>
        <w:t>）</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3.3</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本地光谱能量分布</w:t>
      </w:r>
      <w:r w:rsidRPr="00E66042">
        <w:rPr>
          <w:rFonts w:asciiTheme="minorEastAsia" w:hAnsiTheme="minorEastAsia" w:hint="eastAsia"/>
          <w:bCs/>
          <w:color w:val="000000" w:themeColor="text1"/>
          <w:sz w:val="24"/>
        </w:rPr>
        <w:tab/>
        <w:t>4000 cm-1处能量值应</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最高点能量值的20%（提供证明资料）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3.4▲</w:t>
      </w:r>
      <w:r w:rsidRPr="00E66042">
        <w:rPr>
          <w:rFonts w:asciiTheme="minorEastAsia" w:hAnsiTheme="minorEastAsia" w:hint="eastAsia"/>
          <w:bCs/>
          <w:color w:val="000000" w:themeColor="text1"/>
          <w:sz w:val="24"/>
        </w:rPr>
        <w:t>分辨率</w:t>
      </w:r>
      <w:r w:rsidRPr="00E66042">
        <w:rPr>
          <w:rFonts w:asciiTheme="minorEastAsia" w:hAnsiTheme="minorEastAsia" w:hint="eastAsia"/>
          <w:bCs/>
          <w:color w:val="000000" w:themeColor="text1"/>
          <w:sz w:val="24"/>
        </w:rPr>
        <w:tab/>
        <w:t>仪器最高分辨率≤2 cm-1（提供证明资料）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3.5▲</w:t>
      </w:r>
      <w:r w:rsidRPr="00E66042">
        <w:rPr>
          <w:rFonts w:asciiTheme="minorEastAsia" w:hAnsiTheme="minorEastAsia" w:hint="eastAsia"/>
          <w:bCs/>
          <w:color w:val="000000" w:themeColor="text1"/>
          <w:sz w:val="24"/>
        </w:rPr>
        <w:t>100%τ线倾斜范围</w:t>
      </w:r>
      <w:r w:rsidRPr="00E66042">
        <w:rPr>
          <w:rFonts w:asciiTheme="minorEastAsia" w:hAnsiTheme="minorEastAsia" w:hint="eastAsia"/>
          <w:bCs/>
          <w:color w:val="000000" w:themeColor="text1"/>
          <w:sz w:val="24"/>
        </w:rPr>
        <w:tab/>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800-500 cm-1（98.0-102.0%τ）；2200-1900 cm-1（99.5-100.5%τ；3200-2800 cm-1（99.5-100.5%τ）；4400-4000 cm-1（98.5-101.5%τ）。（提供证明资料）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3.6高灵敏度DLATGS检测器</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3.7红外光源（高效能的陶瓷空冷红外光源）</w:t>
      </w:r>
    </w:p>
    <w:p w:rsidR="0052104C" w:rsidRPr="00E66042" w:rsidRDefault="0052104C" w:rsidP="0052104C">
      <w:pPr>
        <w:spacing w:line="360" w:lineRule="auto"/>
        <w:ind w:firstLineChars="200" w:firstLine="480"/>
        <w:jc w:val="left"/>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3.8激光器</w:t>
      </w:r>
      <w:r w:rsidRPr="00E66042">
        <w:rPr>
          <w:rFonts w:asciiTheme="minorEastAsia" w:hAnsiTheme="minorEastAsia" w:hint="eastAsia"/>
          <w:bCs/>
          <w:color w:val="000000" w:themeColor="text1"/>
          <w:sz w:val="24"/>
        </w:rPr>
        <w:tab/>
        <w:t>半导体激光器（体积小、效率高、寿命长）</w:t>
      </w:r>
    </w:p>
    <w:p w:rsidR="0052104C" w:rsidRPr="00E66042" w:rsidRDefault="0052104C" w:rsidP="0052104C">
      <w:pPr>
        <w:spacing w:line="360" w:lineRule="auto"/>
        <w:ind w:firstLineChars="200" w:firstLine="480"/>
        <w:jc w:val="left"/>
        <w:rPr>
          <w:rFonts w:asciiTheme="minorEastAsia" w:hAnsiTheme="minorEastAsia"/>
          <w:bCs/>
          <w:color w:val="000000" w:themeColor="text1"/>
          <w:sz w:val="24"/>
        </w:rPr>
      </w:pPr>
      <w:r>
        <w:rPr>
          <w:rFonts w:asciiTheme="minorEastAsia" w:hAnsiTheme="minorEastAsia" w:hint="eastAsia"/>
          <w:bCs/>
          <w:color w:val="000000" w:themeColor="text1"/>
          <w:sz w:val="24"/>
        </w:rPr>
        <w:t>3.9</w:t>
      </w:r>
      <w:r w:rsidRPr="00E66042">
        <w:rPr>
          <w:rFonts w:asciiTheme="minorEastAsia" w:hAnsiTheme="minorEastAsia" w:hint="eastAsia"/>
          <w:bCs/>
          <w:color w:val="000000" w:themeColor="text1"/>
          <w:sz w:val="24"/>
        </w:rPr>
        <w:t>仪器定期自诊断或联网诊断，并自动生成自检评估报告，引入精准、及时的客户服务，减轻了操作人员对仪器维护的工作量，解决使用过程中的一切隐患，保证分析结果的准确性。（有仪器自检硬件配套工具）。</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3.10全自动化，可全自动分析结石的精准成分,自动提供完整的检测预防报告，自动进行仪器自诊断或联网诊断，并出据自检报告，最大化防止仪器故障，保证分析结果的准确性。</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3.11</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质量管理体系</w:t>
      </w:r>
      <w:r w:rsidRPr="00E66042">
        <w:rPr>
          <w:rFonts w:asciiTheme="minorEastAsia" w:hAnsiTheme="minorEastAsia" w:hint="eastAsia"/>
          <w:bCs/>
          <w:color w:val="000000" w:themeColor="text1"/>
          <w:sz w:val="24"/>
        </w:rPr>
        <w:tab/>
        <w:t>符合“ISO13485医疗器械质量管理体系的国际标准”</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3.12▲</w:t>
      </w:r>
      <w:r w:rsidRPr="00E66042">
        <w:rPr>
          <w:rFonts w:asciiTheme="minorEastAsia" w:hAnsiTheme="minorEastAsia" w:hint="eastAsia"/>
          <w:bCs/>
          <w:color w:val="000000" w:themeColor="text1"/>
          <w:sz w:val="24"/>
        </w:rPr>
        <w:t>远程网络监控</w:t>
      </w:r>
      <w:r w:rsidRPr="00E66042">
        <w:rPr>
          <w:rFonts w:asciiTheme="minorEastAsia" w:hAnsiTheme="minorEastAsia" w:hint="eastAsia"/>
          <w:bCs/>
          <w:color w:val="000000" w:themeColor="text1"/>
          <w:sz w:val="24"/>
        </w:rPr>
        <w:tab/>
        <w:t>远程网络监控设备的使用情况，联网时报告将自动上传至公司的数据服务器，可对未检出成分进行指导分析，远程升级数据库，更适合临床发展的</w:t>
      </w:r>
      <w:r w:rsidRPr="00E66042">
        <w:rPr>
          <w:rFonts w:asciiTheme="minorEastAsia" w:hAnsiTheme="minorEastAsia" w:hint="eastAsia"/>
          <w:bCs/>
          <w:color w:val="000000" w:themeColor="text1"/>
          <w:sz w:val="24"/>
        </w:rPr>
        <w:lastRenderedPageBreak/>
        <w:t>需要，（具有远程监控硬件配套工具）。</w:t>
      </w:r>
    </w:p>
    <w:p w:rsidR="0052104C"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3.13提供检测报告单及自检报告</w:t>
      </w:r>
      <w:r w:rsidRPr="00E66042">
        <w:rPr>
          <w:rFonts w:asciiTheme="minorEastAsia" w:hAnsiTheme="minorEastAsia" w:hint="eastAsia"/>
          <w:bCs/>
          <w:color w:val="000000" w:themeColor="text1"/>
          <w:sz w:val="24"/>
        </w:rPr>
        <w:tab/>
        <w:t>仪器自动生成自检报告，并根据结石成分自动给出相应的规范化防治方案的检验报告单。</w:t>
      </w:r>
    </w:p>
    <w:p w:rsidR="0052104C"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4</w:t>
      </w:r>
      <w:r w:rsidR="00035D30">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4536"/>
        <w:gridCol w:w="1134"/>
        <w:gridCol w:w="1134"/>
      </w:tblGrid>
      <w:tr w:rsidR="0052104C" w:rsidRPr="0052104C" w:rsidTr="00035D30">
        <w:trPr>
          <w:trHeight w:val="284"/>
          <w:jc w:val="center"/>
        </w:trPr>
        <w:tc>
          <w:tcPr>
            <w:tcW w:w="767"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序号</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名称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单位</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数量</w:t>
            </w:r>
          </w:p>
        </w:tc>
      </w:tr>
      <w:tr w:rsidR="0052104C" w:rsidRPr="0052104C" w:rsidTr="00035D30">
        <w:trPr>
          <w:trHeight w:val="476"/>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4536"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主机</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437"/>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电源适配器</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3</w:t>
            </w:r>
          </w:p>
        </w:tc>
        <w:tc>
          <w:tcPr>
            <w:tcW w:w="4536" w:type="dxa"/>
            <w:vAlign w:val="center"/>
          </w:tcPr>
          <w:p w:rsidR="0052104C" w:rsidRPr="0052104C" w:rsidRDefault="0052104C" w:rsidP="0052104C">
            <w:pPr>
              <w:spacing w:line="300" w:lineRule="exact"/>
              <w:jc w:val="center"/>
              <w:rPr>
                <w:rFonts w:asciiTheme="minorEastAsia" w:eastAsiaTheme="minorEastAsia" w:hAnsiTheme="minorEastAsia"/>
                <w:sz w:val="24"/>
              </w:rPr>
            </w:pPr>
            <w:r w:rsidRPr="0052104C">
              <w:rPr>
                <w:rFonts w:asciiTheme="minorEastAsia" w:eastAsiaTheme="minorEastAsia" w:hAnsiTheme="minorEastAsia" w:hint="eastAsia"/>
                <w:sz w:val="24"/>
              </w:rPr>
              <w:t>专用计算机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4</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彩色喷墨打印机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5</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电烤箱</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6</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压片机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7</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模具</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8</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玛瑙研钵</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9</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聚苯乙烯薄膜</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10</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光谱纯（溴化钾）50g/袋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11</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干燥剂</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12</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操作软件、工具等</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13</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辅助工具（托盘，药匙等）</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14</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电子天平</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15</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电子防潮箱</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16</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远程监控及仪器自检功能硬件套装工具</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17</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温湿度表</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18</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干燥框</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bl>
    <w:p w:rsidR="00A03480" w:rsidRPr="00477CCE" w:rsidRDefault="00A03480" w:rsidP="00CA6D9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375B6E" w:rsidRPr="00477CCE" w:rsidRDefault="00375B6E" w:rsidP="00375B6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1.保修期：验收合格后整机保修≥3年，保修期内每半年一次常规维护保养。</w:t>
      </w:r>
    </w:p>
    <w:p w:rsidR="00375B6E" w:rsidRPr="00477CCE" w:rsidRDefault="00375B6E" w:rsidP="00477CC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6F611F" w:rsidRDefault="00A03480" w:rsidP="006F611F">
      <w:pPr>
        <w:pStyle w:val="1013"/>
        <w:spacing w:line="360" w:lineRule="auto"/>
        <w:ind w:firstLineChars="150" w:firstLine="361"/>
        <w:rPr>
          <w:rFonts w:ascii="宋体" w:hAnsi="宋体"/>
          <w:b/>
          <w:color w:val="FF0000"/>
          <w:sz w:val="24"/>
        </w:rPr>
      </w:pPr>
      <w:r w:rsidRPr="00D933C7">
        <w:rPr>
          <w:rFonts w:asciiTheme="minorEastAsia" w:hAnsiTheme="minorEastAsia" w:hint="eastAsia"/>
          <w:b/>
          <w:bCs/>
          <w:color w:val="FF0000"/>
          <w:sz w:val="24"/>
        </w:rPr>
        <w:t>子包2：</w:t>
      </w:r>
      <w:r w:rsidR="0052104C" w:rsidRPr="0052104C">
        <w:rPr>
          <w:rFonts w:asciiTheme="minorEastAsia" w:hAnsiTheme="minorEastAsia" w:hint="eastAsia"/>
          <w:b/>
          <w:bCs/>
          <w:color w:val="FF0000"/>
          <w:sz w:val="24"/>
        </w:rPr>
        <w:t>电子输尿管软镜（可重复使用）</w:t>
      </w:r>
      <w:r w:rsidR="009E7304" w:rsidRPr="00D933C7">
        <w:rPr>
          <w:rFonts w:asciiTheme="minorEastAsia" w:hAnsiTheme="minorEastAsia" w:hint="eastAsia"/>
          <w:b/>
          <w:bCs/>
          <w:color w:val="FF0000"/>
          <w:sz w:val="24"/>
        </w:rPr>
        <w:t xml:space="preserve">   </w:t>
      </w:r>
      <w:r w:rsidR="006F611F">
        <w:rPr>
          <w:rFonts w:asciiTheme="minorEastAsia" w:hAnsiTheme="minorEastAsia" w:hint="eastAsia"/>
          <w:b/>
          <w:bCs/>
          <w:color w:val="FF0000"/>
          <w:sz w:val="24"/>
        </w:rPr>
        <w:t>2</w:t>
      </w:r>
      <w:r w:rsidR="00A6400E" w:rsidRPr="00D933C7">
        <w:rPr>
          <w:rFonts w:asciiTheme="minorEastAsia" w:hAnsiTheme="minorEastAsia" w:hint="eastAsia"/>
          <w:b/>
          <w:bCs/>
          <w:color w:val="FF0000"/>
          <w:sz w:val="24"/>
        </w:rPr>
        <w:t>台</w:t>
      </w:r>
      <w:r w:rsidR="006F611F">
        <w:rPr>
          <w:rFonts w:ascii="宋体" w:hAnsi="宋体" w:hint="eastAsia"/>
          <w:b/>
          <w:color w:val="FF0000"/>
          <w:sz w:val="24"/>
        </w:rPr>
        <w:t>（以下需求为单台设备配置需求）</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视向角：0°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2</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视场角：110°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3</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景深：2- 50 mm</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4</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分辨率≥16</w:t>
      </w:r>
      <w:proofErr w:type="gramStart"/>
      <w:r w:rsidRPr="0052104C">
        <w:rPr>
          <w:rFonts w:asciiTheme="minorEastAsia" w:eastAsiaTheme="minorEastAsia" w:hAnsiTheme="minorEastAsia" w:hint="eastAsia"/>
          <w:bCs/>
          <w:color w:val="000000" w:themeColor="text1"/>
          <w:sz w:val="24"/>
        </w:rPr>
        <w:t>万像</w:t>
      </w:r>
      <w:proofErr w:type="gramEnd"/>
      <w:r w:rsidRPr="0052104C">
        <w:rPr>
          <w:rFonts w:asciiTheme="minorEastAsia" w:eastAsiaTheme="minorEastAsia" w:hAnsiTheme="minorEastAsia" w:hint="eastAsia"/>
          <w:bCs/>
          <w:color w:val="000000" w:themeColor="text1"/>
          <w:sz w:val="24"/>
        </w:rPr>
        <w:t>素</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5</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尖端部最小外径：≤5.7Fr</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6</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▲尖端部设计：子弹型插入头端，方便进入器械与人体内</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7</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 xml:space="preserve">插入管外径：≤8 </w:t>
      </w:r>
      <w:proofErr w:type="spellStart"/>
      <w:r w:rsidRPr="0052104C">
        <w:rPr>
          <w:rFonts w:asciiTheme="minorEastAsia" w:eastAsiaTheme="minorEastAsia" w:hAnsiTheme="minorEastAsia" w:hint="eastAsia"/>
          <w:bCs/>
          <w:color w:val="000000" w:themeColor="text1"/>
          <w:sz w:val="24"/>
        </w:rPr>
        <w:t>Fr</w:t>
      </w:r>
      <w:proofErr w:type="spellEnd"/>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8</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 xml:space="preserve">器械通道：≥3.6 </w:t>
      </w:r>
      <w:proofErr w:type="spellStart"/>
      <w:r w:rsidRPr="0052104C">
        <w:rPr>
          <w:rFonts w:asciiTheme="minorEastAsia" w:eastAsiaTheme="minorEastAsia" w:hAnsiTheme="minorEastAsia" w:hint="eastAsia"/>
          <w:bCs/>
          <w:color w:val="000000" w:themeColor="text1"/>
          <w:sz w:val="24"/>
        </w:rPr>
        <w:t>Fr</w:t>
      </w:r>
      <w:proofErr w:type="spellEnd"/>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9</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工作长度：≥700 mm</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10</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▲弯曲角度：上弯≥ 275°，下弯≥ 275°使得</w:t>
      </w:r>
      <w:proofErr w:type="gramStart"/>
      <w:r w:rsidRPr="0052104C">
        <w:rPr>
          <w:rFonts w:asciiTheme="minorEastAsia" w:eastAsiaTheme="minorEastAsia" w:hAnsiTheme="minorEastAsia" w:hint="eastAsia"/>
          <w:bCs/>
          <w:color w:val="000000" w:themeColor="text1"/>
          <w:sz w:val="24"/>
        </w:rPr>
        <w:t>软镜容易</w:t>
      </w:r>
      <w:proofErr w:type="gramEnd"/>
      <w:r w:rsidRPr="0052104C">
        <w:rPr>
          <w:rFonts w:asciiTheme="minorEastAsia" w:eastAsiaTheme="minorEastAsia" w:hAnsiTheme="minorEastAsia" w:hint="eastAsia"/>
          <w:bCs/>
          <w:color w:val="000000" w:themeColor="text1"/>
          <w:sz w:val="24"/>
        </w:rPr>
        <w:t>到达肾上、中、 下盏</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11</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全防水手柄装置，可用正压测漏</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12</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▲图像质量：</w:t>
      </w:r>
      <w:proofErr w:type="gramStart"/>
      <w:r w:rsidRPr="0052104C">
        <w:rPr>
          <w:rFonts w:asciiTheme="minorEastAsia" w:eastAsiaTheme="minorEastAsia" w:hAnsiTheme="minorEastAsia" w:hint="eastAsia"/>
          <w:bCs/>
          <w:color w:val="000000" w:themeColor="text1"/>
          <w:sz w:val="24"/>
        </w:rPr>
        <w:t>高清画质</w:t>
      </w:r>
      <w:proofErr w:type="gramEnd"/>
      <w:r w:rsidRPr="0052104C">
        <w:rPr>
          <w:rFonts w:asciiTheme="minorEastAsia" w:eastAsiaTheme="minorEastAsia" w:hAnsiTheme="minorEastAsia" w:hint="eastAsia"/>
          <w:bCs/>
          <w:color w:val="000000" w:themeColor="text1"/>
          <w:sz w:val="24"/>
        </w:rPr>
        <w:tab/>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13</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带旋转环，可左右旋转≥180°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14</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使用范围：适用于临床进行输尿管上段及肾盂肾盏的碎石取石</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 xml:space="preserve">15 </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Y型适配器，带</w:t>
      </w:r>
      <w:proofErr w:type="gramStart"/>
      <w:r w:rsidRPr="0052104C">
        <w:rPr>
          <w:rFonts w:asciiTheme="minorEastAsia" w:eastAsiaTheme="minorEastAsia" w:hAnsiTheme="minorEastAsia" w:hint="eastAsia"/>
          <w:bCs/>
          <w:color w:val="000000" w:themeColor="text1"/>
          <w:sz w:val="24"/>
        </w:rPr>
        <w:t>光纤锁止装置</w:t>
      </w:r>
      <w:proofErr w:type="gramEnd"/>
      <w:r w:rsidRPr="0052104C">
        <w:rPr>
          <w:rFonts w:asciiTheme="minorEastAsia" w:eastAsiaTheme="minorEastAsia" w:hAnsiTheme="minorEastAsia" w:hint="eastAsia"/>
          <w:bCs/>
          <w:color w:val="000000" w:themeColor="text1"/>
          <w:sz w:val="24"/>
        </w:rPr>
        <w:t>，可连接手术室现有进口品牌和</w:t>
      </w:r>
      <w:proofErr w:type="gramStart"/>
      <w:r w:rsidRPr="0052104C">
        <w:rPr>
          <w:rFonts w:asciiTheme="minorEastAsia" w:eastAsiaTheme="minorEastAsia" w:hAnsiTheme="minorEastAsia" w:hint="eastAsia"/>
          <w:bCs/>
          <w:color w:val="000000" w:themeColor="text1"/>
          <w:sz w:val="24"/>
        </w:rPr>
        <w:t>国内品</w:t>
      </w:r>
      <w:proofErr w:type="gramEnd"/>
      <w:r w:rsidRPr="0052104C">
        <w:rPr>
          <w:rFonts w:asciiTheme="minorEastAsia" w:eastAsiaTheme="minorEastAsia" w:hAnsiTheme="minorEastAsia" w:hint="eastAsia"/>
          <w:bCs/>
          <w:color w:val="000000" w:themeColor="text1"/>
          <w:sz w:val="24"/>
        </w:rPr>
        <w:t xml:space="preserve"> 牌的灌注</w:t>
      </w:r>
      <w:r w:rsidRPr="0052104C">
        <w:rPr>
          <w:rFonts w:asciiTheme="minorEastAsia" w:eastAsiaTheme="minorEastAsia" w:hAnsiTheme="minorEastAsia" w:hint="eastAsia"/>
          <w:bCs/>
          <w:color w:val="000000" w:themeColor="text1"/>
          <w:sz w:val="24"/>
        </w:rPr>
        <w:lastRenderedPageBreak/>
        <w:t>泵系统</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16</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▲一体化视频光纤插头，后置冷光照明，避免灼伤组织</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17</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可适用于低温等离子、环氧乙烷灭菌</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18</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单台设备主要硬件配置清单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033"/>
      </w:tblGrid>
      <w:tr w:rsidR="0052104C" w:rsidRPr="0052104C" w:rsidTr="0052104C">
        <w:trPr>
          <w:jc w:val="center"/>
        </w:trPr>
        <w:tc>
          <w:tcPr>
            <w:tcW w:w="99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序号</w:t>
            </w:r>
          </w:p>
        </w:tc>
        <w:tc>
          <w:tcPr>
            <w:tcW w:w="3969"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名称</w:t>
            </w:r>
          </w:p>
        </w:tc>
        <w:tc>
          <w:tcPr>
            <w:tcW w:w="103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数量</w:t>
            </w:r>
          </w:p>
        </w:tc>
        <w:tc>
          <w:tcPr>
            <w:tcW w:w="103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单位</w:t>
            </w:r>
          </w:p>
        </w:tc>
      </w:tr>
      <w:tr w:rsidR="0052104C" w:rsidRPr="0052104C" w:rsidTr="0052104C">
        <w:trPr>
          <w:trHeight w:val="481"/>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电子膀胱肾盂镜</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r>
      <w:tr w:rsidR="0052104C" w:rsidRPr="0052104C" w:rsidTr="0052104C">
        <w:trPr>
          <w:trHeight w:val="417"/>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Y型适配器</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r>
      <w:tr w:rsidR="0052104C" w:rsidRPr="0052104C" w:rsidTr="0052104C">
        <w:trPr>
          <w:trHeight w:val="424"/>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3</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专用消毒盒</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52104C">
        <w:rPr>
          <w:rFonts w:hint="eastAsia"/>
          <w:sz w:val="24"/>
        </w:rPr>
        <w:t>2</w:t>
      </w:r>
      <w:r w:rsidRPr="00F57A41">
        <w:rPr>
          <w:rFonts w:hint="eastAsia"/>
          <w:sz w:val="24"/>
        </w:rPr>
        <w:t>年，保修期内每半年一次常规维护保养。</w:t>
      </w:r>
    </w:p>
    <w:p w:rsidR="006F611F" w:rsidRDefault="00F57A41" w:rsidP="006F611F">
      <w:pPr>
        <w:ind w:firstLineChars="150" w:firstLine="360"/>
        <w:jc w:val="left"/>
        <w:rPr>
          <w:color w:val="000000" w:themeColor="text1"/>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w:t>
      </w:r>
      <w:r w:rsidR="006F611F">
        <w:rPr>
          <w:rFonts w:hint="eastAsia"/>
          <w:color w:val="000000" w:themeColor="text1"/>
          <w:sz w:val="24"/>
        </w:rPr>
        <w:t>。</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A03480" w:rsidRPr="0052104C" w:rsidRDefault="00306522" w:rsidP="0052104C">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035D30" w:rsidRDefault="00035D30" w:rsidP="00BD1605">
      <w:pPr>
        <w:pStyle w:val="1013"/>
        <w:spacing w:line="360" w:lineRule="auto"/>
        <w:ind w:firstLineChars="150" w:firstLine="361"/>
        <w:rPr>
          <w:rFonts w:ascii="宋体" w:hAnsi="宋体"/>
          <w:b/>
          <w:color w:val="FF0000"/>
          <w:sz w:val="24"/>
        </w:rPr>
      </w:pPr>
    </w:p>
    <w:p w:rsidR="00BD1605" w:rsidRPr="00D933C7" w:rsidRDefault="00BD1605" w:rsidP="00BD1605">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3</w:t>
      </w:r>
      <w:r w:rsidRPr="00D933C7">
        <w:rPr>
          <w:rFonts w:ascii="宋体" w:hAnsi="宋体" w:hint="eastAsia"/>
          <w:b/>
          <w:color w:val="FF0000"/>
          <w:sz w:val="24"/>
        </w:rPr>
        <w:t>：</w:t>
      </w:r>
      <w:r w:rsidR="0052104C" w:rsidRPr="0052104C">
        <w:rPr>
          <w:rFonts w:ascii="宋体" w:hAnsi="宋体" w:hint="eastAsia"/>
          <w:b/>
          <w:color w:val="FF0000"/>
          <w:sz w:val="24"/>
        </w:rPr>
        <w:t>呼吸机</w:t>
      </w:r>
      <w:r w:rsidR="00A6717E">
        <w:rPr>
          <w:rFonts w:ascii="宋体" w:hAnsi="宋体" w:hint="eastAsia"/>
          <w:b/>
          <w:color w:val="FF0000"/>
          <w:sz w:val="24"/>
        </w:rPr>
        <w:t xml:space="preserve">   </w:t>
      </w:r>
      <w:r w:rsidRPr="00D933C7">
        <w:rPr>
          <w:rFonts w:ascii="宋体" w:hAnsi="宋体" w:hint="eastAsia"/>
          <w:b/>
          <w:color w:val="FF0000"/>
          <w:sz w:val="24"/>
        </w:rPr>
        <w:t>1</w:t>
      </w:r>
      <w:r w:rsidR="0052104C">
        <w:rPr>
          <w:rFonts w:ascii="宋体" w:hAnsi="宋体" w:hint="eastAsia"/>
          <w:b/>
          <w:color w:val="FF0000"/>
          <w:sz w:val="24"/>
        </w:rPr>
        <w:t>台</w:t>
      </w:r>
    </w:p>
    <w:p w:rsidR="00BD1605" w:rsidRPr="00983255" w:rsidRDefault="00BD1605" w:rsidP="00BD1605">
      <w:pPr>
        <w:pStyle w:val="1013"/>
        <w:spacing w:line="360" w:lineRule="auto"/>
        <w:ind w:firstLineChars="150" w:firstLine="361"/>
        <w:rPr>
          <w:rFonts w:asciiTheme="minorEastAsia" w:hAnsiTheme="minorEastAsia"/>
          <w:b/>
          <w:bCs/>
          <w:sz w:val="24"/>
        </w:rPr>
      </w:pPr>
      <w:r w:rsidRPr="00983255">
        <w:rPr>
          <w:rFonts w:asciiTheme="minorEastAsia" w:hAnsiTheme="minorEastAsia" w:hint="eastAsia"/>
          <w:b/>
          <w:bCs/>
          <w:sz w:val="24"/>
        </w:rPr>
        <w:t>一、参数需求</w:t>
      </w:r>
    </w:p>
    <w:p w:rsidR="0052104C" w:rsidRPr="00983255" w:rsidRDefault="00035D30" w:rsidP="00035D30">
      <w:pPr>
        <w:spacing w:line="360" w:lineRule="auto"/>
        <w:ind w:firstLineChars="100" w:firstLine="240"/>
        <w:rPr>
          <w:rFonts w:asciiTheme="minorEastAsia" w:eastAsiaTheme="minorEastAsia" w:hAnsiTheme="minorEastAsia"/>
          <w:bCs/>
          <w:sz w:val="24"/>
        </w:rPr>
      </w:pPr>
      <w:r w:rsidRPr="00983255">
        <w:rPr>
          <w:rFonts w:asciiTheme="minorEastAsia" w:eastAsiaTheme="minorEastAsia" w:hAnsiTheme="minorEastAsia" w:hint="eastAsia"/>
          <w:bCs/>
          <w:sz w:val="24"/>
        </w:rPr>
        <w:t>（一）</w:t>
      </w:r>
      <w:r w:rsidR="0052104C" w:rsidRPr="00983255">
        <w:rPr>
          <w:rFonts w:asciiTheme="minorEastAsia" w:eastAsiaTheme="minorEastAsia" w:hAnsiTheme="minorEastAsia" w:hint="eastAsia"/>
          <w:bCs/>
          <w:sz w:val="24"/>
        </w:rPr>
        <w:t>基本特征</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lastRenderedPageBreak/>
        <w:t>1.1</w:t>
      </w:r>
      <w:r w:rsidR="0052104C" w:rsidRPr="00983255">
        <w:rPr>
          <w:rFonts w:asciiTheme="minorEastAsia" w:eastAsiaTheme="minorEastAsia" w:hAnsiTheme="minorEastAsia" w:hint="eastAsia"/>
          <w:bCs/>
          <w:sz w:val="24"/>
        </w:rPr>
        <w:t>适用于对成人、小儿、婴幼儿患者进行通气辅助及呼吸支持的呼吸机，中文操作界面。</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1.2</w:t>
      </w:r>
      <w:r w:rsidR="0052104C" w:rsidRPr="00983255">
        <w:rPr>
          <w:rFonts w:asciiTheme="minorEastAsia" w:eastAsiaTheme="minorEastAsia" w:hAnsiTheme="minorEastAsia" w:hint="eastAsia"/>
          <w:bCs/>
          <w:sz w:val="24"/>
        </w:rPr>
        <w:t>▲采用≥12.1 英寸彩色 TFT 电容触摸屏，分辨率 ≥1280*800，屏幕角度 0-30 度可调。</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1.3屏幕显示：≥4 道波形同屏显示，支持呼吸环、波形和监测参数同屏显示。</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1.4▲≥140 分钟内置后备可充电电池</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1.5电动电控呼吸机（涡轮驱动产生空气气源），方便进行转运。</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1.6病人数据、报警日志、校准表格等数据可通过 U 盘导出。</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1.7吸气安全阀和呼气安全阀组件可徒手拆卸，并能高温高压蒸汽消毒（134℃），以防止交叉感染。</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（二）</w:t>
      </w:r>
      <w:r w:rsidR="0052104C" w:rsidRPr="00983255">
        <w:rPr>
          <w:rFonts w:asciiTheme="minorEastAsia" w:eastAsiaTheme="minorEastAsia" w:hAnsiTheme="minorEastAsia" w:hint="eastAsia"/>
          <w:bCs/>
          <w:sz w:val="24"/>
        </w:rPr>
        <w:t>呼吸模式及功能</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2.1.</w:t>
      </w:r>
      <w:r w:rsidR="0052104C" w:rsidRPr="00983255">
        <w:rPr>
          <w:rFonts w:asciiTheme="minorEastAsia" w:eastAsiaTheme="minorEastAsia" w:hAnsiTheme="minorEastAsia" w:hint="eastAsia"/>
          <w:bCs/>
          <w:sz w:val="24"/>
        </w:rPr>
        <w:t>标配模式： V-A/C、V-SIMV、P-A/C、P-SIMV、CPAP/PSV5 种通气模式</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2.2.</w:t>
      </w:r>
      <w:r w:rsidR="0052104C" w:rsidRPr="00983255">
        <w:rPr>
          <w:rFonts w:asciiTheme="minorEastAsia" w:eastAsiaTheme="minorEastAsia" w:hAnsiTheme="minorEastAsia" w:hint="eastAsia"/>
          <w:bCs/>
          <w:sz w:val="24"/>
        </w:rPr>
        <w:t>▲具有智能同步技术：根据病人的肺特性，智能动态调节【呼气触发】至最佳值，提高人</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（三）</w:t>
      </w:r>
      <w:r w:rsidR="0052104C" w:rsidRPr="00983255">
        <w:rPr>
          <w:rFonts w:asciiTheme="minorEastAsia" w:eastAsiaTheme="minorEastAsia" w:hAnsiTheme="minorEastAsia" w:hint="eastAsia"/>
          <w:bCs/>
          <w:sz w:val="24"/>
        </w:rPr>
        <w:t>设置参数</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3.1▲潮气量：20ml-2200ml</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3.2呼吸频率：1-100 次/min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 xml:space="preserve">3.3SIMV 频率：1-60 次/min </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3.4吸/呼比：4:1-1:10</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3.5最大峰值流速：≥210L/min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3.6吸气压力：5-80 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3.7压力支持：0-80cmH2O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3.8压力触发灵敏度：-0.5—-10cmH2O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3.9流速触发灵敏度：0.5—15L/ 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 xml:space="preserve">3.10▲氧疗流量：2~60L/min </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（四）</w:t>
      </w:r>
      <w:r w:rsidR="0052104C" w:rsidRPr="00983255">
        <w:rPr>
          <w:rFonts w:asciiTheme="minorEastAsia" w:eastAsiaTheme="minorEastAsia" w:hAnsiTheme="minorEastAsia" w:hint="eastAsia"/>
          <w:bCs/>
          <w:sz w:val="24"/>
        </w:rPr>
        <w:t>监测参数</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4.1.</w:t>
      </w:r>
      <w:r w:rsidR="0052104C" w:rsidRPr="00983255">
        <w:rPr>
          <w:rFonts w:asciiTheme="minorEastAsia" w:eastAsiaTheme="minorEastAsia" w:hAnsiTheme="minorEastAsia" w:hint="eastAsia"/>
          <w:bCs/>
          <w:sz w:val="24"/>
        </w:rPr>
        <w:t>压力监测：PEEP、气道峰压、平台压、平均压等监测。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4.2.</w:t>
      </w:r>
      <w:r w:rsidR="0052104C" w:rsidRPr="00983255">
        <w:rPr>
          <w:rFonts w:asciiTheme="minorEastAsia" w:eastAsiaTheme="minorEastAsia" w:hAnsiTheme="minorEastAsia" w:hint="eastAsia"/>
          <w:bCs/>
          <w:sz w:val="24"/>
        </w:rPr>
        <w:t>每分钟呼出通气量：总的分钟通气量、自主呼吸的分钟通气量、泄漏的分钟通气量的监测。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4.3.</w:t>
      </w:r>
      <w:r w:rsidR="0052104C" w:rsidRPr="00983255">
        <w:rPr>
          <w:rFonts w:asciiTheme="minorEastAsia" w:eastAsiaTheme="minorEastAsia" w:hAnsiTheme="minorEastAsia" w:hint="eastAsia"/>
          <w:bCs/>
          <w:sz w:val="24"/>
        </w:rPr>
        <w:t>潮气量的监测：吸入潮气量、呼出潮气量、支持潮气量的监测。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lastRenderedPageBreak/>
        <w:t>4.4.</w:t>
      </w:r>
      <w:r w:rsidR="0052104C" w:rsidRPr="00983255">
        <w:rPr>
          <w:rFonts w:asciiTheme="minorEastAsia" w:eastAsiaTheme="minorEastAsia" w:hAnsiTheme="minorEastAsia" w:hint="eastAsia"/>
          <w:bCs/>
          <w:sz w:val="24"/>
        </w:rPr>
        <w:t>呼吸频率监测：总的呼吸频率、自主呼吸频率、机控呼吸频率的监测。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4.5.</w:t>
      </w:r>
      <w:r w:rsidR="0052104C" w:rsidRPr="00983255">
        <w:rPr>
          <w:rFonts w:asciiTheme="minorEastAsia" w:eastAsiaTheme="minorEastAsia" w:hAnsiTheme="minorEastAsia" w:hint="eastAsia"/>
          <w:bCs/>
          <w:sz w:val="24"/>
        </w:rPr>
        <w:t>波形显示：压力/时间、流速/时间、容量/时间。</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4.6.</w:t>
      </w:r>
      <w:r w:rsidR="0052104C" w:rsidRPr="00983255">
        <w:rPr>
          <w:rFonts w:asciiTheme="minorEastAsia" w:eastAsiaTheme="minorEastAsia" w:hAnsiTheme="minorEastAsia" w:hint="eastAsia"/>
          <w:bCs/>
          <w:sz w:val="24"/>
        </w:rPr>
        <w:t>具有吸入氧浓度的监测。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4.7.</w:t>
      </w:r>
      <w:r w:rsidR="0052104C" w:rsidRPr="00983255">
        <w:rPr>
          <w:rFonts w:asciiTheme="minorEastAsia" w:eastAsiaTheme="minorEastAsia" w:hAnsiTheme="minorEastAsia" w:hint="eastAsia"/>
          <w:bCs/>
          <w:sz w:val="24"/>
        </w:rPr>
        <w:t>具有≥ 72 小时的趋势图、趋势表数据存储。</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4.8.</w:t>
      </w:r>
      <w:r w:rsidR="0052104C" w:rsidRPr="00983255">
        <w:rPr>
          <w:rFonts w:asciiTheme="minorEastAsia" w:eastAsiaTheme="minorEastAsia" w:hAnsiTheme="minorEastAsia" w:hint="eastAsia"/>
          <w:bCs/>
          <w:sz w:val="24"/>
        </w:rPr>
        <w:t>具有压力-</w:t>
      </w:r>
      <w:proofErr w:type="gramStart"/>
      <w:r w:rsidR="0052104C" w:rsidRPr="00983255">
        <w:rPr>
          <w:rFonts w:asciiTheme="minorEastAsia" w:eastAsiaTheme="minorEastAsia" w:hAnsiTheme="minorEastAsia" w:hint="eastAsia"/>
          <w:bCs/>
          <w:sz w:val="24"/>
        </w:rPr>
        <w:t>容积环图</w:t>
      </w:r>
      <w:proofErr w:type="gramEnd"/>
      <w:r w:rsidR="0052104C" w:rsidRPr="00983255">
        <w:rPr>
          <w:rFonts w:asciiTheme="minorEastAsia" w:eastAsiaTheme="minorEastAsia" w:hAnsiTheme="minorEastAsia" w:hint="eastAsia"/>
          <w:bCs/>
          <w:sz w:val="24"/>
        </w:rPr>
        <w:t>、流量-</w:t>
      </w:r>
      <w:proofErr w:type="gramStart"/>
      <w:r w:rsidR="0052104C" w:rsidRPr="00983255">
        <w:rPr>
          <w:rFonts w:asciiTheme="minorEastAsia" w:eastAsiaTheme="minorEastAsia" w:hAnsiTheme="minorEastAsia" w:hint="eastAsia"/>
          <w:bCs/>
          <w:sz w:val="24"/>
        </w:rPr>
        <w:t>容积环图</w:t>
      </w:r>
      <w:proofErr w:type="gramEnd"/>
      <w:r w:rsidR="0052104C" w:rsidRPr="00983255">
        <w:rPr>
          <w:rFonts w:asciiTheme="minorEastAsia" w:eastAsiaTheme="minorEastAsia" w:hAnsiTheme="minorEastAsia" w:hint="eastAsia"/>
          <w:bCs/>
          <w:sz w:val="24"/>
        </w:rPr>
        <w:t>、流量-</w:t>
      </w:r>
      <w:proofErr w:type="gramStart"/>
      <w:r w:rsidR="0052104C" w:rsidRPr="00983255">
        <w:rPr>
          <w:rFonts w:asciiTheme="minorEastAsia" w:eastAsiaTheme="minorEastAsia" w:hAnsiTheme="minorEastAsia" w:hint="eastAsia"/>
          <w:bCs/>
          <w:sz w:val="24"/>
        </w:rPr>
        <w:t>压力环图</w:t>
      </w:r>
      <w:proofErr w:type="gramEnd"/>
      <w:r w:rsidR="0052104C" w:rsidRPr="00983255">
        <w:rPr>
          <w:rFonts w:asciiTheme="minorEastAsia" w:eastAsiaTheme="minorEastAsia" w:hAnsiTheme="minorEastAsia" w:hint="eastAsia"/>
          <w:bCs/>
          <w:sz w:val="24"/>
        </w:rPr>
        <w:t xml:space="preserve"> 3 种呼吸环监测，可选容积-CO2环监测。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4.9.</w:t>
      </w:r>
      <w:r w:rsidR="0052104C" w:rsidRPr="00983255">
        <w:rPr>
          <w:rFonts w:asciiTheme="minorEastAsia" w:eastAsiaTheme="minorEastAsia" w:hAnsiTheme="minorEastAsia" w:hint="eastAsia"/>
          <w:bCs/>
          <w:sz w:val="24"/>
        </w:rPr>
        <w:t>可选脱机辅助工具：口腔闭合压、最大吸气负压参数的监测。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（五）</w:t>
      </w:r>
      <w:r w:rsidR="0052104C" w:rsidRPr="00983255">
        <w:rPr>
          <w:rFonts w:asciiTheme="minorEastAsia" w:eastAsiaTheme="minorEastAsia" w:hAnsiTheme="minorEastAsia" w:hint="eastAsia"/>
          <w:bCs/>
          <w:sz w:val="24"/>
        </w:rPr>
        <w:t>其他功能</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w:t>
      </w:r>
      <w:r w:rsidR="00FA3CE7" w:rsidRPr="00983255">
        <w:rPr>
          <w:rFonts w:asciiTheme="minorEastAsia" w:eastAsiaTheme="minorEastAsia" w:hAnsiTheme="minorEastAsia" w:hint="eastAsia"/>
          <w:bCs/>
          <w:sz w:val="24"/>
        </w:rPr>
        <w:t>.1.</w:t>
      </w:r>
      <w:r w:rsidRPr="00983255">
        <w:rPr>
          <w:rFonts w:asciiTheme="minorEastAsia" w:eastAsiaTheme="minorEastAsia" w:hAnsiTheme="minorEastAsia" w:hint="eastAsia"/>
          <w:bCs/>
          <w:sz w:val="24"/>
        </w:rPr>
        <w:t>呼吸机提供锁屏功能。</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5.2.</w:t>
      </w:r>
      <w:r w:rsidR="0052104C" w:rsidRPr="00983255">
        <w:rPr>
          <w:rFonts w:asciiTheme="minorEastAsia" w:eastAsiaTheme="minorEastAsia" w:hAnsiTheme="minorEastAsia" w:hint="eastAsia"/>
          <w:bCs/>
          <w:sz w:val="24"/>
        </w:rPr>
        <w:t>呼吸波形及呼吸环可截图，屏幕导出保存 U 盘。</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5.3.</w:t>
      </w:r>
      <w:r w:rsidR="0052104C" w:rsidRPr="00983255">
        <w:rPr>
          <w:rFonts w:asciiTheme="minorEastAsia" w:eastAsiaTheme="minorEastAsia" w:hAnsiTheme="minorEastAsia" w:hint="eastAsia"/>
          <w:bCs/>
          <w:sz w:val="24"/>
        </w:rPr>
        <w:t>可存储≥ 8000 事件日志，包括报警日志和操作日志。</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5.4.</w:t>
      </w:r>
      <w:r w:rsidR="0052104C" w:rsidRPr="00983255">
        <w:rPr>
          <w:rFonts w:asciiTheme="minorEastAsia" w:eastAsiaTheme="minorEastAsia" w:hAnsiTheme="minorEastAsia" w:hint="eastAsia"/>
          <w:bCs/>
          <w:sz w:val="24"/>
        </w:rPr>
        <w:t>具有顺应性补偿、泄漏补偿、海拔补偿、插管补偿功能。</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5.5.</w:t>
      </w:r>
      <w:r w:rsidR="0052104C" w:rsidRPr="00983255">
        <w:rPr>
          <w:rFonts w:asciiTheme="minorEastAsia" w:eastAsiaTheme="minorEastAsia" w:hAnsiTheme="minorEastAsia" w:hint="eastAsia"/>
          <w:bCs/>
          <w:sz w:val="24"/>
        </w:rPr>
        <w:t>提供高压氧气气源和低压氧气气源两种方式。</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5.6.</w:t>
      </w:r>
      <w:r w:rsidR="0052104C" w:rsidRPr="00983255">
        <w:rPr>
          <w:rFonts w:asciiTheme="minorEastAsia" w:eastAsiaTheme="minorEastAsia" w:hAnsiTheme="minorEastAsia" w:hint="eastAsia"/>
          <w:bCs/>
          <w:sz w:val="24"/>
        </w:rPr>
        <w:t>具有护士呼叫接口。</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6.</w:t>
      </w:r>
      <w:r w:rsidR="0052104C" w:rsidRPr="00983255">
        <w:rPr>
          <w:rFonts w:asciiTheme="minorEastAsia" w:eastAsiaTheme="minorEastAsia" w:hAnsiTheme="minorEastAsia" w:hint="eastAsia"/>
          <w:bCs/>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317"/>
      </w:tblGrid>
      <w:tr w:rsidR="00983255" w:rsidRPr="00983255" w:rsidTr="0052104C">
        <w:trPr>
          <w:jc w:val="center"/>
        </w:trPr>
        <w:tc>
          <w:tcPr>
            <w:tcW w:w="993"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序号</w:t>
            </w:r>
          </w:p>
        </w:tc>
        <w:tc>
          <w:tcPr>
            <w:tcW w:w="3969"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名称</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单位</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数量</w:t>
            </w:r>
          </w:p>
        </w:tc>
      </w:tr>
      <w:tr w:rsidR="00983255" w:rsidRPr="00983255" w:rsidTr="0052104C">
        <w:trPr>
          <w:trHeight w:val="538"/>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3969"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主机</w:t>
            </w:r>
          </w:p>
        </w:tc>
        <w:tc>
          <w:tcPr>
            <w:tcW w:w="103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台</w:t>
            </w:r>
          </w:p>
        </w:tc>
      </w:tr>
      <w:tr w:rsidR="00983255" w:rsidRPr="00983255" w:rsidTr="0052104C">
        <w:trPr>
          <w:trHeight w:val="546"/>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2</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氧气软管</w:t>
            </w:r>
          </w:p>
        </w:tc>
        <w:tc>
          <w:tcPr>
            <w:tcW w:w="103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根</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3</w:t>
            </w:r>
          </w:p>
        </w:tc>
        <w:tc>
          <w:tcPr>
            <w:tcW w:w="3969" w:type="dxa"/>
            <w:vAlign w:val="center"/>
          </w:tcPr>
          <w:p w:rsidR="0052104C" w:rsidRPr="00983255" w:rsidRDefault="0052104C" w:rsidP="0052104C">
            <w:pPr>
              <w:spacing w:line="300" w:lineRule="exact"/>
              <w:jc w:val="center"/>
              <w:rPr>
                <w:rFonts w:asciiTheme="minorEastAsia" w:eastAsiaTheme="minorEastAsia" w:hAnsiTheme="minorEastAsia"/>
                <w:sz w:val="24"/>
              </w:rPr>
            </w:pPr>
            <w:r w:rsidRPr="00983255">
              <w:rPr>
                <w:rFonts w:asciiTheme="minorEastAsia" w:eastAsiaTheme="minorEastAsia" w:hAnsiTheme="minorEastAsia" w:hint="eastAsia"/>
                <w:sz w:val="24"/>
              </w:rPr>
              <w:t>氧气气源插头</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proofErr w:type="gramStart"/>
            <w:r w:rsidRPr="00983255">
              <w:rPr>
                <w:rFonts w:asciiTheme="minorEastAsia" w:eastAsiaTheme="minorEastAsia" w:hAnsiTheme="minorEastAsia" w:hint="eastAsia"/>
                <w:sz w:val="24"/>
              </w:rPr>
              <w:t>个</w:t>
            </w:r>
            <w:proofErr w:type="gramEnd"/>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4</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呼吸管路</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套</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5</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湿化器</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套</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6</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模拟肺</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proofErr w:type="gramStart"/>
            <w:r w:rsidRPr="00983255">
              <w:rPr>
                <w:rFonts w:asciiTheme="minorEastAsia" w:eastAsiaTheme="minorEastAsia" w:hAnsiTheme="minorEastAsia" w:hint="eastAsia"/>
                <w:sz w:val="24"/>
              </w:rPr>
              <w:t>个</w:t>
            </w:r>
            <w:proofErr w:type="gramEnd"/>
          </w:p>
        </w:tc>
      </w:tr>
    </w:tbl>
    <w:p w:rsidR="00BD1605" w:rsidRPr="00983255" w:rsidRDefault="00BD1605" w:rsidP="00BD1605">
      <w:pPr>
        <w:spacing w:line="360" w:lineRule="auto"/>
        <w:ind w:firstLine="420"/>
        <w:rPr>
          <w:rFonts w:asciiTheme="minorEastAsia" w:hAnsiTheme="minorEastAsia"/>
          <w:b/>
          <w:bCs/>
          <w:sz w:val="24"/>
        </w:rPr>
      </w:pPr>
      <w:r w:rsidRPr="00983255">
        <w:rPr>
          <w:rFonts w:asciiTheme="minorEastAsia" w:hAnsiTheme="minorEastAsia" w:hint="eastAsia"/>
          <w:b/>
          <w:bCs/>
          <w:sz w:val="24"/>
        </w:rPr>
        <w:t>二、售后服务要求</w:t>
      </w:r>
    </w:p>
    <w:p w:rsidR="00BD1605" w:rsidRPr="00983255" w:rsidRDefault="00BD1605" w:rsidP="00BD1605">
      <w:pPr>
        <w:spacing w:line="360" w:lineRule="auto"/>
        <w:ind w:firstLine="420"/>
        <w:rPr>
          <w:sz w:val="24"/>
        </w:rPr>
      </w:pPr>
      <w:r w:rsidRPr="00983255">
        <w:rPr>
          <w:rFonts w:hint="eastAsia"/>
          <w:sz w:val="24"/>
        </w:rPr>
        <w:t>1.</w:t>
      </w:r>
      <w:r w:rsidRPr="00983255">
        <w:rPr>
          <w:rFonts w:hint="eastAsia"/>
          <w:sz w:val="24"/>
        </w:rPr>
        <w:t>保修期：验收合格后整机保修≥</w:t>
      </w:r>
      <w:r w:rsidR="0052104C" w:rsidRPr="00983255">
        <w:rPr>
          <w:rFonts w:hint="eastAsia"/>
          <w:sz w:val="24"/>
        </w:rPr>
        <w:t>3</w:t>
      </w:r>
      <w:r w:rsidRPr="00983255">
        <w:rPr>
          <w:rFonts w:hint="eastAsia"/>
          <w:sz w:val="24"/>
        </w:rPr>
        <w:t>年，保修期内每半年一次常规维护保养。</w:t>
      </w:r>
    </w:p>
    <w:p w:rsidR="00BD1605" w:rsidRDefault="00BD1605" w:rsidP="00CF79FA">
      <w:pPr>
        <w:spacing w:line="360" w:lineRule="auto"/>
        <w:ind w:firstLine="420"/>
        <w:rPr>
          <w:color w:val="000000" w:themeColor="text1"/>
          <w:sz w:val="24"/>
        </w:rPr>
      </w:pPr>
      <w:r w:rsidRPr="00983255">
        <w:rPr>
          <w:rFonts w:hint="eastAsia"/>
          <w:sz w:val="24"/>
        </w:rPr>
        <w:t>2.</w:t>
      </w:r>
      <w:r w:rsidRPr="00983255">
        <w:rPr>
          <w:rFonts w:hint="eastAsia"/>
          <w:sz w:val="24"/>
        </w:rPr>
        <w:t>要求故障维修响应时</w:t>
      </w:r>
      <w:r w:rsidRPr="00375B6E">
        <w:rPr>
          <w:rFonts w:hint="eastAsia"/>
          <w:color w:val="000000" w:themeColor="text1"/>
          <w:sz w:val="24"/>
        </w:rPr>
        <w:t>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DF7FEA">
        <w:rPr>
          <w:rFonts w:hint="eastAsia"/>
          <w:color w:val="000000" w:themeColor="text1"/>
          <w:sz w:val="24"/>
        </w:rPr>
        <w:t>。</w:t>
      </w:r>
    </w:p>
    <w:p w:rsidR="00BD1605" w:rsidRPr="00CF79FA" w:rsidRDefault="00BD1605" w:rsidP="00BD1605">
      <w:pPr>
        <w:spacing w:line="360" w:lineRule="auto"/>
        <w:ind w:firstLine="420"/>
        <w:rPr>
          <w:color w:val="000000" w:themeColor="text1"/>
          <w:sz w:val="24"/>
        </w:rPr>
      </w:pPr>
      <w:r w:rsidRPr="00567639">
        <w:rPr>
          <w:rFonts w:asciiTheme="minorEastAsia" w:hAnsiTheme="minorEastAsia" w:hint="eastAsia"/>
          <w:b/>
          <w:bCs/>
          <w:sz w:val="24"/>
        </w:rPr>
        <w:t>三、验收标准：</w:t>
      </w:r>
    </w:p>
    <w:p w:rsidR="00BD1605" w:rsidRPr="00567639" w:rsidRDefault="00BD1605" w:rsidP="00BD1605">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lastRenderedPageBreak/>
        <w:t>合同设备全部到指定地点交付并完成安装及验收合格后，凭</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BD1605"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BD1605" w:rsidRPr="00567639"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BD1605" w:rsidRPr="008F2B30" w:rsidRDefault="00BD1605" w:rsidP="00BD1605">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BD1605"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Pr="00B31526" w:rsidRDefault="00BD1605" w:rsidP="00BD1605">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BD1605" w:rsidRPr="00300F81" w:rsidRDefault="00BD1605" w:rsidP="00BD1605">
      <w:pPr>
        <w:pStyle w:val="1013"/>
        <w:spacing w:line="360" w:lineRule="auto"/>
        <w:rPr>
          <w:rFonts w:asciiTheme="minorEastAsia" w:hAnsiTheme="minorEastAsia"/>
          <w:b/>
          <w:bCs/>
          <w:sz w:val="24"/>
        </w:rPr>
      </w:pPr>
    </w:p>
    <w:p w:rsidR="00571E28" w:rsidRPr="00DF7FEA" w:rsidRDefault="00571E28" w:rsidP="00DF7FEA">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4</w:t>
      </w:r>
      <w:r w:rsidRPr="00D933C7">
        <w:rPr>
          <w:rFonts w:ascii="宋体" w:hAnsi="宋体" w:hint="eastAsia"/>
          <w:b/>
          <w:color w:val="FF0000"/>
          <w:sz w:val="24"/>
        </w:rPr>
        <w:t>：</w:t>
      </w:r>
      <w:r w:rsidR="00DF7FEA" w:rsidRPr="00DF7FEA">
        <w:rPr>
          <w:rFonts w:ascii="宋体" w:hAnsi="宋体" w:hint="eastAsia"/>
          <w:b/>
          <w:color w:val="FF0000"/>
          <w:sz w:val="24"/>
        </w:rPr>
        <w:t>电刀</w:t>
      </w:r>
      <w:r w:rsidR="00DF7FEA">
        <w:rPr>
          <w:rFonts w:ascii="宋体" w:hAnsi="宋体" w:hint="eastAsia"/>
          <w:b/>
          <w:color w:val="FF0000"/>
          <w:sz w:val="24"/>
        </w:rPr>
        <w:t xml:space="preserve">   2</w:t>
      </w:r>
      <w:r w:rsidRPr="00D933C7">
        <w:rPr>
          <w:rFonts w:ascii="宋体" w:hAnsi="宋体" w:hint="eastAsia"/>
          <w:b/>
          <w:color w:val="FF0000"/>
          <w:sz w:val="24"/>
        </w:rPr>
        <w:t>台</w:t>
      </w:r>
      <w:r w:rsidR="00DF7FEA">
        <w:rPr>
          <w:rFonts w:ascii="宋体" w:hAnsi="宋体" w:hint="eastAsia"/>
          <w:b/>
          <w:color w:val="FF0000"/>
          <w:sz w:val="24"/>
        </w:rPr>
        <w:t xml:space="preserve">  （以下需求为单台设备配置需求）</w:t>
      </w:r>
    </w:p>
    <w:p w:rsidR="00571E28" w:rsidRPr="00567639" w:rsidRDefault="00571E28" w:rsidP="00571E2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适用范围：配合单</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和双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附件处理组织切割和凝血</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输出功率≥300W</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3</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输出频率≥434KHz</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输出特性：</w:t>
      </w:r>
      <w:proofErr w:type="gramStart"/>
      <w:r w:rsidRPr="00CA3311">
        <w:rPr>
          <w:rFonts w:asciiTheme="minorEastAsia" w:hAnsiTheme="minorEastAsia" w:hint="eastAsia"/>
          <w:bCs/>
          <w:color w:val="000000" w:themeColor="text1"/>
          <w:sz w:val="24"/>
        </w:rPr>
        <w:t>浮地式</w:t>
      </w:r>
      <w:proofErr w:type="gramEnd"/>
      <w:r w:rsidRPr="00CA3311">
        <w:rPr>
          <w:rFonts w:asciiTheme="minorEastAsia" w:hAnsiTheme="minorEastAsia" w:hint="eastAsia"/>
          <w:bCs/>
          <w:color w:val="000000" w:themeColor="text1"/>
          <w:sz w:val="24"/>
        </w:rPr>
        <w:t>（隔离式）输出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CF型设备/防除颤器，可用于心脏类手术，可防除颤器放电</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6</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主机采用智能组织感知技术：具备自动调节技术，可控制所有的模式和效果。控制主机输出恒定电流，恒定功率，恒定电压；减少电容耦合及视频干扰，最大限度减少火花发生。</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显示屏：液晶触摸屏</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系统设置：具备系统选择，维修记录，错误记录，语音选择等功能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9</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具备病人回路电极监控器系统，降低负极板烫伤风险</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10</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监测阻抗范围：5-135欧姆，访问电流&lt;100μA，当监测到接触电阻较初始电阻增大40%（以</w:t>
      </w:r>
      <w:proofErr w:type="gramStart"/>
      <w:r w:rsidRPr="00CA3311">
        <w:rPr>
          <w:rFonts w:asciiTheme="minorEastAsia" w:hAnsiTheme="minorEastAsia" w:hint="eastAsia"/>
          <w:bCs/>
          <w:color w:val="000000" w:themeColor="text1"/>
          <w:sz w:val="24"/>
        </w:rPr>
        <w:t>较小值</w:t>
      </w:r>
      <w:proofErr w:type="gramEnd"/>
      <w:r w:rsidRPr="00CA3311">
        <w:rPr>
          <w:rFonts w:asciiTheme="minorEastAsia" w:hAnsiTheme="minorEastAsia" w:hint="eastAsia"/>
          <w:bCs/>
          <w:color w:val="000000" w:themeColor="text1"/>
          <w:sz w:val="24"/>
        </w:rPr>
        <w:t>为准）时，REM报警系统启动，同时高频电刀输出停止。</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11</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单极切割模式≥二种：纯切，混切</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11.1</w:t>
      </w:r>
      <w:r w:rsidRPr="00CA3311">
        <w:rPr>
          <w:rFonts w:asciiTheme="minorEastAsia" w:hAnsiTheme="minorEastAsia" w:hint="eastAsia"/>
          <w:bCs/>
          <w:color w:val="000000" w:themeColor="text1"/>
          <w:sz w:val="24"/>
        </w:rPr>
        <w:t>纯切：功率1-300W    峰值电压1287V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11.2</w:t>
      </w:r>
      <w:r w:rsidRPr="00CA3311">
        <w:rPr>
          <w:rFonts w:asciiTheme="minorEastAsia" w:hAnsiTheme="minorEastAsia" w:hint="eastAsia"/>
          <w:bCs/>
          <w:color w:val="000000" w:themeColor="text1"/>
          <w:sz w:val="24"/>
        </w:rPr>
        <w:t>混切：功率1-200W    峰值电压2187V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lastRenderedPageBreak/>
        <w:t>12</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智能模式：功率1-200W    峰值电压2783V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13</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智能模式功能：将止血与分离结合在一起，减慢移动速度以提高止血效果，或加快移动速度以实现快速切割效果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智能模式器械：具备三按钮刀笔</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14.1</w:t>
      </w:r>
      <w:r w:rsidRPr="00CA3311">
        <w:rPr>
          <w:rFonts w:asciiTheme="minorEastAsia" w:hAnsiTheme="minorEastAsia" w:hint="eastAsia"/>
          <w:bCs/>
          <w:color w:val="000000" w:themeColor="text1"/>
          <w:sz w:val="24"/>
        </w:rPr>
        <w:t>黄色（切割）按钮可启动切割功能</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14.2</w:t>
      </w:r>
      <w:r w:rsidRPr="00CA3311">
        <w:rPr>
          <w:rFonts w:asciiTheme="minorEastAsia" w:hAnsiTheme="minorEastAsia" w:hint="eastAsia"/>
          <w:bCs/>
          <w:color w:val="000000" w:themeColor="text1"/>
          <w:sz w:val="24"/>
        </w:rPr>
        <w:t>透明（智能）按钮可启动止血功能并同时提供切割</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14.3</w:t>
      </w:r>
      <w:r w:rsidRPr="00CA3311">
        <w:rPr>
          <w:rFonts w:asciiTheme="minorEastAsia" w:hAnsiTheme="minorEastAsia" w:hint="eastAsia"/>
          <w:bCs/>
          <w:color w:val="000000" w:themeColor="text1"/>
          <w:sz w:val="24"/>
        </w:rPr>
        <w:t>蓝色（凝血）按钮可启动凝血功能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器械上双滑块控件：通过滑动控件，在无菌区调整模式和功率输出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16</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单极凝血模式≥三种：软凝，电灼，喷凝</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16.1</w:t>
      </w:r>
      <w:r w:rsidRPr="00CA3311">
        <w:rPr>
          <w:rFonts w:asciiTheme="minorEastAsia" w:hAnsiTheme="minorEastAsia" w:hint="eastAsia"/>
          <w:bCs/>
          <w:color w:val="000000" w:themeColor="text1"/>
          <w:sz w:val="24"/>
        </w:rPr>
        <w:t>软凝：功率1-120W    峰值电压264V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16.2</w:t>
      </w:r>
      <w:r w:rsidRPr="00CA3311">
        <w:rPr>
          <w:rFonts w:asciiTheme="minorEastAsia" w:hAnsiTheme="minorEastAsia" w:hint="eastAsia"/>
          <w:bCs/>
          <w:color w:val="000000" w:themeColor="text1"/>
          <w:sz w:val="24"/>
        </w:rPr>
        <w:t>电灼：功率1-120W    峰值电压3448V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16.3</w:t>
      </w:r>
      <w:r w:rsidRPr="00CA3311">
        <w:rPr>
          <w:rFonts w:asciiTheme="minorEastAsia" w:hAnsiTheme="minorEastAsia" w:hint="eastAsia"/>
          <w:bCs/>
          <w:color w:val="000000" w:themeColor="text1"/>
          <w:sz w:val="24"/>
        </w:rPr>
        <w:t>喷凝：功率1-120W    峰值电压3932V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双路输出电灼：功率1-120W    峰值电压3448V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双路输出喷凝血：功率1-120W    峰值电压3932V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19</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普通双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模式≥三种：精确，标准，宏</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19.1</w:t>
      </w:r>
      <w:r w:rsidRPr="00CA3311">
        <w:rPr>
          <w:rFonts w:asciiTheme="minorEastAsia" w:hAnsiTheme="minorEastAsia" w:hint="eastAsia"/>
          <w:bCs/>
          <w:color w:val="000000" w:themeColor="text1"/>
          <w:sz w:val="24"/>
        </w:rPr>
        <w:t>精确：功率1-70W    峰值电压284V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19.2</w:t>
      </w:r>
      <w:r w:rsidRPr="00CA3311">
        <w:rPr>
          <w:rFonts w:asciiTheme="minorEastAsia" w:hAnsiTheme="minorEastAsia" w:hint="eastAsia"/>
          <w:bCs/>
          <w:color w:val="000000" w:themeColor="text1"/>
          <w:sz w:val="24"/>
        </w:rPr>
        <w:t>标准：功率1-70W    峰值电压415V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19.3</w:t>
      </w:r>
      <w:r w:rsidRPr="00CA3311">
        <w:rPr>
          <w:rFonts w:asciiTheme="minorEastAsia" w:hAnsiTheme="minorEastAsia" w:hint="eastAsia"/>
          <w:bCs/>
          <w:color w:val="000000" w:themeColor="text1"/>
          <w:sz w:val="24"/>
        </w:rPr>
        <w:t>宏：功率1-70W    峰值电压530V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20</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FT双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模式≥三种：低，中，高</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20.1</w:t>
      </w:r>
      <w:r w:rsidRPr="00CA3311">
        <w:rPr>
          <w:rFonts w:asciiTheme="minorEastAsia" w:hAnsiTheme="minorEastAsia" w:hint="eastAsia"/>
          <w:bCs/>
          <w:color w:val="000000" w:themeColor="text1"/>
          <w:sz w:val="24"/>
        </w:rPr>
        <w:t>低：功率1-15W    峰值电压415V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20.2</w:t>
      </w:r>
      <w:r w:rsidRPr="00CA3311">
        <w:rPr>
          <w:rFonts w:asciiTheme="minorEastAsia" w:hAnsiTheme="minorEastAsia" w:hint="eastAsia"/>
          <w:bCs/>
          <w:color w:val="000000" w:themeColor="text1"/>
          <w:sz w:val="24"/>
        </w:rPr>
        <w:t>中：功率16-40W    峰值电压214V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20.3</w:t>
      </w:r>
      <w:r w:rsidRPr="00CA3311">
        <w:rPr>
          <w:rFonts w:asciiTheme="minorEastAsia" w:hAnsiTheme="minorEastAsia" w:hint="eastAsia"/>
          <w:bCs/>
          <w:color w:val="000000" w:themeColor="text1"/>
          <w:sz w:val="24"/>
        </w:rPr>
        <w:t>高：功率45-95W    峰值电压462V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21</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精确模式、标准模式和</w:t>
      </w:r>
      <w:proofErr w:type="gramStart"/>
      <w:r w:rsidRPr="00CA3311">
        <w:rPr>
          <w:rFonts w:asciiTheme="minorEastAsia" w:hAnsiTheme="minorEastAsia" w:hint="eastAsia"/>
          <w:bCs/>
          <w:color w:val="000000" w:themeColor="text1"/>
          <w:sz w:val="24"/>
        </w:rPr>
        <w:t>宏模式</w:t>
      </w:r>
      <w:proofErr w:type="gramEnd"/>
      <w:r w:rsidRPr="00CA3311">
        <w:rPr>
          <w:rFonts w:asciiTheme="minorEastAsia" w:hAnsiTheme="minorEastAsia" w:hint="eastAsia"/>
          <w:bCs/>
          <w:color w:val="000000" w:themeColor="text1"/>
          <w:sz w:val="24"/>
        </w:rPr>
        <w:t>与低模式、中模式、</w:t>
      </w:r>
      <w:proofErr w:type="gramStart"/>
      <w:r w:rsidRPr="00CA3311">
        <w:rPr>
          <w:rFonts w:asciiTheme="minorEastAsia" w:hAnsiTheme="minorEastAsia" w:hint="eastAsia"/>
          <w:bCs/>
          <w:color w:val="000000" w:themeColor="text1"/>
          <w:sz w:val="24"/>
        </w:rPr>
        <w:t>高模式</w:t>
      </w:r>
      <w:proofErr w:type="gramEnd"/>
      <w:r w:rsidRPr="00CA3311">
        <w:rPr>
          <w:rFonts w:asciiTheme="minorEastAsia" w:hAnsiTheme="minorEastAsia" w:hint="eastAsia"/>
          <w:bCs/>
          <w:color w:val="000000" w:themeColor="text1"/>
          <w:sz w:val="24"/>
        </w:rPr>
        <w:t>是不一致的；每一个双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模式和效果都有它的独特输出。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22</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演示模式：具备演示模式功能，方便教学或检修</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23</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排烟系统：具备排烟系统连接功能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心电图（EKG）消隐功能：提供互连线插口，用于向心电图设备发送信号。</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以太网：对设备执行维修操作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26</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USB连接：对设备进行维修操作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氩气发生器连接：具备连接同品牌氩气刀功能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lastRenderedPageBreak/>
        <w:t>28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脚踏开关连接：可同时连接①单极脚踏开关②双极脚踏开关③三踏板脚踏开关</w:t>
      </w:r>
    </w:p>
    <w:p w:rsidR="00DF7FEA" w:rsidRPr="00FA3CE7" w:rsidRDefault="00FA3CE7" w:rsidP="00DF7FEA">
      <w:pPr>
        <w:spacing w:line="360" w:lineRule="auto"/>
        <w:ind w:firstLineChars="200" w:firstLine="480"/>
        <w:rPr>
          <w:rFonts w:asciiTheme="minorEastAsia" w:eastAsiaTheme="minorEastAsia" w:hAnsiTheme="minorEastAsia"/>
          <w:bCs/>
          <w:color w:val="000000" w:themeColor="text1"/>
          <w:sz w:val="24"/>
        </w:rPr>
      </w:pPr>
      <w:r w:rsidRPr="00FA3CE7">
        <w:rPr>
          <w:rFonts w:asciiTheme="minorEastAsia" w:eastAsiaTheme="minorEastAsia" w:hAnsiTheme="minorEastAsia" w:hint="eastAsia"/>
          <w:bCs/>
          <w:color w:val="000000" w:themeColor="text1"/>
          <w:sz w:val="24"/>
        </w:rPr>
        <w:t>29.</w:t>
      </w:r>
      <w:r w:rsidR="00DF7FEA" w:rsidRPr="00FA3CE7">
        <w:rPr>
          <w:rFonts w:asciiTheme="minorEastAsia" w:eastAsiaTheme="minorEastAsia" w:hAnsiTheme="minorEastAsia" w:hint="eastAsia"/>
          <w:bCs/>
          <w:color w:val="000000" w:themeColor="text1"/>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317"/>
      </w:tblGrid>
      <w:tr w:rsidR="00DF7FEA" w:rsidRPr="00FA3CE7" w:rsidTr="00035D30">
        <w:trPr>
          <w:jc w:val="center"/>
        </w:trPr>
        <w:tc>
          <w:tcPr>
            <w:tcW w:w="993"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序号</w:t>
            </w:r>
          </w:p>
        </w:tc>
        <w:tc>
          <w:tcPr>
            <w:tcW w:w="3969"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名称</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单位</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数量</w:t>
            </w:r>
          </w:p>
        </w:tc>
      </w:tr>
      <w:tr w:rsidR="00DF7FEA" w:rsidRPr="00FA3CE7" w:rsidTr="00035D30">
        <w:trPr>
          <w:trHeight w:val="538"/>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3969"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主机</w:t>
            </w:r>
          </w:p>
        </w:tc>
        <w:tc>
          <w:tcPr>
            <w:tcW w:w="103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1317"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台</w:t>
            </w:r>
          </w:p>
        </w:tc>
      </w:tr>
      <w:tr w:rsidR="00DF7FEA" w:rsidRPr="00FA3CE7" w:rsidTr="00035D30">
        <w:trPr>
          <w:trHeight w:val="546"/>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3969" w:type="dxa"/>
            <w:vAlign w:val="center"/>
          </w:tcPr>
          <w:p w:rsidR="00DF7FEA" w:rsidRPr="00FA3CE7" w:rsidRDefault="00DF7FEA"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脚踏开关</w:t>
            </w:r>
          </w:p>
        </w:tc>
        <w:tc>
          <w:tcPr>
            <w:tcW w:w="103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1317"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proofErr w:type="gramStart"/>
            <w:r w:rsidRPr="00FA3CE7">
              <w:rPr>
                <w:rFonts w:asciiTheme="minorEastAsia" w:eastAsiaTheme="minorEastAsia" w:hAnsiTheme="minorEastAsia" w:hint="eastAsia"/>
                <w:sz w:val="24"/>
              </w:rPr>
              <w:t>个</w:t>
            </w:r>
            <w:proofErr w:type="gramEnd"/>
          </w:p>
        </w:tc>
      </w:tr>
      <w:tr w:rsidR="00DF7FEA" w:rsidRPr="00FA3CE7" w:rsidTr="00035D30">
        <w:trPr>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3</w:t>
            </w:r>
          </w:p>
        </w:tc>
        <w:tc>
          <w:tcPr>
            <w:tcW w:w="3969" w:type="dxa"/>
            <w:vAlign w:val="center"/>
          </w:tcPr>
          <w:p w:rsidR="00DF7FEA" w:rsidRPr="00FA3CE7" w:rsidRDefault="00DF7FEA"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电刀笔</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套</w:t>
            </w:r>
          </w:p>
        </w:tc>
      </w:tr>
      <w:tr w:rsidR="00DF7FEA" w:rsidRPr="00FA3CE7" w:rsidTr="00035D30">
        <w:trPr>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4</w:t>
            </w:r>
          </w:p>
        </w:tc>
        <w:tc>
          <w:tcPr>
            <w:tcW w:w="3969" w:type="dxa"/>
            <w:vAlign w:val="center"/>
          </w:tcPr>
          <w:p w:rsidR="00DF7FEA" w:rsidRPr="00FA3CE7" w:rsidRDefault="00DF7FEA" w:rsidP="00035D30">
            <w:pPr>
              <w:jc w:val="center"/>
              <w:rPr>
                <w:rFonts w:asciiTheme="minorEastAsia" w:eastAsiaTheme="minorEastAsia" w:hAnsiTheme="minorEastAsia"/>
                <w:sz w:val="24"/>
              </w:rPr>
            </w:pPr>
            <w:proofErr w:type="gramStart"/>
            <w:r w:rsidRPr="00FA3CE7">
              <w:rPr>
                <w:rFonts w:asciiTheme="minorEastAsia" w:eastAsiaTheme="minorEastAsia" w:hAnsiTheme="minorEastAsia" w:hint="eastAsia"/>
                <w:sz w:val="24"/>
              </w:rPr>
              <w:t>回路电</w:t>
            </w:r>
            <w:proofErr w:type="gramEnd"/>
            <w:r w:rsidRPr="00FA3CE7">
              <w:rPr>
                <w:rFonts w:asciiTheme="minorEastAsia" w:eastAsiaTheme="minorEastAsia" w:hAnsiTheme="minorEastAsia" w:hint="eastAsia"/>
                <w:sz w:val="24"/>
              </w:rPr>
              <w:t>极板</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套</w:t>
            </w:r>
          </w:p>
        </w:tc>
      </w:tr>
    </w:tbl>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571E28" w:rsidRPr="00375B6E" w:rsidRDefault="00571E28" w:rsidP="00571E2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571E28" w:rsidRDefault="00571E28" w:rsidP="008314A5">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8314A5">
        <w:rPr>
          <w:rFonts w:hint="eastAsia"/>
          <w:color w:val="000000" w:themeColor="text1"/>
          <w:sz w:val="24"/>
        </w:rPr>
        <w:t>。</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571E28" w:rsidRPr="00567639" w:rsidRDefault="00571E28" w:rsidP="00571E2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571E28"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571E28" w:rsidRPr="00567639"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571E28" w:rsidRPr="008F2B30" w:rsidRDefault="00571E28" w:rsidP="00571E2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571E28"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571E28" w:rsidRPr="00B31526" w:rsidRDefault="00571E28" w:rsidP="00571E2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Default="00D24608" w:rsidP="00D24608">
      <w:pPr>
        <w:pStyle w:val="1013"/>
        <w:spacing w:line="360" w:lineRule="auto"/>
        <w:ind w:firstLineChars="150" w:firstLine="361"/>
        <w:rPr>
          <w:rFonts w:ascii="宋体" w:hAnsi="宋体"/>
          <w:b/>
          <w:color w:val="FF0000"/>
          <w:sz w:val="24"/>
        </w:rPr>
      </w:pPr>
    </w:p>
    <w:p w:rsidR="00793029" w:rsidRPr="00D933C7" w:rsidRDefault="00793029" w:rsidP="00793029">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5</w:t>
      </w:r>
      <w:r w:rsidRPr="00D933C7">
        <w:rPr>
          <w:rFonts w:ascii="宋体" w:hAnsi="宋体" w:hint="eastAsia"/>
          <w:b/>
          <w:color w:val="FF0000"/>
          <w:sz w:val="24"/>
        </w:rPr>
        <w:t>：</w:t>
      </w:r>
      <w:r w:rsidRPr="00793029">
        <w:rPr>
          <w:rFonts w:ascii="宋体" w:hAnsi="宋体" w:hint="eastAsia"/>
          <w:b/>
          <w:color w:val="FF0000"/>
          <w:sz w:val="24"/>
        </w:rPr>
        <w:t>无创呼吸机</w:t>
      </w:r>
      <w:r>
        <w:rPr>
          <w:rFonts w:ascii="宋体" w:hAnsi="宋体" w:hint="eastAsia"/>
          <w:b/>
          <w:color w:val="FF0000"/>
          <w:sz w:val="24"/>
        </w:rPr>
        <w:t xml:space="preserve">  1</w:t>
      </w:r>
      <w:r w:rsidRPr="00D933C7">
        <w:rPr>
          <w:rFonts w:ascii="宋体" w:hAnsi="宋体" w:hint="eastAsia"/>
          <w:b/>
          <w:color w:val="FF0000"/>
          <w:sz w:val="24"/>
        </w:rPr>
        <w:t>台</w:t>
      </w:r>
    </w:p>
    <w:p w:rsidR="00793029" w:rsidRPr="00567639" w:rsidRDefault="00793029" w:rsidP="0079302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适用于成人和小儿患者进行通气辅助及呼吸支持，能够满足危重症患者的无创通</w:t>
      </w:r>
      <w:r w:rsidRPr="007365FD">
        <w:rPr>
          <w:rFonts w:asciiTheme="minorEastAsia" w:hAnsiTheme="minorEastAsia" w:hint="eastAsia"/>
          <w:bCs/>
          <w:color w:val="000000" w:themeColor="text1"/>
          <w:sz w:val="24"/>
        </w:rPr>
        <w:lastRenderedPageBreak/>
        <w:t>气需求，可用于有创通气。</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▲彩色全触摸屏≥15英寸，分辨率≥1920*1080，中文操作界面。无创通气的监测参数、设置参数、压力波形、流速波形、容量波形同屏显示，便于观察与调节，屏幕和主机一体化设计。</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▲采用</w:t>
      </w:r>
      <w:proofErr w:type="gramStart"/>
      <w:r w:rsidRPr="007365FD">
        <w:rPr>
          <w:rFonts w:asciiTheme="minorEastAsia" w:hAnsiTheme="minorEastAsia" w:hint="eastAsia"/>
          <w:bCs/>
          <w:color w:val="000000" w:themeColor="text1"/>
          <w:sz w:val="24"/>
        </w:rPr>
        <w:t>内置低</w:t>
      </w:r>
      <w:proofErr w:type="gramEnd"/>
      <w:r w:rsidRPr="007365FD">
        <w:rPr>
          <w:rFonts w:asciiTheme="minorEastAsia" w:hAnsiTheme="minorEastAsia" w:hint="eastAsia"/>
          <w:bCs/>
          <w:color w:val="000000" w:themeColor="text1"/>
          <w:sz w:val="24"/>
        </w:rPr>
        <w:t>惯性数控涡轮供气，单肢管路通气，具有泄漏控制系统，具有近端压力监测系统对无创通气进行精准的监测。最大峰流速≥280L/min。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4</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具有精准</w:t>
      </w:r>
      <w:proofErr w:type="gramStart"/>
      <w:r w:rsidRPr="007365FD">
        <w:rPr>
          <w:rFonts w:asciiTheme="minorEastAsia" w:hAnsiTheme="minorEastAsia" w:hint="eastAsia"/>
          <w:bCs/>
          <w:color w:val="000000" w:themeColor="text1"/>
          <w:sz w:val="24"/>
        </w:rPr>
        <w:t>的空氧混合器</w:t>
      </w:r>
      <w:proofErr w:type="gramEnd"/>
      <w:r w:rsidRPr="007365FD">
        <w:rPr>
          <w:rFonts w:asciiTheme="minorEastAsia" w:hAnsiTheme="minorEastAsia" w:hint="eastAsia"/>
          <w:bCs/>
          <w:color w:val="000000" w:themeColor="text1"/>
          <w:sz w:val="24"/>
        </w:rPr>
        <w:t>，氧浓度精确可调（21-100%），具有氧浓度实时监测。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5</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通气模式：持续气道正压通气模式CPAP、自主通气模式S、时控通气模式T、自主/时控通气模式S/T、压力控制/辅助通气模式P-A/C、自主/时控通气+模式S/T+，容量保证压力支持通气模式VAPS。</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6</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▲具备高流速氧疗功能；流速和氧浓度可设，氧疗最大流速≥80L/min，并具有氧疗计时功能。</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7</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▲具备氧疗效果评估功能，氧疗模式下可监测患者血氧和自主呼吸率，并可呈现趋势图，辅助医护人员氧疗效果评估和失败预测。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8</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▲呼吸同步增强技术，吸气和呼气灵敏度自动调节，且支持1-6档手动调节吸气触发和呼气切换灵敏度。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9</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具有压力释放功能、延时升压和增氧功能。</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10</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▲具有内源性PEEP实时监测。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▲具有食道压监测功能，提供与呼吸机同品牌的食道压附件。</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具备自动漏气补偿功能，最大漏气量≥120L/min。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支持识别和设置不同类型呼吸面罩和呼气端口的选择。</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14</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屏幕显示：</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5道波形同屏显示，支持短趋势、波形、监测值同屏显示。</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15</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实时监测病人端泄漏量和总泄漏量，可图形化呈现。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16</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≥180分钟内置可充电锂电池，电池总剩余电量能显示在屏幕上。</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17</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配备</w:t>
      </w:r>
      <w:r w:rsidRPr="007365FD">
        <w:rPr>
          <w:rFonts w:asciiTheme="minorEastAsia" w:hAnsiTheme="minorEastAsia" w:hint="eastAsia"/>
          <w:bCs/>
          <w:color w:val="000000" w:themeColor="text1"/>
          <w:sz w:val="24"/>
        </w:rPr>
        <w:t>CO2实时监测。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18</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▲配有SpO2监测，可实时监测患者血氧饱和度。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19</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具备截屏U盘导出功能（</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50张屏幕文件）。</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主要设置参数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20.1持续气道正压CPAP：4-30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20.2吸气正压IPAP：4-50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lastRenderedPageBreak/>
        <w:t>20.3支持压力：4-50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20.4呼气压力EPAP：4-30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20.5▲潮气量：50ml—2500ml</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20.6呼吸频率：1-60次/min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20.7吸气时间：0.2—5s</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20.8氧浓度：21%—100%可调，调节精度</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1%</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20.9压力上升时间：1- 6档可调</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20.10延时升压时间：OFF，1-60min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监测参数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21.1气道压力监测：气道峰压、呼气末正压等参数监测；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21.2潮气量监测：潮气量、分钟通气量、分钟泄漏量等参数监测；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21.3呼吸频率监测：呼吸频率、病人触发百分比监测；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21.4 实时提供监测参数≥120小时的趋势图、表分析，≥10000条事件记录；</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报警参数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22.1具有智能逻辑判断及报警链管理，报警可采用图形化和文字指引进行故障提示</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22.2分级报警和声光报警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22.3气道压力：过高/过低报警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22.4分钟通气量：过高/过低报警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22.5潮气量：过高/过低报警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22.6呼吸频率：过高/过低报警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22.7吸入氧浓度：过高/过低报警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22.8电源、气源中断报警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22.9电池电量低报警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具备VGA扩展显示、RS232接口、网络接口、USB接口、护士呼叫。</w:t>
      </w:r>
    </w:p>
    <w:p w:rsidR="00793029" w:rsidRDefault="00FA3CE7" w:rsidP="00793029">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24.</w:t>
      </w:r>
      <w:r w:rsidR="00793029">
        <w:rPr>
          <w:rFonts w:asciiTheme="minorEastAsia" w:hAnsiTheme="minorEastAsia" w:hint="eastAsia"/>
          <w:bCs/>
          <w:color w:val="000000" w:themeColor="text1"/>
          <w:sz w:val="24"/>
        </w:rPr>
        <w:t>主要硬件配置清单</w:t>
      </w:r>
    </w:p>
    <w:tbl>
      <w:tblPr>
        <w:tblW w:w="3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320"/>
        <w:gridCol w:w="1660"/>
      </w:tblGrid>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序号</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设备名称</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数量</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sz w:val="24"/>
              </w:rPr>
              <w:t>呼吸机主机</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1台</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台车</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1台</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3</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电池</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4</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吊臂</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面罩</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6</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湿化罐</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7</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湿化器</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lastRenderedPageBreak/>
              <w:t>8</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呼吸管路</w:t>
            </w:r>
            <w:r w:rsidRPr="00FA3CE7">
              <w:rPr>
                <w:rFonts w:asciiTheme="minorEastAsia" w:eastAsiaTheme="minorEastAsia" w:hAnsiTheme="minorEastAsia"/>
                <w:sz w:val="24"/>
              </w:rPr>
              <w:t xml:space="preserve"> </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sz w:val="24"/>
              </w:rPr>
              <w:t>1</w:t>
            </w:r>
            <w:r w:rsidRPr="00FA3CE7">
              <w:rPr>
                <w:rFonts w:asciiTheme="minorEastAsia" w:eastAsiaTheme="minorEastAsia" w:hAnsiTheme="minorEastAsia" w:hint="eastAsia"/>
                <w:sz w:val="24"/>
              </w:rPr>
              <w:t>套</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9</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高压氧气管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10</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氧疗</w:t>
            </w:r>
            <w:proofErr w:type="gramStart"/>
            <w:r w:rsidRPr="00FA3CE7">
              <w:rPr>
                <w:rFonts w:asciiTheme="minorEastAsia" w:eastAsiaTheme="minorEastAsia" w:hAnsiTheme="minorEastAsia" w:hint="eastAsia"/>
                <w:sz w:val="24"/>
              </w:rPr>
              <w:t>鼻</w:t>
            </w:r>
            <w:proofErr w:type="gramEnd"/>
            <w:r w:rsidRPr="00FA3CE7">
              <w:rPr>
                <w:rFonts w:asciiTheme="minorEastAsia" w:eastAsiaTheme="minorEastAsia" w:hAnsiTheme="minorEastAsia" w:hint="eastAsia"/>
                <w:sz w:val="24"/>
              </w:rPr>
              <w:t>导管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11</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血氧饱和度传感器</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12</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食道压监测导管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13</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电源线</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1根</w:t>
            </w:r>
          </w:p>
        </w:tc>
      </w:tr>
    </w:tbl>
    <w:p w:rsidR="00793029" w:rsidRPr="00477CCE" w:rsidRDefault="00793029" w:rsidP="0079302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1.保修期：验收合格后整机保修≥3年，保修期内每半年一次常规维护保养。</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793029" w:rsidRPr="00567639" w:rsidRDefault="00793029" w:rsidP="0079302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793029"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793029" w:rsidRPr="0056763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793029" w:rsidRPr="008F2B30" w:rsidRDefault="00793029" w:rsidP="0079302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79302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793029" w:rsidRPr="00B31526" w:rsidRDefault="00793029" w:rsidP="00793029">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793029" w:rsidRDefault="00793029" w:rsidP="00D24608">
      <w:pPr>
        <w:pStyle w:val="1013"/>
        <w:spacing w:line="360" w:lineRule="auto"/>
        <w:ind w:firstLineChars="150" w:firstLine="361"/>
        <w:rPr>
          <w:rFonts w:ascii="宋体" w:hAnsi="宋体"/>
          <w:b/>
          <w:color w:val="FF0000"/>
          <w:sz w:val="24"/>
        </w:rPr>
      </w:pPr>
    </w:p>
    <w:p w:rsidR="00793029" w:rsidRPr="00707399" w:rsidRDefault="00793029" w:rsidP="00707399">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76341A">
        <w:rPr>
          <w:rFonts w:ascii="宋体" w:hAnsi="宋体" w:hint="eastAsia"/>
          <w:b/>
          <w:color w:val="FF0000"/>
          <w:sz w:val="24"/>
        </w:rPr>
        <w:t>6</w:t>
      </w:r>
      <w:r w:rsidRPr="00D933C7">
        <w:rPr>
          <w:rFonts w:ascii="宋体" w:hAnsi="宋体" w:hint="eastAsia"/>
          <w:b/>
          <w:color w:val="FF0000"/>
          <w:sz w:val="24"/>
        </w:rPr>
        <w:t>：</w:t>
      </w:r>
      <w:r w:rsidR="0076341A" w:rsidRPr="0076341A">
        <w:rPr>
          <w:rFonts w:ascii="宋体" w:hAnsi="宋体" w:hint="eastAsia"/>
          <w:b/>
          <w:color w:val="FF0000"/>
          <w:sz w:val="24"/>
        </w:rPr>
        <w:t>呼吸机</w:t>
      </w:r>
      <w:r>
        <w:rPr>
          <w:rFonts w:ascii="宋体" w:hAnsi="宋体" w:hint="eastAsia"/>
          <w:b/>
          <w:color w:val="FF0000"/>
          <w:sz w:val="24"/>
        </w:rPr>
        <w:t xml:space="preserve">  </w:t>
      </w:r>
      <w:r w:rsidR="0076341A">
        <w:rPr>
          <w:rFonts w:ascii="宋体" w:hAnsi="宋体" w:hint="eastAsia"/>
          <w:b/>
          <w:color w:val="FF0000"/>
          <w:sz w:val="24"/>
        </w:rPr>
        <w:t>2</w:t>
      </w:r>
      <w:r w:rsidRPr="00D933C7">
        <w:rPr>
          <w:rFonts w:ascii="宋体" w:hAnsi="宋体" w:hint="eastAsia"/>
          <w:b/>
          <w:color w:val="FF0000"/>
          <w:sz w:val="24"/>
        </w:rPr>
        <w:t>台</w:t>
      </w:r>
      <w:r w:rsidR="00707399">
        <w:rPr>
          <w:rFonts w:ascii="宋体" w:hAnsi="宋体" w:hint="eastAsia"/>
          <w:b/>
          <w:color w:val="FF0000"/>
          <w:sz w:val="24"/>
        </w:rPr>
        <w:t xml:space="preserve">  （以下需求为单台设备配置需求）</w:t>
      </w:r>
    </w:p>
    <w:p w:rsidR="00793029" w:rsidRPr="00567639" w:rsidRDefault="00793029" w:rsidP="0079302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1</w:t>
      </w:r>
      <w:r w:rsidR="00F74617">
        <w:rPr>
          <w:rFonts w:asciiTheme="minorEastAsia" w:eastAsiaTheme="minorEastAsia" w:hAnsiTheme="minorEastAsia" w:hint="eastAsia"/>
          <w:bCs/>
          <w:color w:val="000000" w:themeColor="text1"/>
          <w:sz w:val="24"/>
        </w:rPr>
        <w:t>.</w:t>
      </w:r>
      <w:r w:rsidRPr="00F74617">
        <w:rPr>
          <w:rFonts w:asciiTheme="minorEastAsia" w:eastAsiaTheme="minorEastAsia" w:hAnsiTheme="minorEastAsia" w:hint="eastAsia"/>
          <w:bCs/>
          <w:color w:val="000000" w:themeColor="text1"/>
          <w:sz w:val="24"/>
        </w:rPr>
        <w:t>基本特征</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w:t>
      </w:r>
      <w:r w:rsidR="0076341A" w:rsidRPr="00F74617">
        <w:rPr>
          <w:rFonts w:asciiTheme="minorEastAsia" w:eastAsiaTheme="minorEastAsia" w:hAnsiTheme="minorEastAsia" w:hint="eastAsia"/>
          <w:bCs/>
          <w:color w:val="000000" w:themeColor="text1"/>
          <w:sz w:val="24"/>
        </w:rPr>
        <w:t>适用于对成人、小儿和婴幼儿患者进行通气辅助及呼吸支持的呼吸机，机型新颖，中文操作界面。</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1.2</w:t>
      </w:r>
      <w:r w:rsidR="0076341A" w:rsidRPr="00F74617">
        <w:rPr>
          <w:rFonts w:asciiTheme="minorEastAsia" w:eastAsiaTheme="minorEastAsia" w:hAnsiTheme="minorEastAsia" w:hint="eastAsia"/>
          <w:bCs/>
          <w:color w:val="000000" w:themeColor="text1"/>
          <w:sz w:val="24"/>
        </w:rPr>
        <w:t>▲≥15.6英寸彩色TFT触摸控制屏幕，分辨率≥1920*1080。</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lastRenderedPageBreak/>
        <w:t>1.3</w:t>
      </w:r>
      <w:r w:rsidR="0076341A" w:rsidRPr="00F74617">
        <w:rPr>
          <w:rFonts w:asciiTheme="minorEastAsia" w:eastAsiaTheme="minorEastAsia" w:hAnsiTheme="minorEastAsia" w:hint="eastAsia"/>
          <w:bCs/>
          <w:color w:val="000000" w:themeColor="text1"/>
          <w:sz w:val="24"/>
        </w:rPr>
        <w:t>屏幕显示：≥5道波形同屏显示，可提供≥4种环图，支持呼吸环、波形和监测参数同屏显示；支持短趋势、波形、监测值同屏显示。</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1.4</w:t>
      </w:r>
      <w:r w:rsidR="0076341A" w:rsidRPr="00F74617">
        <w:rPr>
          <w:rFonts w:asciiTheme="minorEastAsia" w:eastAsiaTheme="minorEastAsia" w:hAnsiTheme="minorEastAsia" w:hint="eastAsia"/>
          <w:bCs/>
          <w:color w:val="000000" w:themeColor="text1"/>
          <w:sz w:val="24"/>
        </w:rPr>
        <w:t>自检功能，检查系统管道阻力、泄漏量和顺应性，测试流量传感器、呼气阀和安全阀等部件</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1.5</w:t>
      </w:r>
      <w:r w:rsidR="0076341A" w:rsidRPr="00F74617">
        <w:rPr>
          <w:rFonts w:asciiTheme="minorEastAsia" w:eastAsiaTheme="minorEastAsia" w:hAnsiTheme="minorEastAsia" w:hint="eastAsia"/>
          <w:bCs/>
          <w:color w:val="000000" w:themeColor="text1"/>
          <w:sz w:val="24"/>
        </w:rPr>
        <w:t>≥90分钟内置后备可充电电池，电池总剩余电量能显示在屏幕上。</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1.6</w:t>
      </w:r>
      <w:r w:rsidR="0076341A" w:rsidRPr="00F74617">
        <w:rPr>
          <w:rFonts w:asciiTheme="minorEastAsia" w:eastAsiaTheme="minorEastAsia" w:hAnsiTheme="minorEastAsia" w:hint="eastAsia"/>
          <w:bCs/>
          <w:color w:val="000000" w:themeColor="text1"/>
          <w:sz w:val="24"/>
        </w:rPr>
        <w:t>气动电控呼吸机</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1.7</w:t>
      </w:r>
      <w:r w:rsidR="0076341A" w:rsidRPr="00F74617">
        <w:rPr>
          <w:rFonts w:asciiTheme="minorEastAsia" w:eastAsiaTheme="minorEastAsia" w:hAnsiTheme="minorEastAsia" w:hint="eastAsia"/>
          <w:bCs/>
          <w:color w:val="000000" w:themeColor="text1"/>
          <w:sz w:val="24"/>
        </w:rPr>
        <w:t>▲具备实时气源压力电子显示。</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1.8</w:t>
      </w:r>
      <w:r w:rsidR="0076341A" w:rsidRPr="00F74617">
        <w:rPr>
          <w:rFonts w:asciiTheme="minorEastAsia" w:eastAsiaTheme="minorEastAsia" w:hAnsiTheme="minorEastAsia" w:hint="eastAsia"/>
          <w:bCs/>
          <w:color w:val="000000" w:themeColor="text1"/>
          <w:sz w:val="24"/>
        </w:rPr>
        <w:t>具备有创通气模式，无创通气模式</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1</w:t>
      </w:r>
      <w:r w:rsidR="00F74617">
        <w:rPr>
          <w:rFonts w:asciiTheme="minorEastAsia" w:eastAsiaTheme="minorEastAsia" w:hAnsiTheme="minorEastAsia" w:hint="eastAsia"/>
          <w:bCs/>
          <w:color w:val="000000" w:themeColor="text1"/>
          <w:sz w:val="24"/>
        </w:rPr>
        <w:t>.9</w:t>
      </w:r>
      <w:r w:rsidRPr="00F74617">
        <w:rPr>
          <w:rFonts w:asciiTheme="minorEastAsia" w:eastAsiaTheme="minorEastAsia" w:hAnsiTheme="minorEastAsia" w:hint="eastAsia"/>
          <w:bCs/>
          <w:color w:val="000000" w:themeColor="text1"/>
          <w:sz w:val="24"/>
        </w:rPr>
        <w:t>▲具备高流量氧疗功能。</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1.10</w:t>
      </w:r>
      <w:r w:rsidR="0076341A" w:rsidRPr="00F74617">
        <w:rPr>
          <w:rFonts w:asciiTheme="minorEastAsia" w:eastAsiaTheme="minorEastAsia" w:hAnsiTheme="minorEastAsia" w:hint="eastAsia"/>
          <w:bCs/>
          <w:color w:val="000000" w:themeColor="text1"/>
          <w:sz w:val="24"/>
        </w:rPr>
        <w:t>病人信息，当前的设置参数、报警限和趋势，日志等数据可导出。</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1.11</w:t>
      </w:r>
      <w:r w:rsidR="0076341A" w:rsidRPr="00F74617">
        <w:rPr>
          <w:rFonts w:asciiTheme="minorEastAsia" w:eastAsiaTheme="minorEastAsia" w:hAnsiTheme="minorEastAsia" w:hint="eastAsia"/>
          <w:bCs/>
          <w:color w:val="000000" w:themeColor="text1"/>
          <w:sz w:val="24"/>
        </w:rPr>
        <w:t>具备截屏U盘导出功能（可缓存≥10张以上截屏文件）。</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1.12</w:t>
      </w:r>
      <w:r w:rsidR="0076341A" w:rsidRPr="00F74617">
        <w:rPr>
          <w:rFonts w:asciiTheme="minorEastAsia" w:eastAsiaTheme="minorEastAsia" w:hAnsiTheme="minorEastAsia" w:hint="eastAsia"/>
          <w:bCs/>
          <w:color w:val="000000" w:themeColor="text1"/>
          <w:sz w:val="24"/>
        </w:rPr>
        <w:t>吸气安全阀组件可拆卸，并能高温高压蒸汽消毒（134℃），以防止交叉感染。</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1.13</w:t>
      </w:r>
      <w:r w:rsidR="0076341A" w:rsidRPr="00F74617">
        <w:rPr>
          <w:rFonts w:asciiTheme="minorEastAsia" w:eastAsiaTheme="minorEastAsia" w:hAnsiTheme="minorEastAsia" w:hint="eastAsia"/>
          <w:bCs/>
          <w:color w:val="000000" w:themeColor="text1"/>
          <w:sz w:val="24"/>
        </w:rPr>
        <w:t>呼气阀组件一体化设计，内置金属膜片流量传感器，精度高，寿命长，并能高温高压蒸汽消毒（134℃），以防止交叉感染。</w:t>
      </w:r>
    </w:p>
    <w:p w:rsidR="0076341A" w:rsidRPr="00F74617" w:rsidRDefault="00F74617" w:rsidP="00F74617">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1.14</w:t>
      </w:r>
      <w:r w:rsidR="0076341A" w:rsidRPr="00F74617">
        <w:rPr>
          <w:rFonts w:asciiTheme="minorEastAsia" w:eastAsiaTheme="minorEastAsia" w:hAnsiTheme="minorEastAsia" w:hint="eastAsia"/>
          <w:bCs/>
          <w:color w:val="000000" w:themeColor="text1"/>
          <w:sz w:val="24"/>
        </w:rPr>
        <w:t>▲具备图形化动态显示阻力、顺应性和自主呼吸等生理参数变化</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w:t>
      </w:r>
      <w:r w:rsidR="0076341A" w:rsidRPr="00F74617">
        <w:rPr>
          <w:rFonts w:asciiTheme="minorEastAsia" w:eastAsiaTheme="minorEastAsia" w:hAnsiTheme="minorEastAsia" w:hint="eastAsia"/>
          <w:bCs/>
          <w:color w:val="000000" w:themeColor="text1"/>
          <w:sz w:val="24"/>
        </w:rPr>
        <w:t>呼吸模式及功能</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2.1</w:t>
      </w:r>
      <w:r w:rsidR="0076341A" w:rsidRPr="00F74617">
        <w:rPr>
          <w:rFonts w:asciiTheme="minorEastAsia" w:eastAsiaTheme="minorEastAsia" w:hAnsiTheme="minorEastAsia" w:hint="eastAsia"/>
          <w:bCs/>
          <w:color w:val="000000" w:themeColor="text1"/>
          <w:sz w:val="24"/>
        </w:rPr>
        <w:t>标配模式：容量控制通气下的辅助控制通气A/C和同步间歇指令通气SIMV、压力控制通气下的A/C和SIMV、CPAP/PSV、窒息通气模式、</w:t>
      </w:r>
      <w:proofErr w:type="gramStart"/>
      <w:r w:rsidR="0076341A" w:rsidRPr="00F74617">
        <w:rPr>
          <w:rFonts w:asciiTheme="minorEastAsia" w:eastAsiaTheme="minorEastAsia" w:hAnsiTheme="minorEastAsia" w:hint="eastAsia"/>
          <w:bCs/>
          <w:color w:val="000000" w:themeColor="text1"/>
          <w:sz w:val="24"/>
        </w:rPr>
        <w:t>双水平</w:t>
      </w:r>
      <w:proofErr w:type="gramEnd"/>
      <w:r w:rsidR="0076341A" w:rsidRPr="00F74617">
        <w:rPr>
          <w:rFonts w:asciiTheme="minorEastAsia" w:eastAsiaTheme="minorEastAsia" w:hAnsiTheme="minorEastAsia" w:hint="eastAsia"/>
          <w:bCs/>
          <w:color w:val="000000" w:themeColor="text1"/>
          <w:sz w:val="24"/>
        </w:rPr>
        <w:t>气道正压通气模式</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2.2</w:t>
      </w:r>
      <w:r w:rsidR="0076341A" w:rsidRPr="00F74617">
        <w:rPr>
          <w:rFonts w:asciiTheme="minorEastAsia" w:eastAsiaTheme="minorEastAsia" w:hAnsiTheme="minorEastAsia" w:hint="eastAsia"/>
          <w:bCs/>
          <w:color w:val="000000" w:themeColor="text1"/>
          <w:sz w:val="24"/>
        </w:rPr>
        <w:t>▲高级模式：自动适应性压力调整容量控制功能（如AUTOFLOW或者PRVC等）；压力释放通气APRV和压力调节容量控制-同步间歇指令模式（PRVC-SIMV）、自适应分钟通气量通气AMV、容量支持通气VS、PSV-S/T。</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2.3</w:t>
      </w:r>
      <w:r w:rsidR="0076341A" w:rsidRPr="00F74617">
        <w:rPr>
          <w:rFonts w:asciiTheme="minorEastAsia" w:eastAsiaTheme="minorEastAsia" w:hAnsiTheme="minorEastAsia" w:hint="eastAsia"/>
          <w:bCs/>
          <w:color w:val="000000" w:themeColor="text1"/>
          <w:sz w:val="24"/>
        </w:rPr>
        <w:t>其他功能：手动呼吸、吸气保持、呼气保持、雾化、增氧、吸痰程序，NIF、</w:t>
      </w:r>
      <w:proofErr w:type="spellStart"/>
      <w:r w:rsidR="0076341A" w:rsidRPr="00F74617">
        <w:rPr>
          <w:rFonts w:asciiTheme="minorEastAsia" w:eastAsiaTheme="minorEastAsia" w:hAnsiTheme="minorEastAsia" w:hint="eastAsia"/>
          <w:bCs/>
          <w:color w:val="000000" w:themeColor="text1"/>
          <w:sz w:val="24"/>
        </w:rPr>
        <w:t>PEEPi</w:t>
      </w:r>
      <w:proofErr w:type="spellEnd"/>
      <w:r w:rsidR="0076341A" w:rsidRPr="00F74617">
        <w:rPr>
          <w:rFonts w:asciiTheme="minorEastAsia" w:eastAsiaTheme="minorEastAsia" w:hAnsiTheme="minorEastAsia" w:hint="eastAsia"/>
          <w:bCs/>
          <w:color w:val="000000" w:themeColor="text1"/>
          <w:sz w:val="24"/>
        </w:rPr>
        <w:t>及P0.1测定</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2.4</w:t>
      </w:r>
      <w:r w:rsidR="0076341A" w:rsidRPr="00F74617">
        <w:rPr>
          <w:rFonts w:asciiTheme="minorEastAsia" w:eastAsiaTheme="minorEastAsia" w:hAnsiTheme="minorEastAsia" w:hint="eastAsia"/>
          <w:bCs/>
          <w:color w:val="000000" w:themeColor="text1"/>
          <w:sz w:val="24"/>
        </w:rPr>
        <w:t>具有自动插管阻力补偿（ATRC）功能，选择不同孔径的气管插管，呼吸机可以自动调节送气压力，使插管末端的压力与呼吸机压力设置值保持一致。</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2.5</w:t>
      </w:r>
      <w:r w:rsidR="0076341A" w:rsidRPr="00F74617">
        <w:rPr>
          <w:rFonts w:asciiTheme="minorEastAsia" w:eastAsiaTheme="minorEastAsia" w:hAnsiTheme="minorEastAsia" w:hint="eastAsia"/>
          <w:bCs/>
          <w:color w:val="000000" w:themeColor="text1"/>
          <w:sz w:val="24"/>
        </w:rPr>
        <w:t>▲具有智能同步技术，可以将呼气触发灵敏度设置为【Auto】，自动调节至最佳值，提高人机同步。或者在5%~85%范围内手动灵活调节。</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2.6</w:t>
      </w:r>
      <w:r w:rsidR="0076341A" w:rsidRPr="00F74617">
        <w:rPr>
          <w:rFonts w:asciiTheme="minorEastAsia" w:eastAsiaTheme="minorEastAsia" w:hAnsiTheme="minorEastAsia" w:hint="eastAsia"/>
          <w:bCs/>
          <w:color w:val="000000" w:themeColor="text1"/>
          <w:sz w:val="24"/>
        </w:rPr>
        <w:t>▲</w:t>
      </w:r>
      <w:proofErr w:type="gramStart"/>
      <w:r w:rsidR="0076341A" w:rsidRPr="00F74617">
        <w:rPr>
          <w:rFonts w:asciiTheme="minorEastAsia" w:eastAsiaTheme="minorEastAsia" w:hAnsiTheme="minorEastAsia" w:hint="eastAsia"/>
          <w:bCs/>
          <w:color w:val="000000" w:themeColor="text1"/>
          <w:sz w:val="24"/>
        </w:rPr>
        <w:t>标配氧疗</w:t>
      </w:r>
      <w:proofErr w:type="gramEnd"/>
      <w:r w:rsidR="0076341A" w:rsidRPr="00F74617">
        <w:rPr>
          <w:rFonts w:asciiTheme="minorEastAsia" w:eastAsiaTheme="minorEastAsia" w:hAnsiTheme="minorEastAsia" w:hint="eastAsia"/>
          <w:bCs/>
          <w:color w:val="000000" w:themeColor="text1"/>
          <w:sz w:val="24"/>
        </w:rPr>
        <w:t>功能，可以调节氧疗流速（2~60L/min）和氧浓度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2.7</w:t>
      </w:r>
      <w:r w:rsidR="0076341A" w:rsidRPr="00F74617">
        <w:rPr>
          <w:rFonts w:asciiTheme="minorEastAsia" w:eastAsiaTheme="minorEastAsia" w:hAnsiTheme="minorEastAsia" w:hint="eastAsia"/>
          <w:bCs/>
          <w:color w:val="000000" w:themeColor="text1"/>
          <w:sz w:val="24"/>
        </w:rPr>
        <w:t>▲配置脱机功能，用户可定制</w:t>
      </w:r>
      <w:proofErr w:type="gramStart"/>
      <w:r w:rsidR="0076341A" w:rsidRPr="00F74617">
        <w:rPr>
          <w:rFonts w:asciiTheme="minorEastAsia" w:eastAsiaTheme="minorEastAsia" w:hAnsiTheme="minorEastAsia" w:hint="eastAsia"/>
          <w:bCs/>
          <w:color w:val="000000" w:themeColor="text1"/>
          <w:sz w:val="24"/>
        </w:rPr>
        <w:t>脱机指</w:t>
      </w:r>
      <w:proofErr w:type="gramEnd"/>
      <w:r w:rsidR="0076341A" w:rsidRPr="00F74617">
        <w:rPr>
          <w:rFonts w:asciiTheme="minorEastAsia" w:eastAsiaTheme="minorEastAsia" w:hAnsiTheme="minorEastAsia" w:hint="eastAsia"/>
          <w:bCs/>
          <w:color w:val="000000" w:themeColor="text1"/>
          <w:sz w:val="24"/>
        </w:rPr>
        <w:t>征，提供信息全面的脱机功能看板，一键启动SBT，规范脱机流程。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lastRenderedPageBreak/>
        <w:t>2.8</w:t>
      </w:r>
      <w:r w:rsidR="0076341A" w:rsidRPr="00F74617">
        <w:rPr>
          <w:rFonts w:asciiTheme="minorEastAsia" w:eastAsiaTheme="minorEastAsia" w:hAnsiTheme="minorEastAsia" w:hint="eastAsia"/>
          <w:bCs/>
          <w:color w:val="000000" w:themeColor="text1"/>
          <w:sz w:val="24"/>
        </w:rPr>
        <w:t>配置肺复张功能，提供控制性肺膨胀法（SI）进行肺复张。</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2.9</w:t>
      </w:r>
      <w:r w:rsidR="0076341A" w:rsidRPr="00F74617">
        <w:rPr>
          <w:rFonts w:asciiTheme="minorEastAsia" w:eastAsiaTheme="minorEastAsia" w:hAnsiTheme="minorEastAsia" w:hint="eastAsia"/>
          <w:bCs/>
          <w:color w:val="000000" w:themeColor="text1"/>
          <w:sz w:val="24"/>
        </w:rPr>
        <w:t>具有单位理想体重输送的潮气量 （</w:t>
      </w:r>
      <w:proofErr w:type="spellStart"/>
      <w:r w:rsidR="0076341A" w:rsidRPr="00F74617">
        <w:rPr>
          <w:rFonts w:asciiTheme="minorEastAsia" w:eastAsiaTheme="minorEastAsia" w:hAnsiTheme="minorEastAsia" w:hint="eastAsia"/>
          <w:bCs/>
          <w:color w:val="000000" w:themeColor="text1"/>
          <w:sz w:val="24"/>
        </w:rPr>
        <w:t>TVe</w:t>
      </w:r>
      <w:proofErr w:type="spellEnd"/>
      <w:r w:rsidR="0076341A" w:rsidRPr="00F74617">
        <w:rPr>
          <w:rFonts w:asciiTheme="minorEastAsia" w:eastAsiaTheme="minorEastAsia" w:hAnsiTheme="minorEastAsia" w:hint="eastAsia"/>
          <w:bCs/>
          <w:color w:val="000000" w:themeColor="text1"/>
          <w:sz w:val="24"/>
        </w:rPr>
        <w:t>/IBW）的设置及监测功能</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3</w:t>
      </w:r>
      <w:r w:rsidR="00F74617">
        <w:rPr>
          <w:rFonts w:asciiTheme="minorEastAsia" w:eastAsiaTheme="minorEastAsia" w:hAnsiTheme="minorEastAsia" w:hint="eastAsia"/>
          <w:bCs/>
          <w:color w:val="000000" w:themeColor="text1"/>
          <w:sz w:val="24"/>
        </w:rPr>
        <w:t>.</w:t>
      </w:r>
      <w:r w:rsidRPr="00F74617">
        <w:rPr>
          <w:rFonts w:asciiTheme="minorEastAsia" w:eastAsiaTheme="minorEastAsia" w:hAnsiTheme="minorEastAsia" w:hint="eastAsia"/>
          <w:bCs/>
          <w:color w:val="000000" w:themeColor="text1"/>
          <w:sz w:val="24"/>
        </w:rPr>
        <w:t>设置参数</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3.1</w:t>
      </w:r>
      <w:r w:rsidR="0076341A" w:rsidRPr="00F74617">
        <w:rPr>
          <w:rFonts w:asciiTheme="minorEastAsia" w:eastAsiaTheme="minorEastAsia" w:hAnsiTheme="minorEastAsia" w:hint="eastAsia"/>
          <w:bCs/>
          <w:color w:val="000000" w:themeColor="text1"/>
          <w:sz w:val="24"/>
        </w:rPr>
        <w:t>潮气量：20ml—4000ml</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3.2</w:t>
      </w:r>
      <w:r w:rsidR="0076341A" w:rsidRPr="00F74617">
        <w:rPr>
          <w:rFonts w:asciiTheme="minorEastAsia" w:eastAsiaTheme="minorEastAsia" w:hAnsiTheme="minorEastAsia" w:hint="eastAsia"/>
          <w:bCs/>
          <w:color w:val="000000" w:themeColor="text1"/>
          <w:sz w:val="24"/>
        </w:rPr>
        <w:t>呼吸频率：1-100/min</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3.3</w:t>
      </w:r>
      <w:r w:rsidR="0076341A" w:rsidRPr="00F74617">
        <w:rPr>
          <w:rFonts w:asciiTheme="minorEastAsia" w:eastAsiaTheme="minorEastAsia" w:hAnsiTheme="minorEastAsia" w:hint="eastAsia"/>
          <w:bCs/>
          <w:color w:val="000000" w:themeColor="text1"/>
          <w:sz w:val="24"/>
        </w:rPr>
        <w:t>吸气流速：6-180L/min</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3.4</w:t>
      </w:r>
      <w:r w:rsidR="0076341A" w:rsidRPr="00F74617">
        <w:rPr>
          <w:rFonts w:asciiTheme="minorEastAsia" w:eastAsiaTheme="minorEastAsia" w:hAnsiTheme="minorEastAsia" w:hint="eastAsia"/>
          <w:bCs/>
          <w:color w:val="000000" w:themeColor="text1"/>
          <w:sz w:val="24"/>
        </w:rPr>
        <w:t>SIMV频率：1-60/min</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3.5</w:t>
      </w:r>
      <w:r w:rsidR="0076341A" w:rsidRPr="00F74617">
        <w:rPr>
          <w:rFonts w:asciiTheme="minorEastAsia" w:eastAsiaTheme="minorEastAsia" w:hAnsiTheme="minorEastAsia" w:hint="eastAsia"/>
          <w:bCs/>
          <w:color w:val="000000" w:themeColor="text1"/>
          <w:sz w:val="24"/>
        </w:rPr>
        <w:t>吸/呼比：4:1—1:10</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3.6</w:t>
      </w:r>
      <w:r w:rsidR="0076341A" w:rsidRPr="00F74617">
        <w:rPr>
          <w:rFonts w:asciiTheme="minorEastAsia" w:eastAsiaTheme="minorEastAsia" w:hAnsiTheme="minorEastAsia" w:hint="eastAsia"/>
          <w:bCs/>
          <w:color w:val="000000" w:themeColor="text1"/>
          <w:sz w:val="24"/>
        </w:rPr>
        <w:t>最大峰值流速：180L/min</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3.7</w:t>
      </w:r>
      <w:r w:rsidR="0076341A" w:rsidRPr="00F74617">
        <w:rPr>
          <w:rFonts w:asciiTheme="minorEastAsia" w:eastAsiaTheme="minorEastAsia" w:hAnsiTheme="minorEastAsia" w:hint="eastAsia"/>
          <w:bCs/>
          <w:color w:val="000000" w:themeColor="text1"/>
          <w:sz w:val="24"/>
        </w:rPr>
        <w:t>吸气压力：1--100 cmH2O</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3.8</w:t>
      </w:r>
      <w:r w:rsidR="0076341A" w:rsidRPr="00F74617">
        <w:rPr>
          <w:rFonts w:asciiTheme="minorEastAsia" w:eastAsiaTheme="minorEastAsia" w:hAnsiTheme="minorEastAsia" w:hint="eastAsia"/>
          <w:bCs/>
          <w:color w:val="000000" w:themeColor="text1"/>
          <w:sz w:val="24"/>
        </w:rPr>
        <w:t>压力支持：0—100cmH2O</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3.9</w:t>
      </w:r>
      <w:r w:rsidR="0076341A" w:rsidRPr="00F74617">
        <w:rPr>
          <w:rFonts w:asciiTheme="minorEastAsia" w:eastAsiaTheme="minorEastAsia" w:hAnsiTheme="minorEastAsia" w:hint="eastAsia"/>
          <w:bCs/>
          <w:color w:val="000000" w:themeColor="text1"/>
          <w:sz w:val="24"/>
        </w:rPr>
        <w:t>PEEP：0~50 cmH2O</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3.10</w:t>
      </w:r>
      <w:r w:rsidR="0076341A" w:rsidRPr="00F74617">
        <w:rPr>
          <w:rFonts w:asciiTheme="minorEastAsia" w:eastAsiaTheme="minorEastAsia" w:hAnsiTheme="minorEastAsia" w:hint="eastAsia"/>
          <w:bCs/>
          <w:color w:val="000000" w:themeColor="text1"/>
          <w:sz w:val="24"/>
        </w:rPr>
        <w:t>压力触发灵敏度：-20 —- 0.5cmH2O，或 OFF</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3.11</w:t>
      </w:r>
      <w:r w:rsidR="0076341A" w:rsidRPr="00F74617">
        <w:rPr>
          <w:rFonts w:asciiTheme="minorEastAsia" w:eastAsiaTheme="minorEastAsia" w:hAnsiTheme="minorEastAsia" w:hint="eastAsia"/>
          <w:bCs/>
          <w:color w:val="000000" w:themeColor="text1"/>
          <w:sz w:val="24"/>
        </w:rPr>
        <w:t>流速触发灵敏度：0.5—20L/ min，或 OFF</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3.12</w:t>
      </w:r>
      <w:r w:rsidR="0076341A" w:rsidRPr="00F74617">
        <w:rPr>
          <w:rFonts w:asciiTheme="minorEastAsia" w:eastAsiaTheme="minorEastAsia" w:hAnsiTheme="minorEastAsia" w:hint="eastAsia"/>
          <w:bCs/>
          <w:color w:val="000000" w:themeColor="text1"/>
          <w:sz w:val="24"/>
        </w:rPr>
        <w:t>氧浓度：21—100vol.%</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3.13</w:t>
      </w:r>
      <w:r w:rsidR="0076341A" w:rsidRPr="00F74617">
        <w:rPr>
          <w:rFonts w:asciiTheme="minorEastAsia" w:eastAsiaTheme="minorEastAsia" w:hAnsiTheme="minorEastAsia" w:hint="eastAsia"/>
          <w:bCs/>
          <w:color w:val="000000" w:themeColor="text1"/>
          <w:sz w:val="24"/>
        </w:rPr>
        <w:t>叹息功能：有</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4</w:t>
      </w:r>
      <w:r w:rsidR="00F74617">
        <w:rPr>
          <w:rFonts w:asciiTheme="minorEastAsia" w:eastAsiaTheme="minorEastAsia" w:hAnsiTheme="minorEastAsia" w:hint="eastAsia"/>
          <w:bCs/>
          <w:color w:val="000000" w:themeColor="text1"/>
          <w:sz w:val="24"/>
        </w:rPr>
        <w:t>.</w:t>
      </w:r>
      <w:r w:rsidRPr="00F74617">
        <w:rPr>
          <w:rFonts w:asciiTheme="minorEastAsia" w:eastAsiaTheme="minorEastAsia" w:hAnsiTheme="minorEastAsia" w:hint="eastAsia"/>
          <w:bCs/>
          <w:color w:val="000000" w:themeColor="text1"/>
          <w:sz w:val="24"/>
        </w:rPr>
        <w:t>监测参数</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4.1</w:t>
      </w:r>
      <w:r w:rsidR="0076341A" w:rsidRPr="00F74617">
        <w:rPr>
          <w:rFonts w:asciiTheme="minorEastAsia" w:eastAsiaTheme="minorEastAsia" w:hAnsiTheme="minorEastAsia" w:hint="eastAsia"/>
          <w:bCs/>
          <w:color w:val="000000" w:themeColor="text1"/>
          <w:sz w:val="24"/>
        </w:rPr>
        <w:t>气道压力：PEEP、气道峰压、平台压、平均压等监测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4.2</w:t>
      </w:r>
      <w:r w:rsidR="0076341A" w:rsidRPr="00F74617">
        <w:rPr>
          <w:rFonts w:asciiTheme="minorEastAsia" w:eastAsiaTheme="minorEastAsia" w:hAnsiTheme="minorEastAsia" w:hint="eastAsia"/>
          <w:bCs/>
          <w:color w:val="000000" w:themeColor="text1"/>
          <w:sz w:val="24"/>
        </w:rPr>
        <w:t>每分钟呼出通气量：呼气分钟通气量、吸气分钟通气量、自主呼吸分钟通气量、泄漏分钟通气量的监测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4.3</w:t>
      </w:r>
      <w:r w:rsidR="0076341A" w:rsidRPr="00F74617">
        <w:rPr>
          <w:rFonts w:asciiTheme="minorEastAsia" w:eastAsiaTheme="minorEastAsia" w:hAnsiTheme="minorEastAsia" w:hint="eastAsia"/>
          <w:bCs/>
          <w:color w:val="000000" w:themeColor="text1"/>
          <w:sz w:val="24"/>
        </w:rPr>
        <w:t>潮气量的监测：吸入潮气量、呼出潮气量、自主呼吸潮气量</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4.4</w:t>
      </w:r>
      <w:r w:rsidR="0076341A" w:rsidRPr="00F74617">
        <w:rPr>
          <w:rFonts w:asciiTheme="minorEastAsia" w:eastAsiaTheme="minorEastAsia" w:hAnsiTheme="minorEastAsia" w:hint="eastAsia"/>
          <w:bCs/>
          <w:color w:val="000000" w:themeColor="text1"/>
          <w:sz w:val="24"/>
        </w:rPr>
        <w:t>呼吸频率监测：总的呼吸频率、自主呼吸频率、机控呼吸频率的监测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4.5</w:t>
      </w:r>
      <w:r w:rsidR="0076341A" w:rsidRPr="00F74617">
        <w:rPr>
          <w:rFonts w:asciiTheme="minorEastAsia" w:eastAsiaTheme="minorEastAsia" w:hAnsiTheme="minorEastAsia" w:hint="eastAsia"/>
          <w:bCs/>
          <w:color w:val="000000" w:themeColor="text1"/>
          <w:sz w:val="24"/>
        </w:rPr>
        <w:t>可选波形显示：压力/时间、流速/时间、容量/时间，二氧化碳/时间，脉搏波/时间</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4.6</w:t>
      </w:r>
      <w:r w:rsidR="0076341A" w:rsidRPr="00F74617">
        <w:rPr>
          <w:rFonts w:asciiTheme="minorEastAsia" w:eastAsiaTheme="minorEastAsia" w:hAnsiTheme="minorEastAsia" w:hint="eastAsia"/>
          <w:bCs/>
          <w:color w:val="000000" w:themeColor="text1"/>
          <w:sz w:val="24"/>
        </w:rPr>
        <w:t>吸入氧浓度的监测</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4</w:t>
      </w:r>
      <w:r w:rsidR="00F74617">
        <w:rPr>
          <w:rFonts w:asciiTheme="minorEastAsia" w:eastAsiaTheme="minorEastAsia" w:hAnsiTheme="minorEastAsia" w:hint="eastAsia"/>
          <w:bCs/>
          <w:color w:val="000000" w:themeColor="text1"/>
          <w:sz w:val="24"/>
        </w:rPr>
        <w:t>.7</w:t>
      </w:r>
      <w:r w:rsidRPr="00F74617">
        <w:rPr>
          <w:rFonts w:asciiTheme="minorEastAsia" w:eastAsiaTheme="minorEastAsia" w:hAnsiTheme="minorEastAsia" w:hint="eastAsia"/>
          <w:bCs/>
          <w:color w:val="000000" w:themeColor="text1"/>
          <w:sz w:val="24"/>
        </w:rPr>
        <w:t>具有压力/容积、流速/容积、流速/压力环，V-CO2曲线，≥4种呼吸环监测。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4.8</w:t>
      </w:r>
      <w:r w:rsidR="0076341A" w:rsidRPr="00F74617">
        <w:rPr>
          <w:rFonts w:asciiTheme="minorEastAsia" w:eastAsiaTheme="minorEastAsia" w:hAnsiTheme="minorEastAsia" w:hint="eastAsia"/>
          <w:bCs/>
          <w:color w:val="000000" w:themeColor="text1"/>
          <w:sz w:val="24"/>
        </w:rPr>
        <w:t>肺的力学：吸气阻力、呼气阻力、静态顺应性、动态顺应性、时间常数、呼吸功的监测。</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4.9</w:t>
      </w:r>
      <w:r w:rsidR="0076341A" w:rsidRPr="00F74617">
        <w:rPr>
          <w:rFonts w:asciiTheme="minorEastAsia" w:eastAsiaTheme="minorEastAsia" w:hAnsiTheme="minorEastAsia" w:hint="eastAsia"/>
          <w:bCs/>
          <w:color w:val="000000" w:themeColor="text1"/>
          <w:sz w:val="24"/>
        </w:rPr>
        <w:t>▲实时监测压力-时间曲线形态，并量化为牵</w:t>
      </w:r>
      <w:proofErr w:type="gramStart"/>
      <w:r w:rsidR="0076341A" w:rsidRPr="00F74617">
        <w:rPr>
          <w:rFonts w:asciiTheme="minorEastAsia" w:eastAsiaTheme="minorEastAsia" w:hAnsiTheme="minorEastAsia" w:hint="eastAsia"/>
          <w:bCs/>
          <w:color w:val="000000" w:themeColor="text1"/>
          <w:sz w:val="24"/>
        </w:rPr>
        <w:t>张指数</w:t>
      </w:r>
      <w:proofErr w:type="gramEnd"/>
      <w:r w:rsidR="0076341A" w:rsidRPr="00F74617">
        <w:rPr>
          <w:rFonts w:asciiTheme="minorEastAsia" w:eastAsiaTheme="minorEastAsia" w:hAnsiTheme="minorEastAsia" w:hint="eastAsia"/>
          <w:bCs/>
          <w:color w:val="000000" w:themeColor="text1"/>
          <w:sz w:val="24"/>
        </w:rPr>
        <w:t>Stress Index以提示肺损伤风险</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lastRenderedPageBreak/>
        <w:t>4.10</w:t>
      </w:r>
      <w:r w:rsidR="0076341A" w:rsidRPr="00F74617">
        <w:rPr>
          <w:rFonts w:asciiTheme="minorEastAsia" w:eastAsiaTheme="minorEastAsia" w:hAnsiTheme="minorEastAsia" w:hint="eastAsia"/>
          <w:bCs/>
          <w:color w:val="000000" w:themeColor="text1"/>
          <w:sz w:val="24"/>
        </w:rPr>
        <w:t>▲实时监测压力/</w:t>
      </w:r>
      <w:proofErr w:type="gramStart"/>
      <w:r w:rsidR="0076341A" w:rsidRPr="00F74617">
        <w:rPr>
          <w:rFonts w:asciiTheme="minorEastAsia" w:eastAsiaTheme="minorEastAsia" w:hAnsiTheme="minorEastAsia" w:hint="eastAsia"/>
          <w:bCs/>
          <w:color w:val="000000" w:themeColor="text1"/>
          <w:sz w:val="24"/>
        </w:rPr>
        <w:t>容积环形态</w:t>
      </w:r>
      <w:proofErr w:type="gramEnd"/>
      <w:r w:rsidR="0076341A" w:rsidRPr="00F74617">
        <w:rPr>
          <w:rFonts w:asciiTheme="minorEastAsia" w:eastAsiaTheme="minorEastAsia" w:hAnsiTheme="minorEastAsia" w:hint="eastAsia"/>
          <w:bCs/>
          <w:color w:val="000000" w:themeColor="text1"/>
          <w:sz w:val="24"/>
        </w:rPr>
        <w:t>，并量化为肺过度膨胀系数C20/C以提示肺损伤风险</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4.11</w:t>
      </w:r>
      <w:r w:rsidR="0076341A" w:rsidRPr="00F74617">
        <w:rPr>
          <w:rFonts w:asciiTheme="minorEastAsia" w:eastAsiaTheme="minorEastAsia" w:hAnsiTheme="minorEastAsia" w:hint="eastAsia"/>
          <w:bCs/>
          <w:color w:val="000000" w:themeColor="text1"/>
          <w:sz w:val="24"/>
        </w:rPr>
        <w:t>可监测参数≥96小时的趋势图、表分析，≥5000条报警和操作日志记录。</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5</w:t>
      </w:r>
      <w:r w:rsidRPr="00F74617">
        <w:rPr>
          <w:rFonts w:asciiTheme="minorEastAsia" w:eastAsiaTheme="minorEastAsia" w:hAnsiTheme="minorEastAsia" w:hint="eastAsia"/>
          <w:bCs/>
          <w:color w:val="000000" w:themeColor="text1"/>
          <w:sz w:val="24"/>
        </w:rPr>
        <w:tab/>
        <w:t>报警参数</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5.1</w:t>
      </w:r>
      <w:r w:rsidR="0076341A" w:rsidRPr="00F74617">
        <w:rPr>
          <w:rFonts w:asciiTheme="minorEastAsia" w:eastAsiaTheme="minorEastAsia" w:hAnsiTheme="minorEastAsia" w:hint="eastAsia"/>
          <w:bCs/>
          <w:color w:val="000000" w:themeColor="text1"/>
          <w:sz w:val="24"/>
        </w:rPr>
        <w:t>▲具有智能逻辑判断及报警链管理，报警可采用图形化指引进行故障提示</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5.2</w:t>
      </w:r>
      <w:r w:rsidR="0076341A" w:rsidRPr="00F74617">
        <w:rPr>
          <w:rFonts w:asciiTheme="minorEastAsia" w:eastAsiaTheme="minorEastAsia" w:hAnsiTheme="minorEastAsia" w:hint="eastAsia"/>
          <w:bCs/>
          <w:color w:val="000000" w:themeColor="text1"/>
          <w:sz w:val="24"/>
        </w:rPr>
        <w:t>分级报警和声光报警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5.3</w:t>
      </w:r>
      <w:r w:rsidR="0076341A" w:rsidRPr="00F74617">
        <w:rPr>
          <w:rFonts w:asciiTheme="minorEastAsia" w:eastAsiaTheme="minorEastAsia" w:hAnsiTheme="minorEastAsia" w:hint="eastAsia"/>
          <w:bCs/>
          <w:color w:val="000000" w:themeColor="text1"/>
          <w:sz w:val="24"/>
        </w:rPr>
        <w:t>气道压力：过高报警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5.4</w:t>
      </w:r>
      <w:r w:rsidR="0076341A" w:rsidRPr="00F74617">
        <w:rPr>
          <w:rFonts w:asciiTheme="minorEastAsia" w:eastAsiaTheme="minorEastAsia" w:hAnsiTheme="minorEastAsia" w:hint="eastAsia"/>
          <w:bCs/>
          <w:color w:val="000000" w:themeColor="text1"/>
          <w:sz w:val="24"/>
        </w:rPr>
        <w:t>每分钟通气量：过高/过低报警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5.5</w:t>
      </w:r>
      <w:r w:rsidR="0076341A" w:rsidRPr="00F74617">
        <w:rPr>
          <w:rFonts w:asciiTheme="minorEastAsia" w:eastAsiaTheme="minorEastAsia" w:hAnsiTheme="minorEastAsia" w:hint="eastAsia"/>
          <w:bCs/>
          <w:color w:val="000000" w:themeColor="text1"/>
          <w:sz w:val="24"/>
        </w:rPr>
        <w:t>自主呼吸频率：过高/过低报警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5.6</w:t>
      </w:r>
      <w:r w:rsidR="0076341A" w:rsidRPr="00F74617">
        <w:rPr>
          <w:rFonts w:asciiTheme="minorEastAsia" w:eastAsiaTheme="minorEastAsia" w:hAnsiTheme="minorEastAsia" w:hint="eastAsia"/>
          <w:bCs/>
          <w:color w:val="000000" w:themeColor="text1"/>
          <w:sz w:val="24"/>
        </w:rPr>
        <w:t>潮气量：过高/过低报警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5.7</w:t>
      </w:r>
      <w:r w:rsidR="0076341A" w:rsidRPr="00F74617">
        <w:rPr>
          <w:rFonts w:asciiTheme="minorEastAsia" w:eastAsiaTheme="minorEastAsia" w:hAnsiTheme="minorEastAsia" w:hint="eastAsia"/>
          <w:bCs/>
          <w:color w:val="000000" w:themeColor="text1"/>
          <w:sz w:val="24"/>
        </w:rPr>
        <w:t>吸入氧浓度：过高/过低报警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5.8</w:t>
      </w:r>
      <w:r w:rsidR="0076341A" w:rsidRPr="00F74617">
        <w:rPr>
          <w:rFonts w:asciiTheme="minorEastAsia" w:eastAsiaTheme="minorEastAsia" w:hAnsiTheme="minorEastAsia" w:hint="eastAsia"/>
          <w:bCs/>
          <w:color w:val="000000" w:themeColor="text1"/>
          <w:sz w:val="24"/>
        </w:rPr>
        <w:t>EtCO2：过高/过低报警</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5.9</w:t>
      </w:r>
      <w:r w:rsidR="0076341A" w:rsidRPr="00F74617">
        <w:rPr>
          <w:rFonts w:asciiTheme="minorEastAsia" w:eastAsiaTheme="minorEastAsia" w:hAnsiTheme="minorEastAsia" w:hint="eastAsia"/>
          <w:bCs/>
          <w:color w:val="000000" w:themeColor="text1"/>
          <w:sz w:val="24"/>
        </w:rPr>
        <w:t>窒息报警，时间可设置（5-60s）</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5.10</w:t>
      </w:r>
      <w:r w:rsidR="0076341A" w:rsidRPr="00F74617">
        <w:rPr>
          <w:rFonts w:asciiTheme="minorEastAsia" w:eastAsiaTheme="minorEastAsia" w:hAnsiTheme="minorEastAsia" w:hint="eastAsia"/>
          <w:bCs/>
          <w:color w:val="000000" w:themeColor="text1"/>
          <w:sz w:val="24"/>
        </w:rPr>
        <w:t>智能识别呼吸管路脱落、泄露、阻塞，关键器件故障</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5.11</w:t>
      </w:r>
      <w:r w:rsidR="0076341A" w:rsidRPr="00F74617">
        <w:rPr>
          <w:rFonts w:asciiTheme="minorEastAsia" w:eastAsiaTheme="minorEastAsia" w:hAnsiTheme="minorEastAsia" w:hint="eastAsia"/>
          <w:bCs/>
          <w:color w:val="000000" w:themeColor="text1"/>
          <w:sz w:val="24"/>
        </w:rPr>
        <w:t>电源、气源中断报警</w:t>
      </w:r>
    </w:p>
    <w:p w:rsidR="0076341A" w:rsidRPr="00F74617" w:rsidRDefault="00F74617" w:rsidP="00F74617">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5.12</w:t>
      </w:r>
      <w:r w:rsidR="0076341A" w:rsidRPr="00F74617">
        <w:rPr>
          <w:rFonts w:asciiTheme="minorEastAsia" w:eastAsiaTheme="minorEastAsia" w:hAnsiTheme="minorEastAsia" w:hint="eastAsia"/>
          <w:bCs/>
          <w:color w:val="000000" w:themeColor="text1"/>
          <w:sz w:val="24"/>
        </w:rPr>
        <w:t>电池低压报警</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6</w:t>
      </w:r>
      <w:r w:rsidR="00F74617">
        <w:rPr>
          <w:rFonts w:asciiTheme="minorEastAsia" w:eastAsiaTheme="minorEastAsia" w:hAnsiTheme="minorEastAsia" w:hint="eastAsia"/>
          <w:bCs/>
          <w:color w:val="000000" w:themeColor="text1"/>
          <w:sz w:val="24"/>
        </w:rPr>
        <w:t>.</w:t>
      </w:r>
      <w:r w:rsidRPr="00F74617">
        <w:rPr>
          <w:rFonts w:asciiTheme="minorEastAsia" w:eastAsiaTheme="minorEastAsia" w:hAnsiTheme="minorEastAsia" w:hint="eastAsia"/>
          <w:bCs/>
          <w:color w:val="000000" w:themeColor="text1"/>
          <w:sz w:val="24"/>
        </w:rPr>
        <w:t>其他功能</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6.1</w:t>
      </w:r>
      <w:r w:rsidR="0076341A" w:rsidRPr="00F74617">
        <w:rPr>
          <w:rFonts w:asciiTheme="minorEastAsia" w:eastAsiaTheme="minorEastAsia" w:hAnsiTheme="minorEastAsia" w:hint="eastAsia"/>
          <w:bCs/>
          <w:color w:val="000000" w:themeColor="text1"/>
          <w:sz w:val="24"/>
        </w:rPr>
        <w:t>便利的锁屏功能，漏气自动补偿，管道的顺应性和BTPS补偿功能</w:t>
      </w:r>
    </w:p>
    <w:p w:rsidR="0076341A" w:rsidRPr="00F74617" w:rsidRDefault="00F74617" w:rsidP="0076341A">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6.2</w:t>
      </w:r>
      <w:r w:rsidR="0076341A" w:rsidRPr="00F74617">
        <w:rPr>
          <w:rFonts w:asciiTheme="minorEastAsia" w:eastAsiaTheme="minorEastAsia" w:hAnsiTheme="minorEastAsia" w:hint="eastAsia"/>
          <w:bCs/>
          <w:color w:val="000000" w:themeColor="text1"/>
          <w:sz w:val="24"/>
        </w:rPr>
        <w:t>能够和同一品牌模块化监护仪连接，把呼吸机的监测信息实时显示到监护仪上，满足科室信息化的需求</w:t>
      </w:r>
    </w:p>
    <w:p w:rsidR="0076341A" w:rsidRPr="00F74617" w:rsidRDefault="00F74617" w:rsidP="00F74617">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6.3</w:t>
      </w:r>
      <w:r w:rsidR="0076341A" w:rsidRPr="00F74617">
        <w:rPr>
          <w:rFonts w:asciiTheme="minorEastAsia" w:eastAsiaTheme="minorEastAsia" w:hAnsiTheme="minorEastAsia" w:hint="eastAsia"/>
          <w:bCs/>
          <w:color w:val="000000" w:themeColor="text1"/>
          <w:sz w:val="24"/>
        </w:rPr>
        <w:t>▲能够通过4G网络联网实现信息互联和呼吸机管理</w:t>
      </w:r>
    </w:p>
    <w:p w:rsidR="0076341A" w:rsidRPr="00F74617" w:rsidRDefault="0076341A" w:rsidP="0076341A">
      <w:pPr>
        <w:spacing w:line="360" w:lineRule="auto"/>
        <w:ind w:firstLineChars="200" w:firstLine="480"/>
        <w:rPr>
          <w:rFonts w:asciiTheme="minorEastAsia" w:eastAsiaTheme="minorEastAsia" w:hAnsiTheme="minorEastAsia"/>
          <w:bCs/>
          <w:color w:val="000000" w:themeColor="text1"/>
          <w:sz w:val="24"/>
        </w:rPr>
      </w:pPr>
      <w:r w:rsidRPr="00F74617">
        <w:rPr>
          <w:rFonts w:asciiTheme="minorEastAsia" w:eastAsiaTheme="minorEastAsia" w:hAnsiTheme="minorEastAsia" w:hint="eastAsia"/>
          <w:bCs/>
          <w:color w:val="000000" w:themeColor="text1"/>
          <w:sz w:val="24"/>
        </w:rPr>
        <w:t>7</w:t>
      </w:r>
      <w:r w:rsidR="00F74617">
        <w:rPr>
          <w:rFonts w:asciiTheme="minorEastAsia" w:eastAsiaTheme="minorEastAsia" w:hAnsiTheme="minorEastAsia" w:hint="eastAsia"/>
          <w:bCs/>
          <w:color w:val="000000" w:themeColor="text1"/>
          <w:sz w:val="24"/>
        </w:rPr>
        <w:t>.</w:t>
      </w:r>
      <w:r w:rsidRPr="00F74617">
        <w:rPr>
          <w:rFonts w:asciiTheme="minorEastAsia" w:eastAsiaTheme="minorEastAsia" w:hAnsiTheme="minorEastAsia" w:hint="eastAsia"/>
          <w:bCs/>
          <w:color w:val="000000" w:themeColor="text1"/>
          <w:sz w:val="24"/>
        </w:rPr>
        <w:t>单台设备主要硬件配置清单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317"/>
      </w:tblGrid>
      <w:tr w:rsidR="0076341A" w:rsidRPr="00F74617" w:rsidTr="0076341A">
        <w:trPr>
          <w:trHeight w:val="227"/>
          <w:jc w:val="center"/>
        </w:trPr>
        <w:tc>
          <w:tcPr>
            <w:tcW w:w="993" w:type="dxa"/>
            <w:vAlign w:val="center"/>
          </w:tcPr>
          <w:p w:rsidR="0076341A" w:rsidRPr="00F74617" w:rsidRDefault="0076341A" w:rsidP="00035D30">
            <w:pPr>
              <w:spacing w:line="360" w:lineRule="auto"/>
              <w:jc w:val="center"/>
              <w:rPr>
                <w:rFonts w:asciiTheme="minorEastAsia" w:eastAsiaTheme="minorEastAsia" w:hAnsiTheme="minorEastAsia"/>
                <w:b/>
                <w:sz w:val="24"/>
              </w:rPr>
            </w:pPr>
            <w:r w:rsidRPr="00F74617">
              <w:rPr>
                <w:rFonts w:asciiTheme="minorEastAsia" w:eastAsiaTheme="minorEastAsia" w:hAnsiTheme="minorEastAsia" w:hint="eastAsia"/>
                <w:b/>
                <w:sz w:val="24"/>
              </w:rPr>
              <w:t>序号</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b/>
                <w:sz w:val="24"/>
              </w:rPr>
            </w:pPr>
            <w:r w:rsidRPr="00F74617">
              <w:rPr>
                <w:rFonts w:asciiTheme="minorEastAsia" w:eastAsiaTheme="minorEastAsia" w:hAnsiTheme="minorEastAsia" w:hint="eastAsia"/>
                <w:b/>
                <w:sz w:val="24"/>
              </w:rPr>
              <w:t>名称</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b/>
                <w:sz w:val="24"/>
              </w:rPr>
            </w:pPr>
            <w:r w:rsidRPr="00F74617">
              <w:rPr>
                <w:rFonts w:asciiTheme="minorEastAsia" w:eastAsiaTheme="minorEastAsia" w:hAnsiTheme="minorEastAsia" w:hint="eastAsia"/>
                <w:b/>
                <w:sz w:val="24"/>
              </w:rPr>
              <w:t>单位</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b/>
                <w:sz w:val="24"/>
              </w:rPr>
            </w:pPr>
            <w:r w:rsidRPr="00F74617">
              <w:rPr>
                <w:rFonts w:asciiTheme="minorEastAsia" w:eastAsiaTheme="minorEastAsia" w:hAnsiTheme="minorEastAsia" w:hint="eastAsia"/>
                <w:b/>
                <w:sz w:val="24"/>
              </w:rPr>
              <w:t>数量</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3969"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主机</w:t>
            </w:r>
          </w:p>
        </w:tc>
        <w:tc>
          <w:tcPr>
            <w:tcW w:w="103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台</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2</w:t>
            </w:r>
          </w:p>
        </w:tc>
        <w:tc>
          <w:tcPr>
            <w:tcW w:w="3969" w:type="dxa"/>
            <w:vAlign w:val="center"/>
          </w:tcPr>
          <w:p w:rsidR="0076341A" w:rsidRPr="00F74617" w:rsidRDefault="0076341A" w:rsidP="00035D30">
            <w:pPr>
              <w:jc w:val="center"/>
              <w:rPr>
                <w:rFonts w:asciiTheme="minorEastAsia" w:eastAsiaTheme="minorEastAsia" w:hAnsiTheme="minorEastAsia"/>
                <w:sz w:val="24"/>
              </w:rPr>
            </w:pPr>
            <w:r w:rsidRPr="00F74617">
              <w:rPr>
                <w:rFonts w:asciiTheme="minorEastAsia" w:eastAsiaTheme="minorEastAsia" w:hAnsiTheme="minorEastAsia" w:hint="eastAsia"/>
                <w:sz w:val="24"/>
              </w:rPr>
              <w:t>氧气气源软管</w:t>
            </w:r>
          </w:p>
        </w:tc>
        <w:tc>
          <w:tcPr>
            <w:tcW w:w="103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根</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3</w:t>
            </w:r>
          </w:p>
        </w:tc>
        <w:tc>
          <w:tcPr>
            <w:tcW w:w="3969" w:type="dxa"/>
            <w:vAlign w:val="center"/>
          </w:tcPr>
          <w:p w:rsidR="0076341A" w:rsidRPr="00F74617" w:rsidRDefault="0076341A" w:rsidP="00035D30">
            <w:pPr>
              <w:spacing w:line="300" w:lineRule="exact"/>
              <w:jc w:val="center"/>
              <w:rPr>
                <w:rFonts w:asciiTheme="minorEastAsia" w:eastAsiaTheme="minorEastAsia" w:hAnsiTheme="minorEastAsia"/>
                <w:sz w:val="24"/>
              </w:rPr>
            </w:pPr>
            <w:r w:rsidRPr="00F74617">
              <w:rPr>
                <w:rFonts w:asciiTheme="minorEastAsia" w:eastAsiaTheme="minorEastAsia" w:hAnsiTheme="minorEastAsia" w:hint="eastAsia"/>
                <w:sz w:val="24"/>
              </w:rPr>
              <w:t>空气气源软管</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根</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4</w:t>
            </w:r>
          </w:p>
        </w:tc>
        <w:tc>
          <w:tcPr>
            <w:tcW w:w="3969" w:type="dxa"/>
            <w:vAlign w:val="center"/>
          </w:tcPr>
          <w:p w:rsidR="0076341A" w:rsidRPr="00F74617" w:rsidRDefault="0076341A" w:rsidP="00035D30">
            <w:pPr>
              <w:jc w:val="center"/>
              <w:rPr>
                <w:rFonts w:asciiTheme="minorEastAsia" w:eastAsiaTheme="minorEastAsia" w:hAnsiTheme="minorEastAsia"/>
                <w:sz w:val="24"/>
              </w:rPr>
            </w:pPr>
            <w:r w:rsidRPr="00F74617">
              <w:rPr>
                <w:rFonts w:asciiTheme="minorEastAsia" w:eastAsiaTheme="minorEastAsia" w:hAnsiTheme="minorEastAsia" w:hint="eastAsia"/>
                <w:sz w:val="24"/>
              </w:rPr>
              <w:t>台车</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台</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5</w:t>
            </w:r>
          </w:p>
        </w:tc>
        <w:tc>
          <w:tcPr>
            <w:tcW w:w="3969" w:type="dxa"/>
            <w:vAlign w:val="center"/>
          </w:tcPr>
          <w:p w:rsidR="0076341A" w:rsidRPr="00F74617" w:rsidRDefault="0076341A" w:rsidP="00035D30">
            <w:pPr>
              <w:jc w:val="center"/>
              <w:rPr>
                <w:rFonts w:asciiTheme="minorEastAsia" w:eastAsiaTheme="minorEastAsia" w:hAnsiTheme="minorEastAsia"/>
                <w:sz w:val="24"/>
              </w:rPr>
            </w:pPr>
            <w:r w:rsidRPr="00F74617">
              <w:rPr>
                <w:rFonts w:asciiTheme="minorEastAsia" w:eastAsiaTheme="minorEastAsia" w:hAnsiTheme="minorEastAsia" w:hint="eastAsia"/>
                <w:sz w:val="24"/>
              </w:rPr>
              <w:t>插件箱</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6</w:t>
            </w:r>
          </w:p>
        </w:tc>
        <w:tc>
          <w:tcPr>
            <w:tcW w:w="3969" w:type="dxa"/>
            <w:vAlign w:val="center"/>
          </w:tcPr>
          <w:p w:rsidR="0076341A" w:rsidRPr="00F74617" w:rsidRDefault="0076341A" w:rsidP="00035D30">
            <w:pPr>
              <w:jc w:val="center"/>
              <w:rPr>
                <w:rFonts w:asciiTheme="minorEastAsia" w:eastAsiaTheme="minorEastAsia" w:hAnsiTheme="minorEastAsia"/>
                <w:sz w:val="24"/>
              </w:rPr>
            </w:pPr>
            <w:r w:rsidRPr="00F74617">
              <w:rPr>
                <w:rFonts w:asciiTheme="minorEastAsia" w:eastAsiaTheme="minorEastAsia" w:hAnsiTheme="minorEastAsia" w:hint="eastAsia"/>
                <w:sz w:val="24"/>
              </w:rPr>
              <w:t>顺磁氧</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7</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支撑臂</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8</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成人模拟肺</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lastRenderedPageBreak/>
              <w:t>9</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一次性细菌过滤器</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10</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湿化器</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11</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重复性成人管路附件包</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12</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面罩</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13</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氧疗鼻塞导管</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根</w:t>
            </w:r>
          </w:p>
        </w:tc>
      </w:tr>
      <w:tr w:rsidR="0076341A" w:rsidRPr="00F74617" w:rsidTr="0076341A">
        <w:trPr>
          <w:trHeight w:val="227"/>
          <w:jc w:val="center"/>
        </w:trPr>
        <w:tc>
          <w:tcPr>
            <w:tcW w:w="993" w:type="dxa"/>
            <w:vAlign w:val="center"/>
          </w:tcPr>
          <w:p w:rsidR="0076341A" w:rsidRPr="00F74617" w:rsidRDefault="0076341A" w:rsidP="00035D30">
            <w:pPr>
              <w:autoSpaceDE w:val="0"/>
              <w:autoSpaceDN w:val="0"/>
              <w:adjustRightInd w:val="0"/>
              <w:jc w:val="center"/>
              <w:rPr>
                <w:rFonts w:asciiTheme="minorEastAsia" w:eastAsiaTheme="minorEastAsia" w:hAnsiTheme="minorEastAsia"/>
                <w:sz w:val="24"/>
              </w:rPr>
            </w:pPr>
            <w:r w:rsidRPr="00F74617">
              <w:rPr>
                <w:rFonts w:asciiTheme="minorEastAsia" w:eastAsiaTheme="minorEastAsia" w:hAnsiTheme="minorEastAsia" w:hint="eastAsia"/>
                <w:sz w:val="24"/>
              </w:rPr>
              <w:t>14</w:t>
            </w:r>
          </w:p>
        </w:tc>
        <w:tc>
          <w:tcPr>
            <w:tcW w:w="3969"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备用气源</w:t>
            </w:r>
          </w:p>
        </w:tc>
        <w:tc>
          <w:tcPr>
            <w:tcW w:w="1033" w:type="dxa"/>
            <w:vAlign w:val="center"/>
          </w:tcPr>
          <w:p w:rsidR="0076341A" w:rsidRPr="00F74617" w:rsidRDefault="0076341A" w:rsidP="00035D30">
            <w:pPr>
              <w:spacing w:line="360" w:lineRule="auto"/>
              <w:jc w:val="center"/>
              <w:rPr>
                <w:rFonts w:asciiTheme="minorEastAsia" w:eastAsiaTheme="minorEastAsia" w:hAnsiTheme="minorEastAsia"/>
                <w:sz w:val="24"/>
              </w:rPr>
            </w:pPr>
            <w:r w:rsidRPr="00F74617">
              <w:rPr>
                <w:rFonts w:asciiTheme="minorEastAsia" w:eastAsiaTheme="minorEastAsia" w:hAnsiTheme="minorEastAsia" w:hint="eastAsia"/>
                <w:sz w:val="24"/>
              </w:rPr>
              <w:t>1</w:t>
            </w:r>
          </w:p>
        </w:tc>
        <w:tc>
          <w:tcPr>
            <w:tcW w:w="1317" w:type="dxa"/>
            <w:vAlign w:val="center"/>
          </w:tcPr>
          <w:p w:rsidR="0076341A" w:rsidRPr="00F74617" w:rsidRDefault="0076341A" w:rsidP="00035D30">
            <w:pPr>
              <w:spacing w:line="360" w:lineRule="auto"/>
              <w:jc w:val="center"/>
              <w:rPr>
                <w:rFonts w:asciiTheme="minorEastAsia" w:eastAsiaTheme="minorEastAsia" w:hAnsiTheme="minorEastAsia"/>
                <w:sz w:val="24"/>
              </w:rPr>
            </w:pPr>
            <w:proofErr w:type="gramStart"/>
            <w:r w:rsidRPr="00F74617">
              <w:rPr>
                <w:rFonts w:asciiTheme="minorEastAsia" w:eastAsiaTheme="minorEastAsia" w:hAnsiTheme="minorEastAsia" w:hint="eastAsia"/>
                <w:sz w:val="24"/>
              </w:rPr>
              <w:t>个</w:t>
            </w:r>
            <w:proofErr w:type="gramEnd"/>
          </w:p>
        </w:tc>
      </w:tr>
    </w:tbl>
    <w:p w:rsidR="00793029" w:rsidRPr="00477CCE" w:rsidRDefault="00793029" w:rsidP="0079302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w:t>
      </w:r>
      <w:r w:rsidR="0076341A">
        <w:rPr>
          <w:rFonts w:asciiTheme="minorEastAsia" w:eastAsiaTheme="minorEastAsia" w:hAnsiTheme="minorEastAsia" w:hint="eastAsia"/>
          <w:color w:val="000000" w:themeColor="text1"/>
          <w:sz w:val="24"/>
        </w:rPr>
        <w:t>5</w:t>
      </w:r>
      <w:r w:rsidRPr="00477CCE">
        <w:rPr>
          <w:rFonts w:asciiTheme="minorEastAsia" w:eastAsiaTheme="minorEastAsia" w:hAnsiTheme="minorEastAsia" w:hint="eastAsia"/>
          <w:color w:val="000000" w:themeColor="text1"/>
          <w:sz w:val="24"/>
        </w:rPr>
        <w:t>年，保修期内每半年一次常规维护保养。</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793029" w:rsidRPr="00567639" w:rsidRDefault="00793029" w:rsidP="0079302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793029"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793029" w:rsidRPr="0056763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793029" w:rsidRPr="008F2B30" w:rsidRDefault="00793029" w:rsidP="0079302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79302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793029" w:rsidRPr="00731E5C" w:rsidRDefault="00793029" w:rsidP="00731E5C">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2"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2"/>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hint="eastAsia"/>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bookmarkStart w:id="14" w:name="_GoBack"/>
      <w:bookmarkEnd w:id="14"/>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E4" w:rsidRDefault="005A38E4">
      <w:r>
        <w:separator/>
      </w:r>
    </w:p>
  </w:endnote>
  <w:endnote w:type="continuationSeparator" w:id="0">
    <w:p w:rsidR="005A38E4" w:rsidRDefault="005A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Content>
      <w:sdt>
        <w:sdtPr>
          <w:id w:val="2035310570"/>
          <w:docPartObj>
            <w:docPartGallery w:val="Page Numbers (Top of Page)"/>
            <w:docPartUnique/>
          </w:docPartObj>
        </w:sdtPr>
        <w:sdtContent>
          <w:p w:rsidR="00017E23" w:rsidRDefault="00017E2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52D4F">
              <w:rPr>
                <w:b/>
                <w:bCs/>
                <w:noProof/>
              </w:rPr>
              <w:t>39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2D4F">
              <w:rPr>
                <w:b/>
                <w:bCs/>
                <w:noProof/>
              </w:rPr>
              <w:t>50</w:t>
            </w:r>
            <w:r>
              <w:rPr>
                <w:b/>
                <w:bCs/>
                <w:sz w:val="24"/>
                <w:szCs w:val="24"/>
              </w:rPr>
              <w:fldChar w:fldCharType="end"/>
            </w:r>
          </w:p>
        </w:sdtContent>
      </w:sdt>
    </w:sdtContent>
  </w:sdt>
  <w:p w:rsidR="00017E23" w:rsidRDefault="00017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E4" w:rsidRDefault="005A38E4">
      <w:r>
        <w:separator/>
      </w:r>
    </w:p>
  </w:footnote>
  <w:footnote w:type="continuationSeparator" w:id="0">
    <w:p w:rsidR="005A38E4" w:rsidRDefault="005A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59E11-FC38-4FD4-9B97-476A522E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50</Pages>
  <Words>3963</Words>
  <Characters>22592</Characters>
  <Application>Microsoft Office Word</Application>
  <DocSecurity>0</DocSecurity>
  <Lines>188</Lines>
  <Paragraphs>53</Paragraphs>
  <ScaleCrop>false</ScaleCrop>
  <Company>NY5Y</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280</cp:revision>
  <cp:lastPrinted>2022-07-27T00:27:00Z</cp:lastPrinted>
  <dcterms:created xsi:type="dcterms:W3CDTF">2021-04-21T09:09:00Z</dcterms:created>
  <dcterms:modified xsi:type="dcterms:W3CDTF">2022-08-04T10:02:00Z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