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675" w:rsidRPr="00EA7736" w:rsidRDefault="00EE3675" w:rsidP="0091485E">
      <w:pPr>
        <w:adjustRightInd w:val="0"/>
        <w:snapToGrid w:val="0"/>
        <w:spacing w:line="360" w:lineRule="auto"/>
        <w:rPr>
          <w:rFonts w:ascii="宋体" w:hAnsi="宋体"/>
          <w:b/>
          <w:bCs/>
          <w:spacing w:val="20"/>
          <w:sz w:val="48"/>
          <w:szCs w:val="48"/>
        </w:rPr>
      </w:pPr>
      <w:r>
        <w:rPr>
          <w:rFonts w:ascii="宋体" w:hAnsi="宋体"/>
          <w:b/>
          <w:bCs/>
          <w:noProof/>
          <w:spacing w:val="20"/>
          <w:sz w:val="48"/>
          <w:szCs w:val="48"/>
        </w:rPr>
        <w:drawing>
          <wp:anchor distT="0" distB="0" distL="114300" distR="114300" simplePos="0" relativeHeight="251664384" behindDoc="1" locked="0" layoutInCell="1" allowOverlap="1">
            <wp:simplePos x="0" y="0"/>
            <wp:positionH relativeFrom="column">
              <wp:posOffset>-814705</wp:posOffset>
            </wp:positionH>
            <wp:positionV relativeFrom="paragraph">
              <wp:posOffset>31115</wp:posOffset>
            </wp:positionV>
            <wp:extent cx="7614285" cy="3799205"/>
            <wp:effectExtent l="0" t="0" r="5715" b="0"/>
            <wp:wrapThrough wrapText="bothSides">
              <wp:wrapPolygon edited="0">
                <wp:start x="0" y="0"/>
                <wp:lineTo x="0" y="21445"/>
                <wp:lineTo x="21562" y="21445"/>
                <wp:lineTo x="21562"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620094117.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614285" cy="3799205"/>
                    </a:xfrm>
                    <a:prstGeom prst="rect">
                      <a:avLst/>
                    </a:prstGeom>
                  </pic:spPr>
                </pic:pic>
              </a:graphicData>
            </a:graphic>
          </wp:anchor>
        </w:drawing>
      </w:r>
    </w:p>
    <w:p w:rsidR="00EE3675" w:rsidRDefault="00EE3675" w:rsidP="0091485E">
      <w:pPr>
        <w:autoSpaceDE w:val="0"/>
        <w:autoSpaceDN w:val="0"/>
        <w:adjustRightInd w:val="0"/>
        <w:spacing w:line="360" w:lineRule="auto"/>
        <w:ind w:right="1848" w:firstLineChars="250" w:firstLine="803"/>
        <w:rPr>
          <w:rFonts w:ascii="宋体" w:hAnsi="宋体"/>
          <w:b/>
          <w:kern w:val="13"/>
          <w:sz w:val="32"/>
        </w:rPr>
      </w:pPr>
    </w:p>
    <w:p w:rsidR="00EE3675" w:rsidRPr="00D2483D" w:rsidRDefault="00EE3675" w:rsidP="00D2483D">
      <w:pPr>
        <w:autoSpaceDE w:val="0"/>
        <w:autoSpaceDN w:val="0"/>
        <w:adjustRightInd w:val="0"/>
        <w:spacing w:line="360" w:lineRule="auto"/>
        <w:ind w:leftChars="350" w:left="2181" w:right="1848" w:hangingChars="450" w:hanging="1446"/>
        <w:rPr>
          <w:rFonts w:ascii="宋体" w:hAnsi="宋体"/>
          <w:b/>
          <w:kern w:val="13"/>
          <w:sz w:val="32"/>
        </w:rPr>
      </w:pPr>
      <w:r w:rsidRPr="00847278">
        <w:rPr>
          <w:rFonts w:ascii="宋体" w:hAnsi="宋体" w:hint="eastAsia"/>
          <w:b/>
          <w:kern w:val="13"/>
          <w:sz w:val="32"/>
        </w:rPr>
        <w:t>项目名称：</w:t>
      </w:r>
      <w:r w:rsidR="00993101" w:rsidRPr="009165BD">
        <w:rPr>
          <w:rFonts w:ascii="仿宋" w:eastAsia="仿宋" w:hAnsi="仿宋" w:hint="eastAsia"/>
          <w:b/>
          <w:sz w:val="30"/>
          <w:szCs w:val="30"/>
        </w:rPr>
        <w:t>健康证打印以及上传数据至省食药监局接口的技术服务</w:t>
      </w:r>
    </w:p>
    <w:p w:rsidR="00D2483D" w:rsidRDefault="00D2483D" w:rsidP="0091485E">
      <w:pPr>
        <w:autoSpaceDE w:val="0"/>
        <w:autoSpaceDN w:val="0"/>
        <w:adjustRightInd w:val="0"/>
        <w:spacing w:line="360" w:lineRule="auto"/>
        <w:ind w:right="1848" w:firstLineChars="250" w:firstLine="803"/>
        <w:rPr>
          <w:rFonts w:asciiTheme="minorEastAsia" w:hAnsiTheme="minorEastAsia"/>
          <w:b/>
          <w:bCs/>
          <w:sz w:val="32"/>
          <w:szCs w:val="36"/>
        </w:rPr>
      </w:pPr>
    </w:p>
    <w:p w:rsidR="00D2483D" w:rsidRDefault="00D2483D" w:rsidP="0091485E">
      <w:pPr>
        <w:autoSpaceDE w:val="0"/>
        <w:autoSpaceDN w:val="0"/>
        <w:adjustRightInd w:val="0"/>
        <w:spacing w:line="360" w:lineRule="auto"/>
        <w:ind w:right="1848" w:firstLineChars="250" w:firstLine="803"/>
        <w:rPr>
          <w:rFonts w:asciiTheme="minorEastAsia" w:hAnsiTheme="minorEastAsia"/>
          <w:b/>
          <w:bCs/>
          <w:sz w:val="32"/>
          <w:szCs w:val="36"/>
        </w:rPr>
      </w:pPr>
    </w:p>
    <w:p w:rsidR="00EE3675" w:rsidRPr="00847278" w:rsidRDefault="00EE3675" w:rsidP="0091485E">
      <w:pPr>
        <w:autoSpaceDE w:val="0"/>
        <w:autoSpaceDN w:val="0"/>
        <w:adjustRightInd w:val="0"/>
        <w:spacing w:line="360" w:lineRule="auto"/>
        <w:ind w:right="1848" w:firstLineChars="250" w:firstLine="803"/>
        <w:rPr>
          <w:rFonts w:asciiTheme="minorEastAsia" w:hAnsiTheme="minorEastAsia"/>
          <w:b/>
          <w:bCs/>
          <w:w w:val="104"/>
          <w:sz w:val="32"/>
          <w:szCs w:val="36"/>
        </w:rPr>
      </w:pPr>
      <w:r w:rsidRPr="00847278">
        <w:rPr>
          <w:rFonts w:asciiTheme="minorEastAsia" w:hAnsiTheme="minorEastAsia" w:hint="eastAsia"/>
          <w:b/>
          <w:bCs/>
          <w:sz w:val="32"/>
          <w:szCs w:val="36"/>
        </w:rPr>
        <w:t>项目编</w:t>
      </w:r>
      <w:r w:rsidRPr="00847278">
        <w:rPr>
          <w:rFonts w:asciiTheme="minorEastAsia" w:hAnsiTheme="minorEastAsia" w:hint="eastAsia"/>
          <w:b/>
          <w:bCs/>
          <w:spacing w:val="-5"/>
          <w:sz w:val="32"/>
          <w:szCs w:val="36"/>
        </w:rPr>
        <w:t>号</w:t>
      </w:r>
      <w:r w:rsidRPr="00847278">
        <w:rPr>
          <w:rFonts w:asciiTheme="minorEastAsia" w:hAnsiTheme="minorEastAsia" w:hint="eastAsia"/>
          <w:b/>
          <w:bCs/>
          <w:sz w:val="32"/>
          <w:szCs w:val="36"/>
        </w:rPr>
        <w:t>：</w:t>
      </w:r>
    </w:p>
    <w:p w:rsidR="00EE3675" w:rsidRDefault="00EE3675" w:rsidP="0091485E">
      <w:pPr>
        <w:autoSpaceDE w:val="0"/>
        <w:autoSpaceDN w:val="0"/>
        <w:adjustRightInd w:val="0"/>
        <w:spacing w:before="24" w:line="360" w:lineRule="auto"/>
        <w:ind w:right="3327" w:firstLineChars="550" w:firstLine="1778"/>
        <w:rPr>
          <w:rFonts w:asciiTheme="minorEastAsia" w:hAnsiTheme="minorEastAsia"/>
          <w:b/>
          <w:bCs/>
          <w:spacing w:val="1"/>
          <w:sz w:val="32"/>
          <w:szCs w:val="36"/>
        </w:rPr>
      </w:pPr>
    </w:p>
    <w:p w:rsidR="00EE3675" w:rsidRDefault="00EE3675" w:rsidP="0091485E">
      <w:pPr>
        <w:autoSpaceDE w:val="0"/>
        <w:autoSpaceDN w:val="0"/>
        <w:adjustRightInd w:val="0"/>
        <w:spacing w:before="24" w:line="360" w:lineRule="auto"/>
        <w:ind w:right="3327" w:firstLineChars="750" w:firstLine="2424"/>
        <w:jc w:val="left"/>
        <w:rPr>
          <w:rFonts w:asciiTheme="minorEastAsia" w:hAnsiTheme="minorEastAsia"/>
          <w:b/>
          <w:bCs/>
          <w:spacing w:val="1"/>
          <w:sz w:val="32"/>
          <w:szCs w:val="36"/>
        </w:rPr>
      </w:pPr>
      <w:bookmarkStart w:id="0" w:name="_GoBack"/>
      <w:bookmarkEnd w:id="0"/>
    </w:p>
    <w:p w:rsidR="00EE3675" w:rsidRDefault="00EE3675" w:rsidP="0091485E">
      <w:pPr>
        <w:autoSpaceDE w:val="0"/>
        <w:autoSpaceDN w:val="0"/>
        <w:adjustRightInd w:val="0"/>
        <w:spacing w:before="24" w:line="360" w:lineRule="auto"/>
        <w:ind w:right="3327" w:firstLineChars="750" w:firstLine="2424"/>
        <w:jc w:val="left"/>
        <w:rPr>
          <w:rFonts w:asciiTheme="minorEastAsia" w:hAnsiTheme="minorEastAsia"/>
          <w:b/>
          <w:bCs/>
          <w:spacing w:val="1"/>
          <w:sz w:val="32"/>
          <w:szCs w:val="36"/>
        </w:rPr>
      </w:pPr>
    </w:p>
    <w:p w:rsidR="002131F5" w:rsidRPr="00F53710" w:rsidRDefault="00EE3675" w:rsidP="001C3D6F">
      <w:pPr>
        <w:autoSpaceDE w:val="0"/>
        <w:autoSpaceDN w:val="0"/>
        <w:adjustRightInd w:val="0"/>
        <w:spacing w:line="360" w:lineRule="auto"/>
        <w:jc w:val="center"/>
        <w:rPr>
          <w:rFonts w:asciiTheme="minorEastAsia" w:hAnsiTheme="minorEastAsia" w:cs="宋体"/>
          <w:b/>
          <w:bCs/>
          <w:w w:val="104"/>
          <w:kern w:val="0"/>
          <w:sz w:val="32"/>
          <w:szCs w:val="36"/>
        </w:rPr>
      </w:pPr>
      <w:r w:rsidRPr="00847278">
        <w:rPr>
          <w:rFonts w:asciiTheme="minorEastAsia" w:hAnsiTheme="minorEastAsia"/>
          <w:b/>
          <w:bCs/>
          <w:spacing w:val="1"/>
          <w:sz w:val="32"/>
          <w:szCs w:val="36"/>
        </w:rPr>
        <w:t>20</w:t>
      </w:r>
      <w:r w:rsidR="009651F6">
        <w:rPr>
          <w:rFonts w:asciiTheme="minorEastAsia" w:hAnsiTheme="minorEastAsia" w:hint="eastAsia"/>
          <w:b/>
          <w:bCs/>
          <w:spacing w:val="-4"/>
          <w:sz w:val="32"/>
          <w:szCs w:val="36"/>
        </w:rPr>
        <w:t>19</w:t>
      </w:r>
      <w:r w:rsidRPr="00847278">
        <w:rPr>
          <w:rFonts w:asciiTheme="minorEastAsia" w:hAnsiTheme="minorEastAsia" w:hint="eastAsia"/>
          <w:b/>
          <w:bCs/>
          <w:sz w:val="32"/>
          <w:szCs w:val="36"/>
        </w:rPr>
        <w:t>年</w:t>
      </w:r>
      <w:r w:rsidR="00993101">
        <w:rPr>
          <w:rFonts w:asciiTheme="minorEastAsia" w:hAnsiTheme="minorEastAsia" w:hint="eastAsia"/>
          <w:b/>
          <w:bCs/>
          <w:sz w:val="32"/>
          <w:szCs w:val="36"/>
        </w:rPr>
        <w:t>8</w:t>
      </w:r>
      <w:r>
        <w:rPr>
          <w:rFonts w:asciiTheme="minorEastAsia" w:hAnsiTheme="minorEastAsia" w:hint="eastAsia"/>
          <w:b/>
          <w:bCs/>
          <w:sz w:val="32"/>
          <w:szCs w:val="36"/>
        </w:rPr>
        <w:t>月</w:t>
      </w:r>
      <w:r w:rsidR="00505D28">
        <w:rPr>
          <w:rFonts w:asciiTheme="minorEastAsia" w:hAnsiTheme="minorEastAsia" w:hint="eastAsia"/>
          <w:b/>
          <w:bCs/>
          <w:sz w:val="32"/>
          <w:szCs w:val="36"/>
        </w:rPr>
        <w:t>2</w:t>
      </w:r>
      <w:r w:rsidR="00993101">
        <w:rPr>
          <w:rFonts w:asciiTheme="minorEastAsia" w:hAnsiTheme="minorEastAsia" w:hint="eastAsia"/>
          <w:b/>
          <w:bCs/>
          <w:sz w:val="32"/>
          <w:szCs w:val="36"/>
        </w:rPr>
        <w:t>0</w:t>
      </w:r>
      <w:r w:rsidRPr="00203135">
        <w:rPr>
          <w:rFonts w:asciiTheme="minorEastAsia" w:hAnsiTheme="minorEastAsia" w:cs="宋体" w:hint="eastAsia"/>
          <w:b/>
          <w:bCs/>
          <w:w w:val="104"/>
          <w:kern w:val="0"/>
          <w:sz w:val="32"/>
          <w:szCs w:val="36"/>
        </w:rPr>
        <w:t>日</w:t>
      </w:r>
    </w:p>
    <w:sdt>
      <w:sdtPr>
        <w:rPr>
          <w:rFonts w:asciiTheme="minorHAnsi" w:eastAsiaTheme="minorEastAsia" w:hAnsiTheme="minorHAnsi" w:cstheme="minorBidi"/>
          <w:b w:val="0"/>
          <w:bCs w:val="0"/>
          <w:color w:val="auto"/>
          <w:kern w:val="2"/>
          <w:sz w:val="44"/>
          <w:szCs w:val="24"/>
          <w:lang w:val="zh-CN"/>
        </w:rPr>
        <w:id w:val="1131293526"/>
        <w:docPartObj>
          <w:docPartGallery w:val="Table of Contents"/>
          <w:docPartUnique/>
        </w:docPartObj>
      </w:sdtPr>
      <w:sdtEndPr>
        <w:rPr>
          <w:sz w:val="21"/>
        </w:rPr>
      </w:sdtEndPr>
      <w:sdtContent>
        <w:p w:rsidR="0069366B" w:rsidRDefault="0069366B" w:rsidP="0091485E">
          <w:pPr>
            <w:pStyle w:val="TOC"/>
            <w:spacing w:line="360" w:lineRule="auto"/>
            <w:jc w:val="center"/>
            <w:rPr>
              <w:rFonts w:asciiTheme="minorEastAsia" w:eastAsiaTheme="minorEastAsia" w:hAnsiTheme="minorEastAsia"/>
              <w:color w:val="auto"/>
              <w:sz w:val="48"/>
              <w:szCs w:val="32"/>
              <w:lang w:val="zh-CN"/>
            </w:rPr>
          </w:pPr>
          <w:r w:rsidRPr="0069366B">
            <w:rPr>
              <w:rFonts w:asciiTheme="minorEastAsia" w:eastAsiaTheme="minorEastAsia" w:hAnsiTheme="minorEastAsia"/>
              <w:color w:val="auto"/>
              <w:sz w:val="48"/>
              <w:szCs w:val="32"/>
              <w:lang w:val="zh-CN"/>
            </w:rPr>
            <w:t>目录</w:t>
          </w:r>
        </w:p>
        <w:p w:rsidR="0069366B" w:rsidRPr="0069366B" w:rsidRDefault="0069366B" w:rsidP="0091485E">
          <w:pPr>
            <w:spacing w:line="360" w:lineRule="auto"/>
            <w:rPr>
              <w:lang w:val="zh-CN"/>
            </w:rPr>
          </w:pPr>
        </w:p>
        <w:p w:rsidR="0069366B" w:rsidRPr="0069366B" w:rsidRDefault="008667AF" w:rsidP="0091485E">
          <w:pPr>
            <w:pStyle w:val="11"/>
            <w:tabs>
              <w:tab w:val="right" w:leader="dot" w:pos="8296"/>
            </w:tabs>
            <w:spacing w:line="360" w:lineRule="auto"/>
            <w:rPr>
              <w:rFonts w:asciiTheme="minorEastAsia" w:hAnsiTheme="minorEastAsia"/>
              <w:b/>
              <w:noProof/>
              <w:kern w:val="2"/>
              <w:sz w:val="32"/>
              <w:szCs w:val="32"/>
            </w:rPr>
          </w:pPr>
          <w:r w:rsidRPr="008667AF">
            <w:rPr>
              <w:rFonts w:asciiTheme="minorEastAsia" w:hAnsiTheme="minorEastAsia"/>
              <w:b/>
              <w:sz w:val="32"/>
              <w:szCs w:val="32"/>
            </w:rPr>
            <w:fldChar w:fldCharType="begin"/>
          </w:r>
          <w:r w:rsidR="0069366B" w:rsidRPr="0069366B">
            <w:rPr>
              <w:rFonts w:asciiTheme="minorEastAsia" w:hAnsiTheme="minorEastAsia"/>
              <w:b/>
              <w:sz w:val="32"/>
              <w:szCs w:val="32"/>
            </w:rPr>
            <w:instrText xml:space="preserve"> TOC \o "1-3" \h \z \u </w:instrText>
          </w:r>
          <w:r w:rsidRPr="008667AF">
            <w:rPr>
              <w:rFonts w:asciiTheme="minorEastAsia" w:hAnsiTheme="minorEastAsia"/>
              <w:b/>
              <w:sz w:val="32"/>
              <w:szCs w:val="32"/>
            </w:rPr>
            <w:fldChar w:fldCharType="separate"/>
          </w:r>
          <w:hyperlink w:anchor="_Toc10100811" w:history="1">
            <w:r w:rsidR="0069366B" w:rsidRPr="0069366B">
              <w:rPr>
                <w:rStyle w:val="ab"/>
                <w:rFonts w:asciiTheme="minorEastAsia" w:hAnsiTheme="minorEastAsia" w:hint="eastAsia"/>
                <w:b/>
                <w:noProof/>
                <w:sz w:val="32"/>
                <w:szCs w:val="32"/>
              </w:rPr>
              <w:t>第一章报名须知</w:t>
            </w:r>
            <w:r w:rsidR="0069366B" w:rsidRPr="0069366B">
              <w:rPr>
                <w:rFonts w:asciiTheme="minorEastAsia" w:hAnsiTheme="minorEastAsia"/>
                <w:b/>
                <w:noProof/>
                <w:webHidden/>
                <w:sz w:val="32"/>
                <w:szCs w:val="32"/>
              </w:rPr>
              <w:tab/>
            </w:r>
            <w:r w:rsidRPr="0069366B">
              <w:rPr>
                <w:rFonts w:asciiTheme="minorEastAsia" w:hAnsiTheme="minorEastAsia"/>
                <w:b/>
                <w:noProof/>
                <w:webHidden/>
                <w:sz w:val="32"/>
                <w:szCs w:val="32"/>
              </w:rPr>
              <w:fldChar w:fldCharType="begin"/>
            </w:r>
            <w:r w:rsidR="0069366B" w:rsidRPr="0069366B">
              <w:rPr>
                <w:rFonts w:asciiTheme="minorEastAsia" w:hAnsiTheme="minorEastAsia"/>
                <w:b/>
                <w:noProof/>
                <w:webHidden/>
                <w:sz w:val="32"/>
                <w:szCs w:val="32"/>
              </w:rPr>
              <w:instrText xml:space="preserve"> PAGEREF _Toc10100811 \h </w:instrText>
            </w:r>
            <w:r w:rsidRPr="0069366B">
              <w:rPr>
                <w:rFonts w:asciiTheme="minorEastAsia" w:hAnsiTheme="minorEastAsia"/>
                <w:b/>
                <w:noProof/>
                <w:webHidden/>
                <w:sz w:val="32"/>
                <w:szCs w:val="32"/>
              </w:rPr>
            </w:r>
            <w:r w:rsidRPr="0069366B">
              <w:rPr>
                <w:rFonts w:asciiTheme="minorEastAsia" w:hAnsiTheme="minorEastAsia"/>
                <w:b/>
                <w:noProof/>
                <w:webHidden/>
                <w:sz w:val="32"/>
                <w:szCs w:val="32"/>
              </w:rPr>
              <w:fldChar w:fldCharType="separate"/>
            </w:r>
            <w:r w:rsidR="00C31BFB">
              <w:rPr>
                <w:rFonts w:asciiTheme="minorEastAsia" w:hAnsiTheme="minorEastAsia"/>
                <w:b/>
                <w:noProof/>
                <w:webHidden/>
                <w:sz w:val="32"/>
                <w:szCs w:val="32"/>
              </w:rPr>
              <w:t>3</w:t>
            </w:r>
            <w:r w:rsidRPr="0069366B">
              <w:rPr>
                <w:rFonts w:asciiTheme="minorEastAsia" w:hAnsiTheme="minorEastAsia"/>
                <w:b/>
                <w:noProof/>
                <w:webHidden/>
                <w:sz w:val="32"/>
                <w:szCs w:val="32"/>
              </w:rPr>
              <w:fldChar w:fldCharType="end"/>
            </w:r>
          </w:hyperlink>
        </w:p>
        <w:p w:rsidR="0069366B" w:rsidRPr="0069366B" w:rsidRDefault="008667AF" w:rsidP="0091485E">
          <w:pPr>
            <w:pStyle w:val="11"/>
            <w:tabs>
              <w:tab w:val="right" w:leader="dot" w:pos="8296"/>
            </w:tabs>
            <w:spacing w:line="360" w:lineRule="auto"/>
            <w:rPr>
              <w:rFonts w:asciiTheme="minorEastAsia" w:hAnsiTheme="minorEastAsia"/>
              <w:b/>
              <w:noProof/>
              <w:kern w:val="2"/>
              <w:sz w:val="32"/>
              <w:szCs w:val="32"/>
            </w:rPr>
          </w:pPr>
          <w:hyperlink w:anchor="_Toc10100812" w:history="1">
            <w:r w:rsidR="0069366B" w:rsidRPr="0069366B">
              <w:rPr>
                <w:rStyle w:val="ab"/>
                <w:rFonts w:asciiTheme="minorEastAsia" w:hAnsiTheme="minorEastAsia" w:hint="eastAsia"/>
                <w:b/>
                <w:noProof/>
                <w:sz w:val="32"/>
                <w:szCs w:val="32"/>
              </w:rPr>
              <w:t>第二章用户需求书</w:t>
            </w:r>
            <w:r w:rsidR="0069366B" w:rsidRPr="0069366B">
              <w:rPr>
                <w:rFonts w:asciiTheme="minorEastAsia" w:hAnsiTheme="minorEastAsia"/>
                <w:b/>
                <w:noProof/>
                <w:webHidden/>
                <w:sz w:val="32"/>
                <w:szCs w:val="32"/>
              </w:rPr>
              <w:tab/>
            </w:r>
            <w:r w:rsidRPr="0069366B">
              <w:rPr>
                <w:rFonts w:asciiTheme="minorEastAsia" w:hAnsiTheme="minorEastAsia"/>
                <w:b/>
                <w:noProof/>
                <w:webHidden/>
                <w:sz w:val="32"/>
                <w:szCs w:val="32"/>
              </w:rPr>
              <w:fldChar w:fldCharType="begin"/>
            </w:r>
            <w:r w:rsidR="0069366B" w:rsidRPr="0069366B">
              <w:rPr>
                <w:rFonts w:asciiTheme="minorEastAsia" w:hAnsiTheme="minorEastAsia"/>
                <w:b/>
                <w:noProof/>
                <w:webHidden/>
                <w:sz w:val="32"/>
                <w:szCs w:val="32"/>
              </w:rPr>
              <w:instrText xml:space="preserve"> PAGEREF _Toc10100812 \h </w:instrText>
            </w:r>
            <w:r w:rsidRPr="0069366B">
              <w:rPr>
                <w:rFonts w:asciiTheme="minorEastAsia" w:hAnsiTheme="minorEastAsia"/>
                <w:b/>
                <w:noProof/>
                <w:webHidden/>
                <w:sz w:val="32"/>
                <w:szCs w:val="32"/>
              </w:rPr>
            </w:r>
            <w:r w:rsidRPr="0069366B">
              <w:rPr>
                <w:rFonts w:asciiTheme="minorEastAsia" w:hAnsiTheme="minorEastAsia"/>
                <w:b/>
                <w:noProof/>
                <w:webHidden/>
                <w:sz w:val="32"/>
                <w:szCs w:val="32"/>
              </w:rPr>
              <w:fldChar w:fldCharType="separate"/>
            </w:r>
            <w:r w:rsidR="00C31BFB">
              <w:rPr>
                <w:rFonts w:asciiTheme="minorEastAsia" w:hAnsiTheme="minorEastAsia"/>
                <w:b/>
                <w:noProof/>
                <w:webHidden/>
                <w:sz w:val="32"/>
                <w:szCs w:val="32"/>
              </w:rPr>
              <w:t>3</w:t>
            </w:r>
            <w:r w:rsidRPr="0069366B">
              <w:rPr>
                <w:rFonts w:asciiTheme="minorEastAsia" w:hAnsiTheme="minorEastAsia"/>
                <w:b/>
                <w:noProof/>
                <w:webHidden/>
                <w:sz w:val="32"/>
                <w:szCs w:val="32"/>
              </w:rPr>
              <w:fldChar w:fldCharType="end"/>
            </w:r>
          </w:hyperlink>
        </w:p>
        <w:p w:rsidR="0069366B" w:rsidRPr="0069366B" w:rsidRDefault="008667AF" w:rsidP="0091485E">
          <w:pPr>
            <w:pStyle w:val="11"/>
            <w:tabs>
              <w:tab w:val="right" w:leader="dot" w:pos="8296"/>
            </w:tabs>
            <w:spacing w:line="360" w:lineRule="auto"/>
            <w:rPr>
              <w:rFonts w:asciiTheme="minorEastAsia" w:hAnsiTheme="minorEastAsia"/>
              <w:b/>
              <w:noProof/>
              <w:kern w:val="2"/>
              <w:sz w:val="32"/>
              <w:szCs w:val="32"/>
            </w:rPr>
          </w:pPr>
          <w:hyperlink w:anchor="_Toc10100813" w:history="1">
            <w:r w:rsidR="0069366B" w:rsidRPr="0069366B">
              <w:rPr>
                <w:rStyle w:val="ab"/>
                <w:rFonts w:asciiTheme="minorEastAsia" w:hAnsiTheme="minorEastAsia" w:hint="eastAsia"/>
                <w:b/>
                <w:noProof/>
                <w:sz w:val="32"/>
                <w:szCs w:val="32"/>
              </w:rPr>
              <w:t>第三章材料基本目录</w:t>
            </w:r>
            <w:r w:rsidR="0069366B" w:rsidRPr="0069366B">
              <w:rPr>
                <w:rFonts w:asciiTheme="minorEastAsia" w:hAnsiTheme="minorEastAsia"/>
                <w:b/>
                <w:noProof/>
                <w:webHidden/>
                <w:sz w:val="32"/>
                <w:szCs w:val="32"/>
              </w:rPr>
              <w:tab/>
            </w:r>
            <w:r w:rsidRPr="0069366B">
              <w:rPr>
                <w:rFonts w:asciiTheme="minorEastAsia" w:hAnsiTheme="minorEastAsia"/>
                <w:b/>
                <w:noProof/>
                <w:webHidden/>
                <w:sz w:val="32"/>
                <w:szCs w:val="32"/>
              </w:rPr>
              <w:fldChar w:fldCharType="begin"/>
            </w:r>
            <w:r w:rsidR="0069366B" w:rsidRPr="0069366B">
              <w:rPr>
                <w:rFonts w:asciiTheme="minorEastAsia" w:hAnsiTheme="minorEastAsia"/>
                <w:b/>
                <w:noProof/>
                <w:webHidden/>
                <w:sz w:val="32"/>
                <w:szCs w:val="32"/>
              </w:rPr>
              <w:instrText xml:space="preserve"> PAGEREF _Toc10100813 \h </w:instrText>
            </w:r>
            <w:r w:rsidRPr="0069366B">
              <w:rPr>
                <w:rFonts w:asciiTheme="minorEastAsia" w:hAnsiTheme="minorEastAsia"/>
                <w:b/>
                <w:noProof/>
                <w:webHidden/>
                <w:sz w:val="32"/>
                <w:szCs w:val="32"/>
              </w:rPr>
            </w:r>
            <w:r w:rsidRPr="0069366B">
              <w:rPr>
                <w:rFonts w:asciiTheme="minorEastAsia" w:hAnsiTheme="minorEastAsia"/>
                <w:b/>
                <w:noProof/>
                <w:webHidden/>
                <w:sz w:val="32"/>
                <w:szCs w:val="32"/>
              </w:rPr>
              <w:fldChar w:fldCharType="separate"/>
            </w:r>
            <w:r w:rsidR="00C31BFB">
              <w:rPr>
                <w:rFonts w:asciiTheme="minorEastAsia" w:hAnsiTheme="minorEastAsia"/>
                <w:b/>
                <w:noProof/>
                <w:webHidden/>
                <w:sz w:val="32"/>
                <w:szCs w:val="32"/>
              </w:rPr>
              <w:t>4</w:t>
            </w:r>
            <w:r w:rsidRPr="0069366B">
              <w:rPr>
                <w:rFonts w:asciiTheme="minorEastAsia" w:hAnsiTheme="minorEastAsia"/>
                <w:b/>
                <w:noProof/>
                <w:webHidden/>
                <w:sz w:val="32"/>
                <w:szCs w:val="32"/>
              </w:rPr>
              <w:fldChar w:fldCharType="end"/>
            </w:r>
          </w:hyperlink>
        </w:p>
        <w:p w:rsidR="0069366B" w:rsidRPr="0069366B" w:rsidRDefault="008667AF" w:rsidP="0091485E">
          <w:pPr>
            <w:pStyle w:val="11"/>
            <w:tabs>
              <w:tab w:val="right" w:leader="dot" w:pos="8296"/>
            </w:tabs>
            <w:spacing w:line="360" w:lineRule="auto"/>
            <w:rPr>
              <w:rFonts w:asciiTheme="minorEastAsia" w:hAnsiTheme="minorEastAsia"/>
              <w:b/>
              <w:noProof/>
              <w:kern w:val="2"/>
              <w:sz w:val="32"/>
              <w:szCs w:val="32"/>
            </w:rPr>
          </w:pPr>
          <w:hyperlink w:anchor="_Toc10100814" w:history="1">
            <w:r w:rsidR="0069366B" w:rsidRPr="0069366B">
              <w:rPr>
                <w:rStyle w:val="ab"/>
                <w:rFonts w:asciiTheme="minorEastAsia" w:hAnsiTheme="minorEastAsia" w:hint="eastAsia"/>
                <w:b/>
                <w:noProof/>
                <w:sz w:val="32"/>
                <w:szCs w:val="32"/>
              </w:rPr>
              <w:t>第四章相关文件格式</w:t>
            </w:r>
            <w:r w:rsidR="0069366B" w:rsidRPr="0069366B">
              <w:rPr>
                <w:rFonts w:asciiTheme="minorEastAsia" w:hAnsiTheme="minorEastAsia"/>
                <w:b/>
                <w:noProof/>
                <w:webHidden/>
                <w:sz w:val="32"/>
                <w:szCs w:val="32"/>
              </w:rPr>
              <w:tab/>
            </w:r>
            <w:r w:rsidRPr="0069366B">
              <w:rPr>
                <w:rFonts w:asciiTheme="minorEastAsia" w:hAnsiTheme="minorEastAsia"/>
                <w:b/>
                <w:noProof/>
                <w:webHidden/>
                <w:sz w:val="32"/>
                <w:szCs w:val="32"/>
              </w:rPr>
              <w:fldChar w:fldCharType="begin"/>
            </w:r>
            <w:r w:rsidR="0069366B" w:rsidRPr="0069366B">
              <w:rPr>
                <w:rFonts w:asciiTheme="minorEastAsia" w:hAnsiTheme="minorEastAsia"/>
                <w:b/>
                <w:noProof/>
                <w:webHidden/>
                <w:sz w:val="32"/>
                <w:szCs w:val="32"/>
              </w:rPr>
              <w:instrText xml:space="preserve"> PAGEREF _Toc10100814 \h </w:instrText>
            </w:r>
            <w:r w:rsidRPr="0069366B">
              <w:rPr>
                <w:rFonts w:asciiTheme="minorEastAsia" w:hAnsiTheme="minorEastAsia"/>
                <w:b/>
                <w:noProof/>
                <w:webHidden/>
                <w:sz w:val="32"/>
                <w:szCs w:val="32"/>
              </w:rPr>
            </w:r>
            <w:r w:rsidRPr="0069366B">
              <w:rPr>
                <w:rFonts w:asciiTheme="minorEastAsia" w:hAnsiTheme="minorEastAsia"/>
                <w:b/>
                <w:noProof/>
                <w:webHidden/>
                <w:sz w:val="32"/>
                <w:szCs w:val="32"/>
              </w:rPr>
              <w:fldChar w:fldCharType="separate"/>
            </w:r>
            <w:r w:rsidR="00C31BFB">
              <w:rPr>
                <w:rFonts w:asciiTheme="minorEastAsia" w:hAnsiTheme="minorEastAsia"/>
                <w:b/>
                <w:noProof/>
                <w:webHidden/>
                <w:sz w:val="32"/>
                <w:szCs w:val="32"/>
              </w:rPr>
              <w:t>8</w:t>
            </w:r>
            <w:r w:rsidRPr="0069366B">
              <w:rPr>
                <w:rFonts w:asciiTheme="minorEastAsia" w:hAnsiTheme="minorEastAsia"/>
                <w:b/>
                <w:noProof/>
                <w:webHidden/>
                <w:sz w:val="32"/>
                <w:szCs w:val="32"/>
              </w:rPr>
              <w:fldChar w:fldCharType="end"/>
            </w:r>
          </w:hyperlink>
        </w:p>
        <w:p w:rsidR="0069366B" w:rsidRDefault="008667AF" w:rsidP="0091485E">
          <w:pPr>
            <w:spacing w:line="360" w:lineRule="auto"/>
          </w:pPr>
          <w:r w:rsidRPr="0069366B">
            <w:rPr>
              <w:rFonts w:asciiTheme="minorEastAsia" w:hAnsiTheme="minorEastAsia"/>
              <w:b/>
              <w:bCs/>
              <w:sz w:val="32"/>
              <w:szCs w:val="32"/>
              <w:lang w:val="zh-CN"/>
            </w:rPr>
            <w:fldChar w:fldCharType="end"/>
          </w:r>
        </w:p>
      </w:sdtContent>
    </w:sdt>
    <w:p w:rsidR="005D220F" w:rsidRPr="00645FA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645FAF" w:rsidRDefault="00645FAF" w:rsidP="0091485E">
      <w:pPr>
        <w:pStyle w:val="11"/>
        <w:spacing w:line="360" w:lineRule="auto"/>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rPr>
          <w:rFonts w:ascii="宋体" w:hAnsi="宋体"/>
          <w:b/>
          <w:bCs/>
          <w:sz w:val="32"/>
          <w:szCs w:val="32"/>
        </w:rPr>
      </w:pPr>
    </w:p>
    <w:p w:rsidR="00261233" w:rsidRDefault="00261233" w:rsidP="0091485E">
      <w:pPr>
        <w:spacing w:line="360" w:lineRule="auto"/>
        <w:rPr>
          <w:rFonts w:ascii="宋体" w:hAnsi="宋体"/>
          <w:b/>
          <w:bCs/>
          <w:sz w:val="32"/>
          <w:szCs w:val="32"/>
        </w:rPr>
      </w:pPr>
    </w:p>
    <w:p w:rsidR="00596DF6" w:rsidRPr="00A001FC" w:rsidRDefault="00596DF6" w:rsidP="0091485E">
      <w:pPr>
        <w:pStyle w:val="1"/>
        <w:spacing w:line="360" w:lineRule="auto"/>
        <w:jc w:val="center"/>
        <w:rPr>
          <w:sz w:val="36"/>
        </w:rPr>
      </w:pPr>
      <w:bookmarkStart w:id="1" w:name="_Toc10100811"/>
      <w:r w:rsidRPr="00A001FC">
        <w:rPr>
          <w:rFonts w:hint="eastAsia"/>
          <w:sz w:val="36"/>
        </w:rPr>
        <w:lastRenderedPageBreak/>
        <w:t>报名须知</w:t>
      </w:r>
      <w:bookmarkEnd w:id="1"/>
    </w:p>
    <w:p w:rsidR="00B6248E" w:rsidRPr="004277F0" w:rsidRDefault="00B6248E" w:rsidP="008667AF">
      <w:pPr>
        <w:spacing w:beforeLines="50" w:afterLines="50" w:line="360" w:lineRule="auto"/>
        <w:rPr>
          <w:rFonts w:ascii="宋体" w:eastAsia="宋体" w:hAnsi="宋体" w:cs="宋体"/>
          <w:sz w:val="28"/>
          <w:szCs w:val="28"/>
        </w:rPr>
      </w:pPr>
      <w:bookmarkStart w:id="2" w:name="_Toc10100812"/>
      <w:r w:rsidRPr="004277F0">
        <w:rPr>
          <w:rFonts w:ascii="宋体" w:eastAsia="宋体" w:hAnsi="宋体" w:cs="宋体" w:hint="eastAsia"/>
          <w:sz w:val="28"/>
          <w:szCs w:val="28"/>
        </w:rPr>
        <w:t>一、请按</w:t>
      </w:r>
      <w:r w:rsidRPr="00155C45">
        <w:rPr>
          <w:rFonts w:ascii="宋体" w:eastAsia="宋体" w:hAnsi="宋体" w:cs="宋体" w:hint="eastAsia"/>
          <w:sz w:val="28"/>
          <w:szCs w:val="28"/>
        </w:rPr>
        <w:t>《材料基本目录》及《相关文件格式》</w:t>
      </w:r>
      <w:r w:rsidRPr="004277F0">
        <w:rPr>
          <w:rFonts w:ascii="宋体" w:hAnsi="宋体" w:cs="宋体" w:hint="eastAsia"/>
          <w:bCs/>
          <w:kern w:val="0"/>
          <w:sz w:val="28"/>
          <w:szCs w:val="28"/>
        </w:rPr>
        <w:t>要求</w:t>
      </w:r>
      <w:r w:rsidRPr="004277F0">
        <w:rPr>
          <w:rFonts w:hAnsi="宋体" w:hint="eastAsia"/>
          <w:sz w:val="28"/>
          <w:szCs w:val="28"/>
        </w:rPr>
        <w:t>准备</w:t>
      </w:r>
      <w:r w:rsidRPr="004277F0">
        <w:rPr>
          <w:rFonts w:ascii="宋体" w:eastAsia="宋体" w:hAnsi="宋体" w:cs="宋体" w:hint="eastAsia"/>
          <w:sz w:val="28"/>
          <w:szCs w:val="28"/>
        </w:rPr>
        <w:t>好报名资料，在报名截止时间前</w:t>
      </w:r>
      <w:r w:rsidR="00073577">
        <w:rPr>
          <w:rFonts w:ascii="宋体" w:hAnsi="宋体" w:cs="宋体" w:hint="eastAsia"/>
          <w:sz w:val="28"/>
          <w:szCs w:val="28"/>
        </w:rPr>
        <w:t>交到招</w:t>
      </w:r>
      <w:r w:rsidRPr="004277F0">
        <w:rPr>
          <w:rFonts w:ascii="宋体" w:hAnsi="宋体" w:cs="宋体" w:hint="eastAsia"/>
          <w:sz w:val="28"/>
          <w:szCs w:val="28"/>
        </w:rPr>
        <w:t>标采购办公室</w:t>
      </w:r>
      <w:r w:rsidRPr="004277F0">
        <w:rPr>
          <w:rFonts w:ascii="宋体" w:eastAsia="宋体" w:hAnsi="宋体" w:cs="宋体" w:hint="eastAsia"/>
          <w:sz w:val="28"/>
          <w:szCs w:val="28"/>
        </w:rPr>
        <w:t>审核</w:t>
      </w:r>
      <w:r>
        <w:rPr>
          <w:rFonts w:ascii="宋体" w:eastAsia="宋体" w:hAnsi="宋体" w:cs="宋体" w:hint="eastAsia"/>
          <w:sz w:val="28"/>
          <w:szCs w:val="28"/>
        </w:rPr>
        <w:t>报名</w:t>
      </w:r>
      <w:r w:rsidRPr="004277F0">
        <w:rPr>
          <w:rFonts w:ascii="宋体" w:eastAsia="宋体" w:hAnsi="宋体" w:cs="宋体" w:hint="eastAsia"/>
          <w:sz w:val="28"/>
          <w:szCs w:val="28"/>
        </w:rPr>
        <w:t>，以便做好采购评审前的准备工作。</w:t>
      </w:r>
    </w:p>
    <w:p w:rsidR="00B6248E" w:rsidRDefault="00B6248E" w:rsidP="008667AF">
      <w:pPr>
        <w:spacing w:beforeLines="50" w:afterLines="50" w:line="360" w:lineRule="auto"/>
        <w:rPr>
          <w:rFonts w:ascii="宋体" w:eastAsia="宋体" w:hAnsi="宋体" w:cs="宋体"/>
          <w:sz w:val="28"/>
          <w:szCs w:val="28"/>
        </w:rPr>
      </w:pPr>
      <w:r w:rsidRPr="004277F0">
        <w:rPr>
          <w:rFonts w:ascii="宋体" w:eastAsia="宋体" w:hAnsi="宋体" w:cs="宋体" w:hint="eastAsia"/>
          <w:sz w:val="28"/>
          <w:szCs w:val="28"/>
        </w:rPr>
        <w:t>二、须对材料的真实性负责，如发现虚假材料将被列入供应商黑名单，并依法追究相关责任。</w:t>
      </w:r>
    </w:p>
    <w:p w:rsidR="00B6248E" w:rsidRPr="001A2CF5" w:rsidRDefault="00B6248E" w:rsidP="008667AF">
      <w:pPr>
        <w:spacing w:beforeLines="50" w:afterLines="50" w:line="360" w:lineRule="auto"/>
        <w:rPr>
          <w:rFonts w:ascii="宋体" w:eastAsia="宋体" w:hAnsi="宋体" w:cs="宋体"/>
          <w:sz w:val="28"/>
          <w:szCs w:val="28"/>
        </w:rPr>
      </w:pPr>
      <w:r>
        <w:rPr>
          <w:rFonts w:ascii="宋体" w:eastAsia="宋体" w:hAnsi="宋体" w:cs="宋体" w:hint="eastAsia"/>
          <w:sz w:val="28"/>
          <w:szCs w:val="28"/>
        </w:rPr>
        <w:t>三、供应商应如约参与我院现场商谈，</w:t>
      </w:r>
      <w:r w:rsidRPr="001A2CF5">
        <w:rPr>
          <w:rFonts w:ascii="宋体" w:eastAsia="宋体" w:hAnsi="宋体" w:cs="宋体" w:hint="eastAsia"/>
          <w:sz w:val="28"/>
          <w:szCs w:val="28"/>
        </w:rPr>
        <w:t>无故缺席者将被记入我院供应商不良信用档案。</w:t>
      </w:r>
      <w:r>
        <w:rPr>
          <w:rFonts w:ascii="宋体" w:eastAsia="宋体" w:hAnsi="宋体" w:cs="宋体" w:hint="eastAsia"/>
          <w:sz w:val="28"/>
          <w:szCs w:val="28"/>
        </w:rPr>
        <w:t>（具体时间与地点另行通知）</w:t>
      </w:r>
    </w:p>
    <w:p w:rsidR="00B6248E" w:rsidRPr="004277F0" w:rsidRDefault="00B6248E" w:rsidP="008667AF">
      <w:pPr>
        <w:spacing w:beforeLines="50" w:afterLines="50" w:line="360" w:lineRule="auto"/>
        <w:rPr>
          <w:rFonts w:ascii="宋体" w:eastAsia="宋体" w:hAnsi="宋体" w:cs="宋体"/>
          <w:sz w:val="28"/>
          <w:szCs w:val="28"/>
        </w:rPr>
      </w:pPr>
      <w:r>
        <w:rPr>
          <w:rFonts w:ascii="宋体" w:eastAsia="宋体" w:hAnsi="宋体" w:cs="宋体" w:hint="eastAsia"/>
          <w:sz w:val="28"/>
          <w:szCs w:val="28"/>
        </w:rPr>
        <w:t>四、每一个项目单独做一份材料（要求多个项目</w:t>
      </w:r>
      <w:r w:rsidR="00582F43">
        <w:rPr>
          <w:rFonts w:ascii="宋体" w:eastAsia="宋体" w:hAnsi="宋体" w:cs="宋体" w:hint="eastAsia"/>
          <w:sz w:val="28"/>
          <w:szCs w:val="28"/>
        </w:rPr>
        <w:t>同时响</w:t>
      </w:r>
      <w:r>
        <w:rPr>
          <w:rFonts w:ascii="宋体" w:eastAsia="宋体" w:hAnsi="宋体" w:cs="宋体" w:hint="eastAsia"/>
          <w:sz w:val="28"/>
          <w:szCs w:val="28"/>
        </w:rPr>
        <w:t>应的只做一份材料）,除封面外其他材料请双面打印。</w:t>
      </w:r>
    </w:p>
    <w:p w:rsidR="00B6248E" w:rsidRPr="00DB54F2" w:rsidRDefault="00B6248E" w:rsidP="0091485E">
      <w:pPr>
        <w:spacing w:line="360" w:lineRule="auto"/>
        <w:rPr>
          <w:rFonts w:ascii="宋体" w:eastAsia="宋体" w:hAnsi="宋体" w:cs="宋体"/>
          <w:sz w:val="28"/>
          <w:szCs w:val="28"/>
        </w:rPr>
      </w:pPr>
      <w:r>
        <w:rPr>
          <w:rFonts w:ascii="宋体" w:eastAsia="宋体" w:hAnsi="宋体" w:cs="宋体" w:hint="eastAsia"/>
          <w:sz w:val="28"/>
          <w:szCs w:val="28"/>
        </w:rPr>
        <w:t>五</w:t>
      </w:r>
      <w:r w:rsidRPr="00155C45">
        <w:rPr>
          <w:rFonts w:ascii="宋体" w:eastAsia="宋体" w:hAnsi="宋体" w:cs="宋体" w:hint="eastAsia"/>
          <w:sz w:val="28"/>
          <w:szCs w:val="28"/>
        </w:rPr>
        <w:t>、报名后请按《材料基本目录》及《相关文件格式》</w:t>
      </w:r>
      <w:r>
        <w:rPr>
          <w:rFonts w:ascii="宋体" w:eastAsia="宋体" w:hAnsi="宋体" w:cs="宋体" w:hint="eastAsia"/>
          <w:sz w:val="28"/>
          <w:szCs w:val="28"/>
        </w:rPr>
        <w:t>的要求</w:t>
      </w:r>
      <w:r w:rsidRPr="00155C45">
        <w:rPr>
          <w:rFonts w:ascii="宋体" w:eastAsia="宋体" w:hAnsi="宋体" w:cs="宋体" w:hint="eastAsia"/>
          <w:sz w:val="28"/>
          <w:szCs w:val="28"/>
        </w:rPr>
        <w:t>准备</w:t>
      </w:r>
      <w:r w:rsidRPr="00155C45">
        <w:rPr>
          <w:rFonts w:ascii="宋体" w:eastAsia="宋体" w:hAnsi="宋体" w:cs="宋体" w:hint="eastAsia"/>
          <w:color w:val="FF0000"/>
          <w:sz w:val="28"/>
          <w:szCs w:val="28"/>
        </w:rPr>
        <w:t>一正五副</w:t>
      </w:r>
      <w:r w:rsidR="00005669">
        <w:rPr>
          <w:rFonts w:ascii="宋体" w:eastAsia="宋体" w:hAnsi="宋体" w:cs="宋体" w:hint="eastAsia"/>
          <w:color w:val="FF0000"/>
          <w:sz w:val="28"/>
          <w:szCs w:val="28"/>
        </w:rPr>
        <w:t>共6份</w:t>
      </w:r>
      <w:r w:rsidRPr="00155C45">
        <w:rPr>
          <w:rFonts w:ascii="宋体" w:eastAsia="宋体" w:hAnsi="宋体" w:cs="宋体" w:hint="eastAsia"/>
          <w:sz w:val="28"/>
          <w:szCs w:val="28"/>
        </w:rPr>
        <w:t>报价文件，</w:t>
      </w:r>
      <w:r>
        <w:rPr>
          <w:rFonts w:ascii="宋体" w:eastAsia="宋体" w:hAnsi="宋体" w:cs="宋体" w:hint="eastAsia"/>
          <w:sz w:val="28"/>
          <w:szCs w:val="28"/>
        </w:rPr>
        <w:t>文件</w:t>
      </w:r>
      <w:r w:rsidRPr="00155C45">
        <w:rPr>
          <w:rFonts w:ascii="宋体" w:eastAsia="宋体" w:hAnsi="宋体" w:cs="宋体" w:hint="eastAsia"/>
          <w:sz w:val="28"/>
          <w:szCs w:val="28"/>
        </w:rPr>
        <w:t>封面应注明“正本”、“副本”字样，</w:t>
      </w:r>
      <w:r>
        <w:rPr>
          <w:rFonts w:ascii="宋体" w:eastAsia="宋体" w:hAnsi="宋体" w:cs="宋体" w:hint="eastAsia"/>
          <w:sz w:val="28"/>
          <w:szCs w:val="28"/>
        </w:rPr>
        <w:t>请</w:t>
      </w:r>
      <w:r w:rsidRPr="00155C45">
        <w:rPr>
          <w:rFonts w:ascii="宋体" w:eastAsia="宋体" w:hAnsi="宋体" w:cs="宋体" w:hint="eastAsia"/>
          <w:sz w:val="28"/>
          <w:szCs w:val="28"/>
        </w:rPr>
        <w:t>在评审时间携带材料（盖章密封）准时参加采购评审。</w:t>
      </w:r>
    </w:p>
    <w:p w:rsidR="00B6248E" w:rsidRPr="00DC5107" w:rsidRDefault="00B6248E" w:rsidP="0091485E">
      <w:pPr>
        <w:spacing w:line="360" w:lineRule="auto"/>
        <w:rPr>
          <w:rFonts w:ascii="宋体" w:eastAsia="宋体" w:hAnsi="宋体" w:cs="宋体"/>
          <w:sz w:val="28"/>
          <w:szCs w:val="28"/>
        </w:rPr>
      </w:pPr>
      <w:r>
        <w:rPr>
          <w:rFonts w:ascii="仿宋_GB2312" w:eastAsia="仿宋_GB2312" w:hAnsi="宋体" w:hint="eastAsia"/>
          <w:b/>
          <w:sz w:val="28"/>
          <w:szCs w:val="28"/>
        </w:rPr>
        <w:br w:type="page"/>
      </w:r>
    </w:p>
    <w:p w:rsidR="00993101" w:rsidRDefault="00993101" w:rsidP="00993101">
      <w:pPr>
        <w:pStyle w:val="2"/>
        <w:numPr>
          <w:ilvl w:val="0"/>
          <w:numId w:val="14"/>
        </w:numPr>
        <w:tabs>
          <w:tab w:val="left" w:pos="1275"/>
        </w:tabs>
        <w:autoSpaceDE w:val="0"/>
        <w:autoSpaceDN w:val="0"/>
        <w:adjustRightInd w:val="0"/>
        <w:spacing w:before="360" w:line="360" w:lineRule="auto"/>
        <w:jc w:val="center"/>
        <w:rPr>
          <w:rFonts w:eastAsia="宋体" w:cs="Arial" w:hint="eastAsia"/>
          <w:b w:val="0"/>
          <w:color w:val="000000"/>
          <w:sz w:val="30"/>
          <w:szCs w:val="30"/>
        </w:rPr>
      </w:pPr>
      <w:bookmarkStart w:id="3" w:name="_Toc10100813"/>
      <w:bookmarkStart w:id="4" w:name="_Toc466994127"/>
      <w:bookmarkStart w:id="5" w:name="_Toc271294013"/>
      <w:bookmarkStart w:id="6" w:name="_Toc75917300"/>
      <w:bookmarkStart w:id="7" w:name="_Toc529104497"/>
      <w:bookmarkStart w:id="8" w:name="_Toc12096415"/>
      <w:bookmarkStart w:id="9" w:name="_Toc12118335"/>
      <w:bookmarkEnd w:id="2"/>
      <w:r>
        <w:rPr>
          <w:rFonts w:hint="eastAsia"/>
          <w:b w:val="0"/>
          <w:sz w:val="30"/>
          <w:szCs w:val="30"/>
        </w:rPr>
        <w:lastRenderedPageBreak/>
        <w:t>项目概述</w:t>
      </w:r>
      <w:bookmarkEnd w:id="4"/>
      <w:bookmarkEnd w:id="5"/>
      <w:bookmarkEnd w:id="6"/>
    </w:p>
    <w:bookmarkEnd w:id="7"/>
    <w:bookmarkEnd w:id="8"/>
    <w:bookmarkEnd w:id="9"/>
    <w:p w:rsidR="00993101" w:rsidRDefault="00993101" w:rsidP="00993101">
      <w:pPr>
        <w:spacing w:line="360" w:lineRule="auto"/>
        <w:ind w:firstLine="480"/>
        <w:rPr>
          <w:rFonts w:hint="eastAsia"/>
          <w:sz w:val="24"/>
        </w:rPr>
      </w:pPr>
      <w:r w:rsidRPr="0043650B">
        <w:rPr>
          <w:rFonts w:hint="eastAsia"/>
          <w:sz w:val="24"/>
        </w:rPr>
        <w:t>南</w:t>
      </w:r>
      <w:proofErr w:type="gramStart"/>
      <w:r w:rsidRPr="0043650B">
        <w:rPr>
          <w:rFonts w:hint="eastAsia"/>
          <w:sz w:val="24"/>
        </w:rPr>
        <w:t>医</w:t>
      </w:r>
      <w:proofErr w:type="gramEnd"/>
      <w:r w:rsidRPr="0043650B">
        <w:rPr>
          <w:rFonts w:hint="eastAsia"/>
          <w:sz w:val="24"/>
        </w:rPr>
        <w:t>五院</w:t>
      </w:r>
      <w:r>
        <w:rPr>
          <w:rFonts w:hint="eastAsia"/>
          <w:sz w:val="24"/>
        </w:rPr>
        <w:t>是一家综合性医院，</w:t>
      </w:r>
      <w:proofErr w:type="gramStart"/>
      <w:r>
        <w:rPr>
          <w:rFonts w:hint="eastAsia"/>
          <w:sz w:val="24"/>
        </w:rPr>
        <w:t>经卫健局</w:t>
      </w:r>
      <w:proofErr w:type="gramEnd"/>
      <w:r>
        <w:rPr>
          <w:rFonts w:hint="eastAsia"/>
          <w:sz w:val="24"/>
        </w:rPr>
        <w:t>同意开展公共场所从业健康体检业务，因传统的手工模式会严重的影响了工作效率。因此，需要通过信息化的手段来辅助开展从业体检业务，以便体检工作及后期健康证的制作和发放、体检数据的统计等相关工作的规范和高效。</w:t>
      </w:r>
    </w:p>
    <w:p w:rsidR="00993101" w:rsidRDefault="00993101" w:rsidP="00993101">
      <w:pPr>
        <w:spacing w:line="360" w:lineRule="auto"/>
        <w:ind w:firstLineChars="200" w:firstLine="480"/>
        <w:jc w:val="left"/>
        <w:rPr>
          <w:rFonts w:hint="eastAsia"/>
          <w:sz w:val="24"/>
        </w:rPr>
      </w:pPr>
      <w:r>
        <w:rPr>
          <w:rFonts w:hint="eastAsia"/>
          <w:sz w:val="24"/>
        </w:rPr>
        <w:t>为此，我院对项目建设提出以下的要求：</w:t>
      </w:r>
    </w:p>
    <w:p w:rsidR="00993101" w:rsidRDefault="00993101" w:rsidP="00993101">
      <w:pPr>
        <w:spacing w:line="360" w:lineRule="auto"/>
        <w:ind w:firstLineChars="200" w:firstLine="480"/>
        <w:jc w:val="left"/>
        <w:rPr>
          <w:rFonts w:hint="eastAsia"/>
          <w:sz w:val="24"/>
        </w:rPr>
      </w:pPr>
      <w:r>
        <w:rPr>
          <w:rFonts w:hint="eastAsia"/>
          <w:sz w:val="24"/>
        </w:rPr>
        <w:t>1</w:t>
      </w:r>
      <w:r>
        <w:rPr>
          <w:rFonts w:hint="eastAsia"/>
          <w:sz w:val="24"/>
        </w:rPr>
        <w:t>、实现从业体检业务的体检业务信息化管理。</w:t>
      </w:r>
    </w:p>
    <w:p w:rsidR="00993101" w:rsidRDefault="00993101" w:rsidP="00993101">
      <w:pPr>
        <w:spacing w:line="360" w:lineRule="auto"/>
        <w:ind w:firstLineChars="200" w:firstLine="480"/>
        <w:jc w:val="left"/>
        <w:rPr>
          <w:rFonts w:hint="eastAsia"/>
          <w:sz w:val="24"/>
        </w:rPr>
      </w:pPr>
      <w:r>
        <w:rPr>
          <w:rFonts w:hint="eastAsia"/>
          <w:sz w:val="24"/>
        </w:rPr>
        <w:t>2</w:t>
      </w:r>
      <w:r>
        <w:rPr>
          <w:rFonts w:hint="eastAsia"/>
          <w:sz w:val="24"/>
        </w:rPr>
        <w:t>、实现从业体检业务的外出体检移动工作站信息化管理。</w:t>
      </w:r>
    </w:p>
    <w:p w:rsidR="00993101" w:rsidRDefault="00993101" w:rsidP="00993101">
      <w:pPr>
        <w:spacing w:line="360" w:lineRule="auto"/>
        <w:ind w:firstLineChars="200" w:firstLine="480"/>
        <w:jc w:val="left"/>
        <w:rPr>
          <w:rFonts w:hint="eastAsia"/>
          <w:sz w:val="24"/>
        </w:rPr>
      </w:pPr>
      <w:r>
        <w:rPr>
          <w:rFonts w:hint="eastAsia"/>
          <w:sz w:val="24"/>
        </w:rPr>
        <w:t>3</w:t>
      </w:r>
      <w:r>
        <w:rPr>
          <w:rFonts w:hint="eastAsia"/>
          <w:sz w:val="24"/>
        </w:rPr>
        <w:t>、实现与院内系统数据互联互通。</w:t>
      </w:r>
    </w:p>
    <w:p w:rsidR="00993101" w:rsidRDefault="00993101" w:rsidP="00993101">
      <w:pPr>
        <w:spacing w:line="360" w:lineRule="auto"/>
        <w:ind w:firstLineChars="200" w:firstLine="480"/>
        <w:jc w:val="left"/>
        <w:rPr>
          <w:rFonts w:hint="eastAsia"/>
          <w:sz w:val="24"/>
        </w:rPr>
      </w:pPr>
      <w:r>
        <w:rPr>
          <w:rFonts w:hint="eastAsia"/>
          <w:sz w:val="24"/>
        </w:rPr>
        <w:t>4</w:t>
      </w:r>
      <w:r>
        <w:rPr>
          <w:rFonts w:hint="eastAsia"/>
          <w:sz w:val="24"/>
        </w:rPr>
        <w:t>、系统今后的长期维护与升级服务，要有持续性。</w:t>
      </w:r>
    </w:p>
    <w:p w:rsidR="00993101" w:rsidRDefault="00993101" w:rsidP="00993101">
      <w:pPr>
        <w:spacing w:line="360" w:lineRule="auto"/>
        <w:ind w:firstLineChars="250" w:firstLine="600"/>
        <w:rPr>
          <w:rFonts w:ascii="宋体" w:hAnsi="宋体" w:cs="仿宋_GB2312" w:hint="eastAsia"/>
          <w:sz w:val="24"/>
          <w:lang w:val="zh-CN"/>
        </w:rPr>
      </w:pPr>
    </w:p>
    <w:p w:rsidR="00993101" w:rsidRDefault="00993101" w:rsidP="00993101">
      <w:pPr>
        <w:pStyle w:val="2"/>
        <w:numPr>
          <w:ilvl w:val="0"/>
          <w:numId w:val="14"/>
        </w:numPr>
        <w:autoSpaceDE w:val="0"/>
        <w:autoSpaceDN w:val="0"/>
        <w:adjustRightInd w:val="0"/>
        <w:spacing w:before="360" w:line="360" w:lineRule="auto"/>
        <w:jc w:val="center"/>
        <w:rPr>
          <w:rFonts w:eastAsia="宋体" w:cs="Arial" w:hint="eastAsia"/>
          <w:color w:val="000000"/>
          <w:sz w:val="30"/>
          <w:szCs w:val="30"/>
        </w:rPr>
      </w:pPr>
      <w:bookmarkStart w:id="10" w:name="_Toc466994128"/>
      <w:r>
        <w:rPr>
          <w:rFonts w:eastAsia="宋体" w:cs="Arial" w:hint="eastAsia"/>
          <w:color w:val="000000"/>
          <w:sz w:val="30"/>
          <w:szCs w:val="30"/>
        </w:rPr>
        <w:lastRenderedPageBreak/>
        <w:t>软件功能要求</w:t>
      </w:r>
      <w:bookmarkEnd w:id="10"/>
    </w:p>
    <w:p w:rsidR="00993101" w:rsidRDefault="00993101" w:rsidP="00993101">
      <w:pPr>
        <w:pStyle w:val="3"/>
        <w:ind w:firstLineChars="200" w:firstLine="480"/>
        <w:rPr>
          <w:rFonts w:ascii="宋体" w:hAnsi="宋体" w:hint="eastAsia"/>
          <w:sz w:val="24"/>
        </w:rPr>
      </w:pPr>
      <w:bookmarkStart w:id="11" w:name="_Toc466994129"/>
      <w:r>
        <w:rPr>
          <w:rFonts w:ascii="宋体" w:hAnsi="宋体" w:hint="eastAsia"/>
          <w:sz w:val="24"/>
        </w:rPr>
        <w:t>1</w:t>
      </w:r>
      <w:r>
        <w:rPr>
          <w:rFonts w:ascii="宋体" w:hAnsi="宋体" w:hint="eastAsia"/>
          <w:sz w:val="24"/>
        </w:rPr>
        <w:t>、从业体检信息管理系统的功能要求</w:t>
      </w:r>
      <w:bookmarkEnd w:id="11"/>
    </w:p>
    <w:p w:rsidR="00993101" w:rsidRDefault="00993101" w:rsidP="00993101">
      <w:pPr>
        <w:pStyle w:val="2"/>
        <w:ind w:firstLineChars="200" w:firstLine="643"/>
        <w:rPr>
          <w:rFonts w:ascii="宋体" w:eastAsia="宋体" w:hAnsi="宋体" w:cs="宋体" w:hint="eastAsia"/>
          <w:b w:val="0"/>
          <w:szCs w:val="24"/>
        </w:rPr>
      </w:pPr>
      <w:bookmarkStart w:id="12" w:name="_Toc134940374"/>
      <w:r>
        <w:rPr>
          <w:rFonts w:ascii="宋体" w:eastAsia="宋体" w:hAnsi="宋体" w:cs="宋体" w:hint="eastAsia"/>
          <w:bCs w:val="0"/>
          <w:szCs w:val="24"/>
        </w:rPr>
        <w:t>简捷易用：</w:t>
      </w:r>
      <w:bookmarkEnd w:id="12"/>
      <w:r>
        <w:rPr>
          <w:rFonts w:ascii="宋体" w:eastAsia="宋体" w:hAnsi="宋体" w:cs="宋体" w:hint="eastAsia"/>
          <w:b w:val="0"/>
          <w:szCs w:val="24"/>
        </w:rPr>
        <w:t>本系统采用全窗口式对话界面，操作简单，易学易用。能动态灵活的定义数据项目，进行导入或导出操作，以适应与厂企进行信息交换的实际情况，对无法导入或错误信息能及时进行提醒，判断规则能自定义，防治导入信息的缺失或错误</w:t>
      </w:r>
    </w:p>
    <w:p w:rsidR="00993101" w:rsidRDefault="00993101" w:rsidP="00993101">
      <w:pPr>
        <w:pStyle w:val="2"/>
        <w:ind w:firstLineChars="200" w:firstLine="643"/>
        <w:rPr>
          <w:rFonts w:ascii="宋体" w:eastAsia="宋体" w:hAnsi="宋体" w:cs="宋体" w:hint="eastAsia"/>
          <w:b w:val="0"/>
          <w:szCs w:val="24"/>
        </w:rPr>
      </w:pPr>
      <w:bookmarkStart w:id="13" w:name="_Toc134940375"/>
      <w:r>
        <w:rPr>
          <w:rFonts w:ascii="宋体" w:eastAsia="宋体" w:hAnsi="宋体" w:cs="宋体" w:hint="eastAsia"/>
          <w:bCs w:val="0"/>
          <w:szCs w:val="24"/>
        </w:rPr>
        <w:t>快速查询：</w:t>
      </w:r>
      <w:bookmarkEnd w:id="13"/>
      <w:r>
        <w:rPr>
          <w:rFonts w:ascii="宋体" w:eastAsia="宋体" w:hAnsi="宋体" w:cs="宋体" w:hint="eastAsia"/>
          <w:b w:val="0"/>
          <w:szCs w:val="24"/>
        </w:rPr>
        <w:t>系统能提供足够的数据存储空间和各种查询条件的组合，使资料的保存变得轻而易举，查询资料简单快速准确，节约了人力，极大程度上提高了工作效率。</w:t>
      </w:r>
    </w:p>
    <w:p w:rsidR="00993101" w:rsidRDefault="00993101" w:rsidP="00993101">
      <w:pPr>
        <w:pStyle w:val="2"/>
        <w:ind w:firstLineChars="200" w:firstLine="643"/>
        <w:rPr>
          <w:rFonts w:ascii="宋体" w:eastAsia="宋体" w:hAnsi="宋体" w:cs="宋体" w:hint="eastAsia"/>
          <w:b w:val="0"/>
          <w:szCs w:val="24"/>
        </w:rPr>
      </w:pPr>
      <w:bookmarkStart w:id="14" w:name="_Toc134940376"/>
      <w:r>
        <w:rPr>
          <w:rFonts w:ascii="宋体" w:eastAsia="宋体" w:hAnsi="宋体" w:cs="宋体" w:hint="eastAsia"/>
          <w:bCs w:val="0"/>
          <w:szCs w:val="24"/>
        </w:rPr>
        <w:t>统计分析：</w:t>
      </w:r>
      <w:bookmarkEnd w:id="14"/>
      <w:r>
        <w:rPr>
          <w:rFonts w:ascii="宋体" w:eastAsia="宋体" w:hAnsi="宋体" w:cs="宋体" w:hint="eastAsia"/>
          <w:b w:val="0"/>
          <w:szCs w:val="24"/>
        </w:rPr>
        <w:t>在库数据能对健康检查资料进行数据挖掘功能，并可简单设定数据展现方式；根据的不同</w:t>
      </w:r>
      <w:proofErr w:type="gramStart"/>
      <w:r>
        <w:rPr>
          <w:rFonts w:ascii="宋体" w:eastAsia="宋体" w:hAnsi="宋体" w:cs="宋体" w:hint="eastAsia"/>
          <w:b w:val="0"/>
          <w:szCs w:val="24"/>
        </w:rPr>
        <w:t>表式要求</w:t>
      </w:r>
      <w:proofErr w:type="gramEnd"/>
      <w:r>
        <w:rPr>
          <w:rFonts w:ascii="宋体" w:eastAsia="宋体" w:hAnsi="宋体" w:cs="宋体" w:hint="eastAsia"/>
          <w:b w:val="0"/>
          <w:szCs w:val="24"/>
        </w:rPr>
        <w:t>输出各类统计报表，并能按照年度绩效考评方式的要进行数据统计，输出能自动实时生成国家</w:t>
      </w:r>
      <w:proofErr w:type="gramStart"/>
      <w:r>
        <w:rPr>
          <w:rFonts w:ascii="宋体" w:eastAsia="宋体" w:hAnsi="宋体" w:cs="宋体" w:hint="eastAsia"/>
          <w:b w:val="0"/>
          <w:szCs w:val="24"/>
        </w:rPr>
        <w:t>卫统表</w:t>
      </w:r>
      <w:proofErr w:type="gramEnd"/>
      <w:r>
        <w:rPr>
          <w:rFonts w:ascii="宋体" w:eastAsia="宋体" w:hAnsi="宋体" w:cs="宋体" w:hint="eastAsia"/>
          <w:b w:val="0"/>
          <w:szCs w:val="24"/>
        </w:rPr>
        <w:t>和地方性报表，为执法部门和管理部门提供决策依据。</w:t>
      </w:r>
    </w:p>
    <w:p w:rsidR="00993101" w:rsidRDefault="00993101" w:rsidP="00993101">
      <w:pPr>
        <w:pStyle w:val="2"/>
        <w:ind w:firstLineChars="200" w:firstLine="643"/>
        <w:rPr>
          <w:rFonts w:ascii="宋体" w:eastAsia="宋体" w:hAnsi="宋体" w:cs="宋体" w:hint="eastAsia"/>
          <w:b w:val="0"/>
          <w:szCs w:val="24"/>
        </w:rPr>
      </w:pPr>
      <w:bookmarkStart w:id="15" w:name="_Toc134940377"/>
      <w:r>
        <w:rPr>
          <w:rFonts w:ascii="宋体" w:eastAsia="宋体" w:hAnsi="宋体" w:cs="宋体" w:hint="eastAsia"/>
          <w:bCs w:val="0"/>
          <w:szCs w:val="24"/>
        </w:rPr>
        <w:t>电子成像：</w:t>
      </w:r>
      <w:bookmarkEnd w:id="15"/>
      <w:r>
        <w:rPr>
          <w:rFonts w:ascii="宋体" w:eastAsia="宋体" w:hAnsi="宋体" w:cs="宋体" w:hint="eastAsia"/>
          <w:b w:val="0"/>
          <w:szCs w:val="24"/>
        </w:rPr>
        <w:t>系统要提供快速电子摄相的功能，并可自动调用相片制作健康证件</w:t>
      </w:r>
      <w:bookmarkStart w:id="16" w:name="_Toc134940378"/>
      <w:r>
        <w:rPr>
          <w:rFonts w:ascii="宋体" w:eastAsia="宋体" w:hAnsi="宋体" w:cs="宋体" w:hint="eastAsia"/>
          <w:b w:val="0"/>
          <w:szCs w:val="24"/>
        </w:rPr>
        <w:t>。</w:t>
      </w:r>
    </w:p>
    <w:p w:rsidR="00993101" w:rsidRDefault="00993101" w:rsidP="00993101">
      <w:pPr>
        <w:pStyle w:val="2"/>
        <w:ind w:firstLineChars="200" w:firstLine="643"/>
        <w:rPr>
          <w:rFonts w:ascii="宋体" w:eastAsia="宋体" w:hAnsi="宋体" w:cs="宋体" w:hint="eastAsia"/>
          <w:b w:val="0"/>
          <w:szCs w:val="24"/>
        </w:rPr>
      </w:pPr>
      <w:r>
        <w:rPr>
          <w:rFonts w:ascii="宋体" w:eastAsia="宋体" w:hAnsi="宋体" w:cs="宋体" w:hint="eastAsia"/>
          <w:bCs w:val="0"/>
          <w:szCs w:val="24"/>
        </w:rPr>
        <w:t>身份阅读：</w:t>
      </w:r>
      <w:r>
        <w:rPr>
          <w:rFonts w:ascii="宋体" w:eastAsia="宋体" w:hAnsi="宋体" w:cs="宋体" w:hint="eastAsia"/>
          <w:b w:val="0"/>
          <w:szCs w:val="24"/>
        </w:rPr>
        <w:t>可通过身份证阅读器采集体检人员的信息，用于体检登记。</w:t>
      </w:r>
    </w:p>
    <w:p w:rsidR="00993101" w:rsidRDefault="00993101" w:rsidP="00993101">
      <w:pPr>
        <w:pStyle w:val="2"/>
        <w:ind w:firstLineChars="200" w:firstLine="643"/>
        <w:rPr>
          <w:rFonts w:ascii="宋体" w:eastAsia="宋体" w:hAnsi="宋体" w:cs="宋体" w:hint="eastAsia"/>
          <w:b w:val="0"/>
          <w:szCs w:val="24"/>
        </w:rPr>
      </w:pPr>
      <w:bookmarkStart w:id="17" w:name="_Toc134940379"/>
      <w:bookmarkEnd w:id="16"/>
      <w:r>
        <w:rPr>
          <w:rFonts w:ascii="宋体" w:eastAsia="宋体" w:hAnsi="宋体" w:cs="宋体" w:hint="eastAsia"/>
          <w:bCs w:val="0"/>
          <w:szCs w:val="24"/>
        </w:rPr>
        <w:lastRenderedPageBreak/>
        <w:t>防伪证件：</w:t>
      </w:r>
      <w:bookmarkEnd w:id="17"/>
      <w:r>
        <w:rPr>
          <w:rFonts w:ascii="宋体" w:eastAsia="宋体" w:hAnsi="宋体" w:cs="宋体" w:hint="eastAsia"/>
          <w:b w:val="0"/>
          <w:szCs w:val="24"/>
        </w:rPr>
        <w:t>可打印高质量相片文字和信息密码双重加密的二维码，可以进行现场防伪校验．方便单位对从业人员的健康证校验，从而更有效地杜绝假证的流通。</w:t>
      </w:r>
    </w:p>
    <w:p w:rsidR="00993101" w:rsidRDefault="00993101" w:rsidP="00993101">
      <w:pPr>
        <w:pStyle w:val="2"/>
        <w:ind w:firstLineChars="200" w:firstLine="643"/>
        <w:rPr>
          <w:rFonts w:ascii="宋体" w:eastAsia="宋体" w:hAnsi="宋体" w:cs="宋体" w:hint="eastAsia"/>
          <w:b w:val="0"/>
          <w:szCs w:val="24"/>
        </w:rPr>
      </w:pPr>
      <w:r>
        <w:rPr>
          <w:rFonts w:ascii="宋体" w:eastAsia="宋体" w:hAnsi="宋体" w:cs="宋体" w:hint="eastAsia"/>
          <w:bCs w:val="0"/>
          <w:szCs w:val="24"/>
        </w:rPr>
        <w:t>数据管理：</w:t>
      </w:r>
      <w:r>
        <w:rPr>
          <w:rFonts w:ascii="宋体" w:eastAsia="宋体" w:hAnsi="宋体" w:cs="宋体" w:hint="eastAsia"/>
          <w:b w:val="0"/>
          <w:szCs w:val="24"/>
        </w:rPr>
        <w:t>要有健全的数据后台管理、数据定义、规则设置及系统角色权限的管理功能。</w:t>
      </w:r>
    </w:p>
    <w:p w:rsidR="00993101" w:rsidRDefault="00993101" w:rsidP="00993101">
      <w:pPr>
        <w:pStyle w:val="3"/>
        <w:ind w:firstLineChars="200" w:firstLine="480"/>
        <w:rPr>
          <w:rFonts w:ascii="宋体" w:hAnsi="宋体" w:hint="eastAsia"/>
          <w:sz w:val="24"/>
        </w:rPr>
      </w:pPr>
      <w:bookmarkStart w:id="18" w:name="_Toc466994130"/>
      <w:r>
        <w:rPr>
          <w:rFonts w:ascii="宋体" w:hAnsi="宋体" w:hint="eastAsia"/>
          <w:sz w:val="24"/>
        </w:rPr>
        <w:t>2</w:t>
      </w:r>
      <w:r>
        <w:rPr>
          <w:rFonts w:ascii="宋体" w:hAnsi="宋体" w:hint="eastAsia"/>
          <w:sz w:val="24"/>
        </w:rPr>
        <w:t>、在院体检工作流程及功能要求</w:t>
      </w:r>
      <w:bookmarkEnd w:id="18"/>
    </w:p>
    <w:p w:rsidR="00993101" w:rsidRDefault="00993101" w:rsidP="00993101">
      <w:pPr>
        <w:spacing w:line="360" w:lineRule="auto"/>
        <w:ind w:firstLine="480"/>
        <w:rPr>
          <w:rFonts w:ascii="宋体" w:hAnsi="宋体" w:hint="eastAsia"/>
          <w:sz w:val="24"/>
        </w:rPr>
      </w:pPr>
      <w:r>
        <w:rPr>
          <w:rFonts w:ascii="宋体" w:hAnsi="宋体" w:hint="eastAsia"/>
          <w:sz w:val="24"/>
        </w:rPr>
        <w:t>体检者信息可根据不同的体检方式（单独、群体）进行登记或导入，指引单可预先或即时进行打印；</w:t>
      </w:r>
    </w:p>
    <w:p w:rsidR="00993101" w:rsidRDefault="00993101" w:rsidP="00993101">
      <w:pPr>
        <w:spacing w:line="360" w:lineRule="auto"/>
        <w:ind w:firstLine="480"/>
        <w:rPr>
          <w:rFonts w:ascii="宋体" w:hAnsi="宋体" w:hint="eastAsia"/>
          <w:sz w:val="24"/>
        </w:rPr>
      </w:pPr>
      <w:r>
        <w:rPr>
          <w:rFonts w:ascii="宋体" w:hAnsi="宋体" w:hint="eastAsia"/>
          <w:sz w:val="24"/>
        </w:rPr>
        <w:t>各体检工作站能依照工作流程图开展健康检查工作，各工作站均应具备完整的工作站子系统功能，能依据登陆者的不同身份引导</w:t>
      </w:r>
      <w:proofErr w:type="gramStart"/>
      <w:r>
        <w:rPr>
          <w:rFonts w:ascii="宋体" w:hAnsi="宋体" w:hint="eastAsia"/>
          <w:sz w:val="24"/>
        </w:rPr>
        <w:t>入工作</w:t>
      </w:r>
      <w:proofErr w:type="gramEnd"/>
      <w:r>
        <w:rPr>
          <w:rFonts w:ascii="宋体" w:hAnsi="宋体" w:hint="eastAsia"/>
          <w:sz w:val="24"/>
        </w:rPr>
        <w:t>界面；</w:t>
      </w:r>
    </w:p>
    <w:p w:rsidR="00993101" w:rsidRDefault="00993101" w:rsidP="00993101">
      <w:pPr>
        <w:spacing w:line="360" w:lineRule="auto"/>
        <w:ind w:firstLine="480"/>
        <w:rPr>
          <w:rFonts w:ascii="宋体" w:hAnsi="宋体" w:hint="eastAsia"/>
          <w:sz w:val="24"/>
        </w:rPr>
      </w:pPr>
      <w:r>
        <w:rPr>
          <w:rFonts w:ascii="宋体" w:hAnsi="宋体" w:hint="eastAsia"/>
          <w:sz w:val="24"/>
        </w:rPr>
        <w:t>部分功能检查岗位能对数据进行初步的简单运算给出结果提示，提示可根据工作的需要进行动态修改；</w:t>
      </w:r>
    </w:p>
    <w:p w:rsidR="00993101" w:rsidRDefault="00993101" w:rsidP="00993101">
      <w:pPr>
        <w:spacing w:line="360" w:lineRule="auto"/>
        <w:ind w:firstLine="480"/>
        <w:rPr>
          <w:rFonts w:ascii="宋体" w:hAnsi="宋体" w:hint="eastAsia"/>
          <w:sz w:val="24"/>
        </w:rPr>
      </w:pPr>
      <w:r>
        <w:rPr>
          <w:rFonts w:ascii="宋体" w:hAnsi="宋体" w:hint="eastAsia"/>
          <w:sz w:val="24"/>
        </w:rPr>
        <w:t>工作站界面操作应避免频繁鼠标点击，异常结果的录入应依据各检查岗规范用语在1</w:t>
      </w:r>
      <w:r>
        <w:rPr>
          <w:sz w:val="24"/>
        </w:rPr>
        <w:t>~</w:t>
      </w:r>
      <w:r>
        <w:rPr>
          <w:rFonts w:ascii="宋体" w:hAnsi="宋体" w:hint="eastAsia"/>
          <w:sz w:val="24"/>
        </w:rPr>
        <w:t>3次操作内完成，保证熟练操作者对单个体检信息录入时间在2-3秒内完成；</w:t>
      </w:r>
    </w:p>
    <w:p w:rsidR="00993101" w:rsidRDefault="00993101" w:rsidP="00993101">
      <w:pPr>
        <w:spacing w:line="360" w:lineRule="auto"/>
        <w:ind w:firstLine="480"/>
        <w:rPr>
          <w:rFonts w:ascii="宋体" w:hAnsi="宋体" w:hint="eastAsia"/>
          <w:sz w:val="24"/>
        </w:rPr>
      </w:pPr>
      <w:r>
        <w:rPr>
          <w:rFonts w:ascii="宋体" w:hAnsi="宋体" w:hint="eastAsia"/>
          <w:sz w:val="24"/>
        </w:rPr>
        <w:t>系统中各项功能都应辅以键盘快捷方式，快捷方式能根据各使用者习惯进行自定义，以提高体检信息录入的速度；</w:t>
      </w:r>
    </w:p>
    <w:p w:rsidR="00993101" w:rsidRDefault="00993101" w:rsidP="00993101">
      <w:pPr>
        <w:spacing w:line="360" w:lineRule="auto"/>
        <w:ind w:firstLine="480"/>
        <w:rPr>
          <w:rFonts w:ascii="宋体" w:hAnsi="宋体" w:hint="eastAsia"/>
          <w:sz w:val="24"/>
        </w:rPr>
      </w:pPr>
      <w:r>
        <w:rPr>
          <w:rFonts w:ascii="宋体" w:hAnsi="宋体" w:hint="eastAsia"/>
          <w:sz w:val="24"/>
        </w:rPr>
        <w:t>在院体检系统中应能提供体检者自报到直到交表整个流程的监控，能快捷反馈未检查项目名称及位置信息，此外，</w:t>
      </w:r>
      <w:proofErr w:type="gramStart"/>
      <w:r>
        <w:rPr>
          <w:rFonts w:ascii="宋体" w:hAnsi="宋体" w:hint="eastAsia"/>
          <w:sz w:val="24"/>
        </w:rPr>
        <w:t>需能依照</w:t>
      </w:r>
      <w:proofErr w:type="gramEnd"/>
      <w:r>
        <w:rPr>
          <w:rFonts w:ascii="宋体" w:hAnsi="宋体" w:hint="eastAsia"/>
          <w:sz w:val="24"/>
        </w:rPr>
        <w:t>当日体检计划对参见人员及项目信息进行统计，如某项目应检人数、已检查人数、未检人员的体检编号及相关信息等，便于对现场体检情况进行管控；</w:t>
      </w:r>
    </w:p>
    <w:p w:rsidR="00993101" w:rsidRDefault="00993101" w:rsidP="00993101">
      <w:pPr>
        <w:spacing w:line="360" w:lineRule="auto"/>
        <w:ind w:firstLine="480"/>
        <w:rPr>
          <w:rFonts w:ascii="宋体" w:hAnsi="宋体" w:hint="eastAsia"/>
          <w:sz w:val="24"/>
        </w:rPr>
      </w:pPr>
      <w:r>
        <w:rPr>
          <w:rFonts w:ascii="宋体" w:hAnsi="宋体" w:hint="eastAsia"/>
          <w:sz w:val="24"/>
        </w:rPr>
        <w:t>系统应具备一套备用流程，在网络出现故障无法访问时仍能按要求完成体检信息的入库工作。</w:t>
      </w:r>
    </w:p>
    <w:p w:rsidR="00993101" w:rsidRDefault="00993101" w:rsidP="00993101">
      <w:pPr>
        <w:pStyle w:val="3"/>
        <w:ind w:firstLineChars="200" w:firstLine="480"/>
        <w:rPr>
          <w:rFonts w:ascii="宋体" w:hAnsi="宋体" w:hint="eastAsia"/>
          <w:sz w:val="24"/>
        </w:rPr>
      </w:pPr>
      <w:bookmarkStart w:id="19" w:name="_Toc466994131"/>
      <w:r>
        <w:rPr>
          <w:rFonts w:ascii="宋体" w:hAnsi="宋体" w:hint="eastAsia"/>
          <w:sz w:val="24"/>
        </w:rPr>
        <w:lastRenderedPageBreak/>
        <w:t>3</w:t>
      </w:r>
      <w:r>
        <w:rPr>
          <w:rFonts w:ascii="宋体" w:hAnsi="宋体" w:hint="eastAsia"/>
          <w:sz w:val="24"/>
        </w:rPr>
        <w:t>、外出体检工作流程及功能要求</w:t>
      </w:r>
      <w:bookmarkEnd w:id="19"/>
    </w:p>
    <w:p w:rsidR="00993101" w:rsidRDefault="00993101" w:rsidP="00993101">
      <w:pPr>
        <w:spacing w:line="360" w:lineRule="auto"/>
        <w:ind w:firstLine="480"/>
        <w:rPr>
          <w:rFonts w:ascii="宋体" w:hAnsi="宋体" w:hint="eastAsia"/>
          <w:sz w:val="24"/>
        </w:rPr>
      </w:pPr>
      <w:r>
        <w:rPr>
          <w:rFonts w:ascii="宋体" w:hAnsi="宋体" w:hint="eastAsia"/>
          <w:sz w:val="24"/>
        </w:rPr>
        <w:t>外出体检工作流程与在院体检流程相似，系统能根据岗位与外出数据服务器间的连接状态引导进入不同的工作界面；</w:t>
      </w:r>
    </w:p>
    <w:p w:rsidR="00993101" w:rsidRDefault="00993101" w:rsidP="00993101">
      <w:pPr>
        <w:spacing w:line="360" w:lineRule="auto"/>
        <w:ind w:firstLine="480"/>
        <w:rPr>
          <w:rFonts w:ascii="宋体" w:hAnsi="宋体" w:hint="eastAsia"/>
          <w:sz w:val="24"/>
        </w:rPr>
      </w:pPr>
      <w:r>
        <w:rPr>
          <w:rFonts w:ascii="宋体" w:hAnsi="宋体" w:hint="eastAsia"/>
          <w:sz w:val="24"/>
        </w:rPr>
        <w:t>如有新临时加入的计划外受检者，服务器应能即时添加人员信息与检查项目，并可即时打印体检者的引导单，并与服务器覆盖范围内的体检工作站进行同步，确保新加入人员信息的及时准确；</w:t>
      </w:r>
    </w:p>
    <w:p w:rsidR="00993101" w:rsidRDefault="00993101" w:rsidP="00993101">
      <w:pPr>
        <w:spacing w:line="360" w:lineRule="auto"/>
        <w:ind w:firstLine="480"/>
        <w:rPr>
          <w:rFonts w:ascii="宋体" w:hAnsi="宋体" w:hint="eastAsia"/>
          <w:sz w:val="24"/>
        </w:rPr>
      </w:pPr>
      <w:r>
        <w:rPr>
          <w:rFonts w:ascii="宋体" w:hAnsi="宋体" w:hint="eastAsia"/>
          <w:sz w:val="24"/>
        </w:rPr>
        <w:t>非连接状态的医生检查工作站应能依照指引单条码对体检者信息进行识别或添加，在回到数据覆盖区域后</w:t>
      </w:r>
      <w:proofErr w:type="gramStart"/>
      <w:r>
        <w:rPr>
          <w:rFonts w:ascii="宋体" w:hAnsi="宋体" w:hint="eastAsia"/>
          <w:sz w:val="24"/>
        </w:rPr>
        <w:t>再行与</w:t>
      </w:r>
      <w:proofErr w:type="gramEnd"/>
      <w:r>
        <w:rPr>
          <w:rFonts w:ascii="宋体" w:hAnsi="宋体" w:hint="eastAsia"/>
          <w:sz w:val="24"/>
        </w:rPr>
        <w:t>系统同步人员信息资料，非连接状态下应提供本日该项目检查的计划人数及基本信息</w:t>
      </w:r>
      <w:proofErr w:type="gramStart"/>
      <w:r>
        <w:rPr>
          <w:rFonts w:ascii="宋体" w:hAnsi="宋体" w:hint="eastAsia"/>
          <w:sz w:val="24"/>
        </w:rPr>
        <w:t>以供对现场</w:t>
      </w:r>
      <w:proofErr w:type="gramEnd"/>
      <w:r>
        <w:rPr>
          <w:rFonts w:ascii="宋体" w:hAnsi="宋体" w:hint="eastAsia"/>
          <w:sz w:val="24"/>
        </w:rPr>
        <w:t>检查人员进行调控；</w:t>
      </w:r>
    </w:p>
    <w:p w:rsidR="00993101" w:rsidRDefault="00993101" w:rsidP="00993101">
      <w:pPr>
        <w:spacing w:line="360" w:lineRule="auto"/>
        <w:ind w:firstLine="480"/>
        <w:rPr>
          <w:rFonts w:ascii="宋体" w:hAnsi="宋体" w:hint="eastAsia"/>
          <w:sz w:val="24"/>
        </w:rPr>
      </w:pPr>
      <w:r>
        <w:rPr>
          <w:rFonts w:ascii="宋体" w:hAnsi="宋体" w:hint="eastAsia"/>
          <w:sz w:val="24"/>
        </w:rPr>
        <w:t>除非连接状态的工作站外，数据服务器应能对覆盖范围内的各检查项目工作站的进度进行实施管理；</w:t>
      </w:r>
    </w:p>
    <w:p w:rsidR="00993101" w:rsidRDefault="00993101" w:rsidP="00993101">
      <w:pPr>
        <w:spacing w:line="360" w:lineRule="auto"/>
        <w:ind w:firstLine="480"/>
        <w:rPr>
          <w:rFonts w:ascii="宋体" w:hAnsi="宋体" w:hint="eastAsia"/>
          <w:sz w:val="24"/>
        </w:rPr>
      </w:pPr>
      <w:r>
        <w:rPr>
          <w:rFonts w:ascii="宋体" w:hAnsi="宋体" w:hint="eastAsia"/>
          <w:sz w:val="24"/>
        </w:rPr>
        <w:t>外出检查系统的工作界面布局应符合体检环境的要求，应遵循易读取、易操作、结果清晰明了等原则。</w:t>
      </w:r>
    </w:p>
    <w:p w:rsidR="00993101" w:rsidRDefault="00993101" w:rsidP="00993101">
      <w:pPr>
        <w:jc w:val="center"/>
        <w:rPr>
          <w:rFonts w:hint="eastAsia"/>
          <w:b/>
          <w:sz w:val="44"/>
          <w:szCs w:val="44"/>
        </w:rPr>
      </w:pPr>
    </w:p>
    <w:p w:rsidR="00993101" w:rsidRDefault="00993101" w:rsidP="00993101">
      <w:pPr>
        <w:jc w:val="center"/>
        <w:rPr>
          <w:rFonts w:hint="eastAsia"/>
          <w:b/>
          <w:sz w:val="44"/>
          <w:szCs w:val="44"/>
        </w:rPr>
      </w:pPr>
    </w:p>
    <w:p w:rsidR="00993101" w:rsidRDefault="00993101" w:rsidP="00993101">
      <w:pPr>
        <w:pStyle w:val="2"/>
        <w:numPr>
          <w:ilvl w:val="0"/>
          <w:numId w:val="14"/>
        </w:numPr>
        <w:autoSpaceDE w:val="0"/>
        <w:autoSpaceDN w:val="0"/>
        <w:adjustRightInd w:val="0"/>
        <w:spacing w:before="360" w:line="360" w:lineRule="auto"/>
        <w:jc w:val="center"/>
        <w:rPr>
          <w:rFonts w:eastAsia="宋体" w:cs="Arial" w:hint="eastAsia"/>
          <w:color w:val="000000"/>
          <w:sz w:val="30"/>
          <w:szCs w:val="30"/>
        </w:rPr>
      </w:pPr>
      <w:bookmarkStart w:id="20" w:name="_Toc466994133"/>
      <w:r>
        <w:rPr>
          <w:rFonts w:eastAsia="宋体" w:cs="Arial" w:hint="eastAsia"/>
          <w:color w:val="000000"/>
          <w:sz w:val="30"/>
          <w:szCs w:val="30"/>
        </w:rPr>
        <w:t>系统详细需求</w:t>
      </w:r>
      <w:bookmarkEnd w:id="20"/>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从业健康体检信息管理系统建设以满足实际工作为标准，必须做到提高工作效率、尽量减少对人的依赖，做到智能分析，完善的数据采集接口，基本需求如下：</w:t>
      </w:r>
    </w:p>
    <w:p w:rsidR="00993101" w:rsidRDefault="00993101" w:rsidP="00993101">
      <w:pPr>
        <w:pStyle w:val="3"/>
        <w:spacing w:before="0" w:after="0" w:line="360" w:lineRule="auto"/>
        <w:ind w:firstLineChars="200" w:firstLine="480"/>
        <w:rPr>
          <w:rFonts w:ascii="宋体" w:hAnsi="宋体" w:hint="eastAsia"/>
          <w:sz w:val="24"/>
          <w:szCs w:val="24"/>
        </w:rPr>
      </w:pPr>
      <w:bookmarkStart w:id="21" w:name="_Toc205660348"/>
      <w:bookmarkStart w:id="22" w:name="_Toc466994134"/>
      <w:r>
        <w:rPr>
          <w:rFonts w:ascii="宋体" w:hAnsi="宋体" w:hint="eastAsia"/>
          <w:sz w:val="24"/>
          <w:szCs w:val="24"/>
        </w:rPr>
        <w:t>一、个人信息登记</w:t>
      </w:r>
      <w:bookmarkEnd w:id="21"/>
      <w:bookmarkEnd w:id="22"/>
    </w:p>
    <w:p w:rsidR="00993101" w:rsidRDefault="00993101" w:rsidP="00993101">
      <w:pPr>
        <w:spacing w:line="360" w:lineRule="auto"/>
        <w:ind w:firstLineChars="200" w:firstLine="482"/>
        <w:rPr>
          <w:rFonts w:ascii="宋体" w:hAnsi="宋体" w:hint="eastAsia"/>
          <w:b/>
          <w:bCs/>
          <w:sz w:val="24"/>
        </w:rPr>
      </w:pPr>
      <w:r>
        <w:rPr>
          <w:rFonts w:ascii="宋体" w:hAnsi="宋体" w:hint="eastAsia"/>
          <w:b/>
          <w:bCs/>
          <w:sz w:val="24"/>
        </w:rPr>
        <w:t>功能要求：</w:t>
      </w:r>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1、个人信息登记模块的主要功能是为受检人员进行一次新的体检信息登记（如果该受检人员的基本信息在数据库中不存在，则进行一次新的个人基本信息的登记），要求能采用身份证读卡器自动读入数据。并能方便的选择体检项目，通过套餐组、项目组、单位等方式快速选取体检项目。具备多种方式及条件的查询功能（读卡器、姓名、体检号、单位等模糊、精确查找）</w:t>
      </w:r>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lastRenderedPageBreak/>
        <w:t>2、在此模块能方便快速的打印体检指引单或体检表。</w:t>
      </w:r>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3、能直接进入下一流程如</w:t>
      </w:r>
      <w:r>
        <w:rPr>
          <w:rFonts w:ascii="宋体" w:hAnsi="宋体" w:hint="eastAsia"/>
          <w:b/>
          <w:sz w:val="24"/>
        </w:rPr>
        <w:t>“照相”</w:t>
      </w:r>
      <w:r>
        <w:rPr>
          <w:rFonts w:ascii="宋体" w:hAnsi="宋体" w:hint="eastAsia"/>
          <w:sz w:val="24"/>
        </w:rPr>
        <w:t>，并将当前已登记的个人基本信息显示在照相界面，以方便登记。</w:t>
      </w:r>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4、修改或新建体检资料</w:t>
      </w:r>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5、衍生并进入个人资料的详细登记（因个人资料登记界面要求简洁），扫描个人信息登记表入系统。</w:t>
      </w:r>
    </w:p>
    <w:p w:rsidR="00993101" w:rsidRDefault="00993101" w:rsidP="00993101">
      <w:pPr>
        <w:spacing w:line="360" w:lineRule="auto"/>
        <w:ind w:firstLineChars="200" w:firstLine="480"/>
        <w:rPr>
          <w:rFonts w:ascii="宋体" w:hAnsi="宋体" w:hint="eastAsia"/>
          <w:sz w:val="24"/>
        </w:rPr>
      </w:pPr>
      <w:bookmarkStart w:id="23" w:name="_Toc205660350"/>
      <w:r>
        <w:rPr>
          <w:rFonts w:ascii="宋体" w:hAnsi="宋体" w:hint="eastAsia"/>
          <w:sz w:val="24"/>
        </w:rPr>
        <w:t>6、 打印指引单</w:t>
      </w:r>
      <w:bookmarkEnd w:id="23"/>
      <w:r>
        <w:rPr>
          <w:rFonts w:ascii="宋体" w:hAnsi="宋体" w:hint="eastAsia"/>
          <w:sz w:val="24"/>
        </w:rPr>
        <w:t>：可方便选择打印体检指引单模板，并可以进行打印的相关设置（各表单的打印格式为活动报告格式，表单的内容、版式、文字大小、间距等可在后台自行设计，多种可选模式）。</w:t>
      </w:r>
    </w:p>
    <w:p w:rsidR="00993101" w:rsidRDefault="00993101" w:rsidP="00993101">
      <w:pPr>
        <w:spacing w:line="360" w:lineRule="auto"/>
        <w:ind w:firstLineChars="200" w:firstLine="480"/>
        <w:rPr>
          <w:rFonts w:ascii="宋体" w:hAnsi="宋体" w:hint="eastAsia"/>
          <w:sz w:val="24"/>
        </w:rPr>
      </w:pPr>
      <w:bookmarkStart w:id="24" w:name="_Toc205660351"/>
      <w:r>
        <w:rPr>
          <w:rFonts w:ascii="宋体" w:hAnsi="宋体" w:hint="eastAsia"/>
          <w:sz w:val="24"/>
        </w:rPr>
        <w:t>7、打印体检表</w:t>
      </w:r>
      <w:bookmarkEnd w:id="24"/>
      <w:r>
        <w:rPr>
          <w:rFonts w:ascii="宋体" w:hAnsi="宋体" w:hint="eastAsia"/>
          <w:sz w:val="24"/>
        </w:rPr>
        <w:t>：可方便选择打印体检表模板，并可以进行打印的相关设置（各表单的打印格式为活动报告格式，表单的内容、版式、文字大小、间距等可在后台自行设计，多种可选模式）。</w:t>
      </w:r>
    </w:p>
    <w:p w:rsidR="00993101" w:rsidRDefault="00993101" w:rsidP="00993101">
      <w:pPr>
        <w:pStyle w:val="3"/>
        <w:spacing w:before="0" w:after="0" w:line="360" w:lineRule="auto"/>
        <w:ind w:firstLineChars="200" w:firstLine="480"/>
        <w:rPr>
          <w:rFonts w:ascii="宋体" w:hAnsi="宋体" w:hint="eastAsia"/>
          <w:sz w:val="24"/>
          <w:szCs w:val="24"/>
        </w:rPr>
      </w:pPr>
      <w:bookmarkStart w:id="25" w:name="_Toc205660353"/>
      <w:bookmarkStart w:id="26" w:name="_Toc466994136"/>
      <w:r>
        <w:rPr>
          <w:rFonts w:ascii="宋体" w:hAnsi="宋体" w:hint="eastAsia"/>
          <w:sz w:val="24"/>
          <w:szCs w:val="24"/>
        </w:rPr>
        <w:t>二、</w:t>
      </w:r>
      <w:r>
        <w:rPr>
          <w:rFonts w:ascii="宋体" w:hAnsi="宋体" w:hint="eastAsia"/>
          <w:sz w:val="24"/>
          <w:szCs w:val="24"/>
        </w:rPr>
        <w:t xml:space="preserve"> </w:t>
      </w:r>
      <w:r>
        <w:rPr>
          <w:rFonts w:ascii="宋体" w:hAnsi="宋体" w:hint="eastAsia"/>
          <w:sz w:val="24"/>
          <w:szCs w:val="24"/>
        </w:rPr>
        <w:t>功能岗检查</w:t>
      </w:r>
      <w:bookmarkEnd w:id="25"/>
      <w:bookmarkEnd w:id="26"/>
    </w:p>
    <w:p w:rsidR="00993101" w:rsidRDefault="00993101" w:rsidP="00993101">
      <w:pPr>
        <w:spacing w:line="360" w:lineRule="auto"/>
        <w:ind w:firstLine="420"/>
        <w:rPr>
          <w:rFonts w:ascii="宋体" w:hAnsi="宋体" w:hint="eastAsia"/>
          <w:sz w:val="24"/>
        </w:rPr>
      </w:pPr>
      <w:r>
        <w:rPr>
          <w:rFonts w:ascii="宋体" w:hAnsi="宋体" w:hint="eastAsia"/>
          <w:b/>
          <w:bCs/>
          <w:sz w:val="24"/>
        </w:rPr>
        <w:t>功能要求：</w:t>
      </w:r>
      <w:r>
        <w:rPr>
          <w:rFonts w:ascii="宋体" w:hAnsi="宋体" w:hint="eastAsia"/>
          <w:sz w:val="24"/>
        </w:rPr>
        <w:t>本部分可划分为多个工作岗，鉴于各个工作岗的操作功能的相似性（仅体检项目不同），这里将各个功能岗的操作流程浓缩为一个工作岗（这里以一般体检岗为例）。另外，由于抽血工作站流程有较大差异。因工作岗有增减合并等可能性，需设为可在后台设定岗位。个别岗位能设定项目函数进行自动计算。</w:t>
      </w:r>
    </w:p>
    <w:p w:rsidR="00993101" w:rsidRDefault="00993101" w:rsidP="00993101">
      <w:pPr>
        <w:pStyle w:val="3"/>
        <w:spacing w:before="0" w:after="0" w:line="360" w:lineRule="auto"/>
        <w:ind w:firstLineChars="200" w:firstLine="480"/>
        <w:rPr>
          <w:rFonts w:ascii="宋体" w:hAnsi="宋体" w:hint="eastAsia"/>
          <w:sz w:val="24"/>
          <w:szCs w:val="24"/>
        </w:rPr>
      </w:pPr>
      <w:bookmarkStart w:id="27" w:name="_Toc205660354"/>
      <w:bookmarkStart w:id="28" w:name="_Toc466994137"/>
      <w:r>
        <w:rPr>
          <w:rFonts w:ascii="宋体" w:hAnsi="宋体" w:hint="eastAsia"/>
          <w:sz w:val="24"/>
          <w:szCs w:val="24"/>
        </w:rPr>
        <w:t>2.1</w:t>
      </w:r>
      <w:r>
        <w:rPr>
          <w:rFonts w:ascii="宋体" w:hAnsi="宋体" w:hint="eastAsia"/>
          <w:sz w:val="24"/>
          <w:szCs w:val="24"/>
        </w:rPr>
        <w:t>、一般体检岗</w:t>
      </w:r>
      <w:bookmarkEnd w:id="27"/>
      <w:r>
        <w:rPr>
          <w:rFonts w:ascii="宋体" w:hAnsi="宋体" w:hint="eastAsia"/>
          <w:sz w:val="24"/>
          <w:szCs w:val="24"/>
        </w:rPr>
        <w:t>等</w:t>
      </w:r>
      <w:bookmarkEnd w:id="28"/>
    </w:p>
    <w:p w:rsidR="00993101" w:rsidRDefault="00993101" w:rsidP="00993101">
      <w:pPr>
        <w:spacing w:line="360" w:lineRule="auto"/>
        <w:ind w:firstLine="420"/>
        <w:rPr>
          <w:rFonts w:ascii="宋体" w:hAnsi="宋体" w:hint="eastAsia"/>
          <w:sz w:val="24"/>
        </w:rPr>
      </w:pPr>
      <w:r>
        <w:rPr>
          <w:rFonts w:ascii="宋体" w:hAnsi="宋体" w:hint="eastAsia"/>
          <w:sz w:val="24"/>
        </w:rPr>
        <w:t>功能岗中所包含的体检项目可以在数据中心定义。</w:t>
      </w:r>
      <w:proofErr w:type="gramStart"/>
      <w:r>
        <w:rPr>
          <w:rFonts w:ascii="宋体" w:hAnsi="宋体" w:hint="eastAsia"/>
          <w:sz w:val="24"/>
        </w:rPr>
        <w:t>在此岗能方便</w:t>
      </w:r>
      <w:proofErr w:type="gramEnd"/>
      <w:r>
        <w:rPr>
          <w:rFonts w:ascii="宋体" w:hAnsi="宋体" w:hint="eastAsia"/>
          <w:sz w:val="24"/>
        </w:rPr>
        <w:t>的进行体检号的录入，查询，及各项结果的录入，并自动生本岗位小结及建议，以供修改。优化界面显示及结果录入方式。各功能设定快捷键操作。</w:t>
      </w:r>
    </w:p>
    <w:p w:rsidR="00993101" w:rsidRDefault="00993101" w:rsidP="00993101">
      <w:pPr>
        <w:spacing w:line="360" w:lineRule="auto"/>
        <w:ind w:firstLine="420"/>
        <w:rPr>
          <w:rFonts w:ascii="宋体" w:hAnsi="宋体" w:hint="eastAsia"/>
          <w:sz w:val="24"/>
        </w:rPr>
      </w:pPr>
      <w:r>
        <w:rPr>
          <w:rFonts w:ascii="宋体" w:hAnsi="宋体" w:hint="eastAsia"/>
          <w:sz w:val="24"/>
        </w:rPr>
        <w:t>在体检项目一栏中，如果某些体检项目为非当前登录的医生输入并保存，则这些项目仅能查看，当前登录的医生无修改权限；如果是当前登录的医生输入的，则可以进行修改。所有未检查的项目均可进行修改编辑。</w:t>
      </w:r>
    </w:p>
    <w:p w:rsidR="00993101" w:rsidRDefault="00993101" w:rsidP="00993101">
      <w:pPr>
        <w:pStyle w:val="3"/>
        <w:spacing w:before="0" w:after="0" w:line="360" w:lineRule="auto"/>
        <w:ind w:firstLineChars="200" w:firstLine="480"/>
        <w:rPr>
          <w:rFonts w:ascii="宋体" w:hAnsi="宋体" w:hint="eastAsia"/>
          <w:sz w:val="24"/>
          <w:szCs w:val="24"/>
        </w:rPr>
      </w:pPr>
      <w:bookmarkStart w:id="29" w:name="_Toc205660355"/>
      <w:bookmarkStart w:id="30" w:name="_Toc466994138"/>
      <w:r>
        <w:rPr>
          <w:rFonts w:ascii="宋体" w:hAnsi="宋体" w:hint="eastAsia"/>
          <w:sz w:val="24"/>
          <w:szCs w:val="24"/>
        </w:rPr>
        <w:t>3.2</w:t>
      </w:r>
      <w:r>
        <w:rPr>
          <w:rFonts w:ascii="宋体" w:hAnsi="宋体" w:hint="eastAsia"/>
          <w:sz w:val="24"/>
          <w:szCs w:val="24"/>
        </w:rPr>
        <w:t>、</w:t>
      </w:r>
      <w:proofErr w:type="gramStart"/>
      <w:r>
        <w:rPr>
          <w:rFonts w:ascii="宋体" w:hAnsi="宋体" w:hint="eastAsia"/>
          <w:sz w:val="24"/>
          <w:szCs w:val="24"/>
        </w:rPr>
        <w:t>抽血站</w:t>
      </w:r>
      <w:bookmarkEnd w:id="29"/>
      <w:proofErr w:type="gramEnd"/>
      <w:r>
        <w:rPr>
          <w:rFonts w:ascii="宋体" w:hAnsi="宋体" w:hint="eastAsia"/>
          <w:sz w:val="24"/>
          <w:szCs w:val="24"/>
        </w:rPr>
        <w:t>等</w:t>
      </w:r>
      <w:bookmarkEnd w:id="30"/>
    </w:p>
    <w:p w:rsidR="00993101" w:rsidRDefault="00993101" w:rsidP="00993101">
      <w:pPr>
        <w:spacing w:line="360" w:lineRule="auto"/>
        <w:ind w:firstLine="420"/>
        <w:rPr>
          <w:rFonts w:ascii="宋体" w:hAnsi="宋体" w:hint="eastAsia"/>
          <w:sz w:val="24"/>
        </w:rPr>
      </w:pPr>
      <w:proofErr w:type="gramStart"/>
      <w:r>
        <w:rPr>
          <w:rFonts w:ascii="宋体" w:hAnsi="宋体" w:hint="eastAsia"/>
          <w:sz w:val="24"/>
        </w:rPr>
        <w:t>抽血站</w:t>
      </w:r>
      <w:proofErr w:type="gramEnd"/>
      <w:r>
        <w:rPr>
          <w:rFonts w:ascii="宋体" w:hAnsi="宋体" w:hint="eastAsia"/>
          <w:sz w:val="24"/>
        </w:rPr>
        <w:t>要求能快速录入体检号，查询体检者，将试管条码对应到项目及体检者，并上传至检验科平台。并能按要求生成如尿、粪等标本条码，并可打印，同</w:t>
      </w:r>
      <w:r>
        <w:rPr>
          <w:rFonts w:ascii="宋体" w:hAnsi="宋体" w:hint="eastAsia"/>
          <w:sz w:val="24"/>
        </w:rPr>
        <w:lastRenderedPageBreak/>
        <w:t>时上传。</w:t>
      </w:r>
    </w:p>
    <w:p w:rsidR="00993101" w:rsidRDefault="00993101" w:rsidP="00993101">
      <w:pPr>
        <w:spacing w:line="360" w:lineRule="auto"/>
        <w:ind w:firstLine="420"/>
        <w:rPr>
          <w:rFonts w:ascii="宋体" w:hAnsi="宋体" w:hint="eastAsia"/>
          <w:sz w:val="24"/>
        </w:rPr>
      </w:pPr>
      <w:r>
        <w:rPr>
          <w:rFonts w:ascii="宋体" w:hAnsi="宋体" w:hint="eastAsia"/>
          <w:sz w:val="24"/>
        </w:rPr>
        <w:t>尿检工作站，具备按要求生成如尿、粪等标本条码，打印至条码打印机，并上传到检验平台。</w:t>
      </w:r>
    </w:p>
    <w:p w:rsidR="00993101" w:rsidRDefault="00993101" w:rsidP="00993101">
      <w:pPr>
        <w:pStyle w:val="3"/>
        <w:spacing w:before="0" w:after="0" w:line="360" w:lineRule="auto"/>
        <w:ind w:firstLineChars="200" w:firstLine="480"/>
        <w:rPr>
          <w:rFonts w:ascii="宋体" w:hAnsi="宋体" w:hint="eastAsia"/>
          <w:sz w:val="24"/>
          <w:szCs w:val="24"/>
        </w:rPr>
      </w:pPr>
      <w:bookmarkStart w:id="31" w:name="_Toc205660357"/>
      <w:bookmarkStart w:id="32" w:name="_Toc466994140"/>
      <w:r>
        <w:rPr>
          <w:rFonts w:ascii="宋体" w:hAnsi="宋体" w:hint="eastAsia"/>
          <w:sz w:val="24"/>
          <w:szCs w:val="24"/>
        </w:rPr>
        <w:t>三、</w:t>
      </w:r>
      <w:r>
        <w:rPr>
          <w:rFonts w:ascii="宋体" w:hAnsi="宋体" w:hint="eastAsia"/>
          <w:sz w:val="24"/>
          <w:szCs w:val="24"/>
        </w:rPr>
        <w:t xml:space="preserve"> </w:t>
      </w:r>
      <w:r>
        <w:rPr>
          <w:rFonts w:ascii="宋体" w:hAnsi="宋体" w:hint="eastAsia"/>
          <w:sz w:val="24"/>
          <w:szCs w:val="24"/>
        </w:rPr>
        <w:t>集中录入</w:t>
      </w:r>
      <w:bookmarkEnd w:id="31"/>
      <w:bookmarkEnd w:id="32"/>
    </w:p>
    <w:p w:rsidR="00993101" w:rsidRDefault="00993101" w:rsidP="00993101">
      <w:pPr>
        <w:spacing w:line="360" w:lineRule="auto"/>
        <w:ind w:firstLine="420"/>
        <w:rPr>
          <w:rFonts w:ascii="宋体" w:hAnsi="宋体" w:hint="eastAsia"/>
          <w:sz w:val="24"/>
        </w:rPr>
      </w:pPr>
      <w:r>
        <w:rPr>
          <w:rFonts w:ascii="宋体" w:hAnsi="宋体" w:hint="eastAsia"/>
          <w:sz w:val="24"/>
        </w:rPr>
        <w:t>通过集中录入界面，单个或批量查询，类似各功能岗操作模式，快速方便录入体检结果，及从各科读入体检数据（如检验数据、影像等）并自动生成小结建议等内容。请注意</w:t>
      </w:r>
      <w:proofErr w:type="gramStart"/>
      <w:r>
        <w:rPr>
          <w:rFonts w:ascii="宋体" w:hAnsi="宋体" w:hint="eastAsia"/>
          <w:sz w:val="24"/>
        </w:rPr>
        <w:t>此岗位</w:t>
      </w:r>
      <w:proofErr w:type="gramEnd"/>
      <w:r>
        <w:rPr>
          <w:rFonts w:ascii="宋体" w:hAnsi="宋体" w:hint="eastAsia"/>
          <w:sz w:val="24"/>
        </w:rPr>
        <w:t>的权限设置及各项内容的快速录入、快捷键等。各项体检结果的正常值比对，及</w:t>
      </w:r>
      <w:proofErr w:type="gramStart"/>
      <w:r>
        <w:rPr>
          <w:rFonts w:ascii="宋体" w:hAnsi="宋体" w:hint="eastAsia"/>
          <w:sz w:val="24"/>
        </w:rPr>
        <w:t>分阶分性别</w:t>
      </w:r>
      <w:proofErr w:type="gramEnd"/>
      <w:r>
        <w:rPr>
          <w:rFonts w:ascii="宋体" w:hAnsi="宋体" w:hint="eastAsia"/>
          <w:sz w:val="24"/>
        </w:rPr>
        <w:t>分年龄的结果判断。已确认结果者不能进行修改。</w:t>
      </w:r>
    </w:p>
    <w:p w:rsidR="00993101" w:rsidRDefault="00993101" w:rsidP="00993101">
      <w:pPr>
        <w:pStyle w:val="3"/>
        <w:spacing w:before="0" w:after="0" w:line="360" w:lineRule="auto"/>
        <w:ind w:firstLineChars="200" w:firstLine="480"/>
        <w:rPr>
          <w:rFonts w:ascii="宋体" w:hAnsi="宋体" w:hint="eastAsia"/>
          <w:sz w:val="24"/>
          <w:szCs w:val="24"/>
        </w:rPr>
      </w:pPr>
      <w:bookmarkStart w:id="33" w:name="_Toc205660358"/>
      <w:bookmarkStart w:id="34" w:name="_Toc466994141"/>
      <w:r>
        <w:rPr>
          <w:rFonts w:ascii="宋体" w:hAnsi="宋体" w:hint="eastAsia"/>
          <w:sz w:val="24"/>
          <w:szCs w:val="24"/>
        </w:rPr>
        <w:t>四、</w:t>
      </w:r>
      <w:r>
        <w:rPr>
          <w:rFonts w:ascii="宋体" w:hAnsi="宋体" w:hint="eastAsia"/>
          <w:sz w:val="24"/>
          <w:szCs w:val="24"/>
        </w:rPr>
        <w:t xml:space="preserve"> </w:t>
      </w:r>
      <w:proofErr w:type="gramStart"/>
      <w:r>
        <w:rPr>
          <w:rFonts w:ascii="宋体" w:hAnsi="宋体" w:hint="eastAsia"/>
          <w:sz w:val="24"/>
          <w:szCs w:val="24"/>
        </w:rPr>
        <w:t>总检</w:t>
      </w:r>
      <w:bookmarkEnd w:id="33"/>
      <w:bookmarkEnd w:id="34"/>
      <w:r>
        <w:rPr>
          <w:rFonts w:ascii="宋体" w:hAnsi="宋体" w:hint="eastAsia"/>
          <w:sz w:val="24"/>
          <w:szCs w:val="24"/>
        </w:rPr>
        <w:t>评价</w:t>
      </w:r>
      <w:proofErr w:type="gramEnd"/>
    </w:p>
    <w:p w:rsidR="00993101" w:rsidRDefault="00993101" w:rsidP="00993101">
      <w:pPr>
        <w:spacing w:line="360" w:lineRule="auto"/>
        <w:ind w:firstLine="420"/>
        <w:rPr>
          <w:rFonts w:ascii="宋体" w:hAnsi="宋体" w:hint="eastAsia"/>
          <w:sz w:val="24"/>
        </w:rPr>
      </w:pPr>
      <w:r>
        <w:rPr>
          <w:rFonts w:ascii="宋体" w:hAnsi="宋体" w:hint="eastAsia"/>
          <w:sz w:val="24"/>
        </w:rPr>
        <w:t>单个或批量查询，要求能首先判断体检项目是否完成，自动生成体检小结、体检评价、体检建议、健康知识宣传内容、职业病防防治建议。分条编号，按次重级进行排序。已确认结果者不能进行修改。</w:t>
      </w:r>
    </w:p>
    <w:p w:rsidR="00993101" w:rsidRDefault="00993101" w:rsidP="00993101">
      <w:pPr>
        <w:pStyle w:val="3"/>
        <w:spacing w:before="0" w:after="0" w:line="360" w:lineRule="auto"/>
        <w:ind w:firstLineChars="200" w:firstLine="480"/>
        <w:rPr>
          <w:rFonts w:ascii="宋体" w:hAnsi="宋体" w:hint="eastAsia"/>
          <w:sz w:val="24"/>
          <w:szCs w:val="24"/>
        </w:rPr>
      </w:pPr>
      <w:bookmarkStart w:id="35" w:name="_Toc205660359"/>
      <w:bookmarkStart w:id="36" w:name="_Toc466994142"/>
      <w:r>
        <w:rPr>
          <w:rFonts w:ascii="宋体" w:hAnsi="宋体" w:hint="eastAsia"/>
          <w:sz w:val="24"/>
          <w:szCs w:val="24"/>
        </w:rPr>
        <w:t>五、</w:t>
      </w:r>
      <w:r>
        <w:rPr>
          <w:rFonts w:ascii="宋体" w:hAnsi="宋体" w:hint="eastAsia"/>
          <w:sz w:val="24"/>
          <w:szCs w:val="24"/>
        </w:rPr>
        <w:t xml:space="preserve"> </w:t>
      </w:r>
      <w:r>
        <w:rPr>
          <w:rFonts w:ascii="宋体" w:hAnsi="宋体" w:hint="eastAsia"/>
          <w:sz w:val="24"/>
          <w:szCs w:val="24"/>
        </w:rPr>
        <w:t>证件打印</w:t>
      </w:r>
      <w:bookmarkEnd w:id="35"/>
      <w:bookmarkEnd w:id="36"/>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单个或批量查询，</w:t>
      </w:r>
      <w:r>
        <w:rPr>
          <w:rFonts w:hint="eastAsia"/>
          <w:bCs/>
          <w:sz w:val="24"/>
        </w:rPr>
        <w:t>可以根据单位、日期等条件进行制卡。可</w:t>
      </w:r>
      <w:r>
        <w:rPr>
          <w:rFonts w:ascii="宋体" w:hAnsi="宋体" w:hint="eastAsia"/>
          <w:sz w:val="24"/>
        </w:rPr>
        <w:t>选择</w:t>
      </w:r>
      <w:r>
        <w:rPr>
          <w:rFonts w:hint="eastAsia"/>
          <w:bCs/>
          <w:sz w:val="24"/>
        </w:rPr>
        <w:t>打印食品类和公共场所类从业体检人员的健康证明。</w:t>
      </w:r>
    </w:p>
    <w:p w:rsidR="00993101" w:rsidRDefault="00993101" w:rsidP="00993101">
      <w:pPr>
        <w:pStyle w:val="3"/>
        <w:spacing w:before="0" w:after="0" w:line="360" w:lineRule="auto"/>
        <w:ind w:firstLineChars="200" w:firstLine="480"/>
        <w:rPr>
          <w:rFonts w:ascii="宋体" w:hAnsi="宋体" w:hint="eastAsia"/>
          <w:sz w:val="24"/>
          <w:szCs w:val="24"/>
        </w:rPr>
      </w:pPr>
      <w:bookmarkStart w:id="37" w:name="_Toc205660360"/>
      <w:bookmarkStart w:id="38" w:name="_Toc466994143"/>
      <w:r>
        <w:rPr>
          <w:rFonts w:ascii="宋体" w:hAnsi="宋体" w:hint="eastAsia"/>
          <w:sz w:val="24"/>
          <w:szCs w:val="24"/>
        </w:rPr>
        <w:t>六、</w:t>
      </w:r>
      <w:r>
        <w:rPr>
          <w:rFonts w:ascii="宋体" w:hAnsi="宋体" w:hint="eastAsia"/>
          <w:sz w:val="24"/>
          <w:szCs w:val="24"/>
        </w:rPr>
        <w:t xml:space="preserve"> </w:t>
      </w:r>
      <w:bookmarkStart w:id="39" w:name="_Toc466994144"/>
      <w:bookmarkEnd w:id="37"/>
      <w:bookmarkEnd w:id="38"/>
      <w:r>
        <w:rPr>
          <w:rFonts w:ascii="宋体" w:hAnsi="宋体" w:hint="eastAsia"/>
          <w:sz w:val="24"/>
          <w:szCs w:val="24"/>
        </w:rPr>
        <w:t>上门体检</w:t>
      </w:r>
      <w:bookmarkEnd w:id="39"/>
    </w:p>
    <w:p w:rsidR="00993101" w:rsidRDefault="00993101" w:rsidP="00993101">
      <w:pPr>
        <w:spacing w:line="360" w:lineRule="auto"/>
        <w:ind w:firstLineChars="200" w:firstLine="480"/>
        <w:rPr>
          <w:rFonts w:ascii="宋体" w:hAnsi="宋体" w:hint="eastAsia"/>
          <w:sz w:val="24"/>
        </w:rPr>
      </w:pPr>
      <w:r>
        <w:rPr>
          <w:rFonts w:ascii="宋体" w:hAnsi="宋体" w:hint="eastAsia"/>
          <w:sz w:val="24"/>
        </w:rPr>
        <w:t>具有集体导入体检信息、导出体检结果、生成体检收费单。</w:t>
      </w:r>
    </w:p>
    <w:p w:rsidR="00993101" w:rsidRDefault="00993101" w:rsidP="00993101">
      <w:pPr>
        <w:pStyle w:val="3"/>
        <w:spacing w:before="0" w:after="0" w:line="360" w:lineRule="auto"/>
        <w:ind w:firstLineChars="200" w:firstLine="480"/>
        <w:rPr>
          <w:rFonts w:ascii="宋体" w:hAnsi="宋体" w:hint="eastAsia"/>
          <w:sz w:val="24"/>
          <w:szCs w:val="24"/>
        </w:rPr>
      </w:pPr>
      <w:bookmarkStart w:id="40" w:name="_Toc466994145"/>
      <w:r>
        <w:rPr>
          <w:rFonts w:ascii="宋体" w:hAnsi="宋体" w:hint="eastAsia"/>
          <w:sz w:val="24"/>
          <w:szCs w:val="24"/>
        </w:rPr>
        <w:t>七、导入数据</w:t>
      </w:r>
      <w:bookmarkEnd w:id="40"/>
    </w:p>
    <w:p w:rsidR="00993101" w:rsidRDefault="00993101" w:rsidP="00993101">
      <w:pPr>
        <w:spacing w:line="360" w:lineRule="auto"/>
        <w:rPr>
          <w:rFonts w:ascii="宋体" w:hAnsi="宋体" w:hint="eastAsia"/>
          <w:sz w:val="24"/>
        </w:rPr>
      </w:pPr>
      <w:r>
        <w:rPr>
          <w:rFonts w:ascii="宋体" w:hAnsi="宋体" w:hint="eastAsia"/>
          <w:sz w:val="24"/>
        </w:rPr>
        <w:t xml:space="preserve">    能根据体检号批量导入部份项目数据。</w:t>
      </w:r>
    </w:p>
    <w:p w:rsidR="00993101" w:rsidRDefault="00993101" w:rsidP="00993101">
      <w:pPr>
        <w:pStyle w:val="3"/>
        <w:spacing w:before="0" w:after="0" w:line="360" w:lineRule="auto"/>
        <w:ind w:firstLineChars="200" w:firstLine="561"/>
        <w:rPr>
          <w:rFonts w:ascii="宋体" w:hAnsi="宋体" w:hint="eastAsia"/>
          <w:sz w:val="28"/>
          <w:szCs w:val="28"/>
        </w:rPr>
      </w:pPr>
      <w:bookmarkStart w:id="41" w:name="_Toc466994146"/>
      <w:r>
        <w:rPr>
          <w:rFonts w:ascii="宋体" w:hAnsi="宋体" w:hint="eastAsia"/>
          <w:sz w:val="28"/>
          <w:szCs w:val="28"/>
        </w:rPr>
        <w:t>八、统计分析</w:t>
      </w:r>
      <w:bookmarkEnd w:id="41"/>
    </w:p>
    <w:p w:rsidR="00993101" w:rsidRDefault="00993101" w:rsidP="00993101">
      <w:pPr>
        <w:spacing w:line="360" w:lineRule="auto"/>
        <w:rPr>
          <w:rFonts w:ascii="宋体" w:hAnsi="宋体" w:hint="eastAsia"/>
          <w:sz w:val="24"/>
        </w:rPr>
      </w:pPr>
      <w:r>
        <w:rPr>
          <w:rFonts w:ascii="宋体" w:hAnsi="宋体" w:hint="eastAsia"/>
          <w:sz w:val="24"/>
        </w:rPr>
        <w:t xml:space="preserve">   具备导出体检结果一览表、生成</w:t>
      </w:r>
      <w:proofErr w:type="gramStart"/>
      <w:r>
        <w:rPr>
          <w:rFonts w:ascii="宋体" w:hAnsi="宋体" w:hint="eastAsia"/>
          <w:sz w:val="24"/>
        </w:rPr>
        <w:t>编缉</w:t>
      </w:r>
      <w:proofErr w:type="gramEnd"/>
      <w:r>
        <w:rPr>
          <w:rFonts w:ascii="宋体" w:hAnsi="宋体" w:hint="eastAsia"/>
          <w:sz w:val="24"/>
        </w:rPr>
        <w:t>打印体检分析总结报告、按科室进行工作量统计、按工作人员进行体检统计、按体检项目进行工作统计等。</w:t>
      </w:r>
    </w:p>
    <w:p w:rsidR="00993101" w:rsidRDefault="00993101" w:rsidP="00993101">
      <w:pPr>
        <w:spacing w:line="360" w:lineRule="auto"/>
        <w:ind w:firstLineChars="150" w:firstLine="360"/>
        <w:rPr>
          <w:rFonts w:ascii="宋体" w:hAnsi="宋体" w:hint="eastAsia"/>
          <w:sz w:val="24"/>
        </w:rPr>
      </w:pPr>
    </w:p>
    <w:p w:rsidR="00993101" w:rsidRDefault="00993101" w:rsidP="00993101">
      <w:pPr>
        <w:pStyle w:val="2"/>
        <w:numPr>
          <w:ilvl w:val="0"/>
          <w:numId w:val="14"/>
        </w:numPr>
        <w:autoSpaceDE w:val="0"/>
        <w:autoSpaceDN w:val="0"/>
        <w:adjustRightInd w:val="0"/>
        <w:spacing w:before="360" w:line="360" w:lineRule="auto"/>
        <w:jc w:val="center"/>
        <w:rPr>
          <w:rFonts w:ascii="宋体" w:eastAsia="宋体" w:hAnsi="宋体" w:cs="Arial" w:hint="eastAsia"/>
          <w:szCs w:val="24"/>
        </w:rPr>
      </w:pPr>
      <w:bookmarkStart w:id="42" w:name="_Toc466994148"/>
      <w:r>
        <w:rPr>
          <w:rFonts w:ascii="宋体" w:eastAsia="宋体" w:hAnsi="宋体" w:cs="Arial" w:hint="eastAsia"/>
          <w:szCs w:val="24"/>
        </w:rPr>
        <w:t>售后服务要求</w:t>
      </w:r>
      <w:bookmarkEnd w:id="42"/>
    </w:p>
    <w:p w:rsidR="00993101" w:rsidRDefault="00993101" w:rsidP="00993101">
      <w:pPr>
        <w:spacing w:line="360" w:lineRule="auto"/>
        <w:ind w:firstLine="420"/>
        <w:rPr>
          <w:rFonts w:ascii="宋体" w:hAnsi="宋体" w:hint="eastAsia"/>
          <w:sz w:val="24"/>
        </w:rPr>
      </w:pPr>
      <w:r>
        <w:rPr>
          <w:rFonts w:ascii="宋体" w:hAnsi="宋体" w:hint="eastAsia"/>
          <w:sz w:val="24"/>
        </w:rPr>
        <w:t>1、★应用软件系统需提供从最终验收合格之日起1年或以上免费维护。</w:t>
      </w:r>
    </w:p>
    <w:p w:rsidR="00993101" w:rsidRDefault="00993101" w:rsidP="00993101">
      <w:pPr>
        <w:spacing w:line="360" w:lineRule="auto"/>
        <w:ind w:firstLine="420"/>
        <w:rPr>
          <w:rFonts w:ascii="宋体" w:hAnsi="宋体" w:hint="eastAsia"/>
          <w:sz w:val="24"/>
        </w:rPr>
      </w:pPr>
      <w:r>
        <w:rPr>
          <w:rFonts w:ascii="宋体" w:hAnsi="宋体" w:hint="eastAsia"/>
          <w:sz w:val="24"/>
        </w:rPr>
        <w:lastRenderedPageBreak/>
        <w:t>2、产品故障报修的响应时间：1小时。</w:t>
      </w:r>
      <w:proofErr w:type="gramStart"/>
      <w:r>
        <w:rPr>
          <w:rFonts w:ascii="宋体" w:hAnsi="宋体" w:hint="eastAsia"/>
          <w:sz w:val="24"/>
        </w:rPr>
        <w:t>若电话</w:t>
      </w:r>
      <w:proofErr w:type="gramEnd"/>
      <w:r>
        <w:rPr>
          <w:rFonts w:ascii="宋体" w:hAnsi="宋体" w:hint="eastAsia"/>
          <w:sz w:val="24"/>
        </w:rPr>
        <w:t>中无法解决，24小时内到达现场进行维护。</w:t>
      </w:r>
    </w:p>
    <w:p w:rsidR="00993101" w:rsidRDefault="00993101" w:rsidP="00993101">
      <w:pPr>
        <w:spacing w:line="360" w:lineRule="auto"/>
        <w:ind w:firstLine="420"/>
        <w:rPr>
          <w:rFonts w:ascii="宋体" w:hAnsi="宋体" w:hint="eastAsia"/>
          <w:sz w:val="24"/>
        </w:rPr>
      </w:pPr>
      <w:r>
        <w:rPr>
          <w:rFonts w:ascii="宋体" w:hAnsi="宋体" w:hint="eastAsia"/>
          <w:sz w:val="24"/>
        </w:rPr>
        <w:t>3、在实施及免费维护期内，需提供软件的功能模块客户</w:t>
      </w:r>
      <w:proofErr w:type="gramStart"/>
      <w:r>
        <w:rPr>
          <w:rFonts w:ascii="宋体" w:hAnsi="宋体" w:hint="eastAsia"/>
          <w:sz w:val="24"/>
        </w:rPr>
        <w:t>化需求</w:t>
      </w:r>
      <w:proofErr w:type="gramEnd"/>
      <w:r>
        <w:rPr>
          <w:rFonts w:ascii="宋体" w:hAnsi="宋体" w:hint="eastAsia"/>
          <w:sz w:val="24"/>
        </w:rPr>
        <w:t>修改服务和应用软件系统扩充、升级方面的技术支持服务。</w:t>
      </w:r>
    </w:p>
    <w:p w:rsidR="00993101" w:rsidRDefault="00993101" w:rsidP="00993101">
      <w:pPr>
        <w:spacing w:line="360" w:lineRule="auto"/>
        <w:ind w:firstLine="420"/>
        <w:rPr>
          <w:rFonts w:ascii="宋体" w:hAnsi="宋体" w:hint="eastAsia"/>
          <w:sz w:val="24"/>
        </w:rPr>
      </w:pPr>
      <w:r>
        <w:rPr>
          <w:rFonts w:ascii="宋体" w:hAnsi="宋体" w:hint="eastAsia"/>
          <w:sz w:val="24"/>
        </w:rPr>
        <w:t>4、★不能限制软件安装许可、用户数目许可。</w:t>
      </w:r>
    </w:p>
    <w:p w:rsidR="00993101" w:rsidRDefault="00993101" w:rsidP="00993101">
      <w:pPr>
        <w:spacing w:line="360" w:lineRule="auto"/>
        <w:ind w:firstLine="420"/>
        <w:rPr>
          <w:rFonts w:ascii="宋体" w:hAnsi="宋体" w:hint="eastAsia"/>
          <w:sz w:val="24"/>
        </w:rPr>
      </w:pPr>
      <w:r>
        <w:rPr>
          <w:rFonts w:ascii="宋体" w:hAnsi="宋体" w:hint="eastAsia"/>
          <w:sz w:val="24"/>
        </w:rPr>
        <w:t>5、验收合格后1年或以上免费维护期的维护费用计入投标总价。</w:t>
      </w:r>
    </w:p>
    <w:p w:rsidR="00993101" w:rsidRDefault="00993101" w:rsidP="00993101">
      <w:pPr>
        <w:spacing w:line="360" w:lineRule="auto"/>
        <w:ind w:firstLine="420"/>
        <w:rPr>
          <w:rFonts w:ascii="宋体" w:hAnsi="宋体" w:hint="eastAsia"/>
          <w:sz w:val="24"/>
        </w:rPr>
      </w:pPr>
      <w:r>
        <w:rPr>
          <w:rFonts w:ascii="宋体" w:hAnsi="宋体" w:hint="eastAsia"/>
          <w:sz w:val="24"/>
        </w:rPr>
        <w:t>6、终生软件版本升级和提供软件的功能模块客户</w:t>
      </w:r>
      <w:proofErr w:type="gramStart"/>
      <w:r>
        <w:rPr>
          <w:rFonts w:ascii="宋体" w:hAnsi="宋体" w:hint="eastAsia"/>
          <w:sz w:val="24"/>
        </w:rPr>
        <w:t>化需求</w:t>
      </w:r>
      <w:proofErr w:type="gramEnd"/>
      <w:r>
        <w:rPr>
          <w:rFonts w:ascii="宋体" w:hAnsi="宋体" w:hint="eastAsia"/>
          <w:sz w:val="24"/>
        </w:rPr>
        <w:t>修改服务。</w:t>
      </w:r>
    </w:p>
    <w:p w:rsidR="009D1442" w:rsidRPr="00993101" w:rsidRDefault="009D1442" w:rsidP="0091485E">
      <w:pPr>
        <w:spacing w:line="360" w:lineRule="auto"/>
        <w:rPr>
          <w:rFonts w:asciiTheme="minorEastAsia" w:hAnsiTheme="minorEastAsia" w:cs="宋体"/>
          <w:sz w:val="28"/>
          <w:szCs w:val="28"/>
        </w:rPr>
      </w:pPr>
    </w:p>
    <w:p w:rsidR="009D1442" w:rsidRPr="008D0CD5" w:rsidRDefault="009D1442" w:rsidP="0091485E">
      <w:pPr>
        <w:spacing w:line="360" w:lineRule="auto"/>
        <w:rPr>
          <w:rFonts w:asciiTheme="minorEastAsia" w:hAnsiTheme="minorEastAsia" w:cs="宋体"/>
          <w:sz w:val="28"/>
          <w:szCs w:val="28"/>
        </w:rPr>
      </w:pPr>
    </w:p>
    <w:p w:rsidR="009D1442" w:rsidRPr="008D0CD5" w:rsidRDefault="009D1442"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Pr="008D0CD5" w:rsidRDefault="00512143" w:rsidP="0091485E">
      <w:pPr>
        <w:spacing w:line="360" w:lineRule="auto"/>
        <w:rPr>
          <w:rFonts w:asciiTheme="minorEastAsia" w:hAnsiTheme="minorEastAsia" w:cs="宋体"/>
          <w:sz w:val="28"/>
          <w:szCs w:val="28"/>
        </w:rPr>
      </w:pPr>
    </w:p>
    <w:p w:rsidR="00512143" w:rsidRDefault="00512143" w:rsidP="0091485E">
      <w:pPr>
        <w:spacing w:line="360" w:lineRule="auto"/>
        <w:rPr>
          <w:rFonts w:asciiTheme="minorEastAsia" w:hAnsiTheme="minorEastAsia" w:cs="宋体" w:hint="eastAsia"/>
          <w:sz w:val="28"/>
          <w:szCs w:val="28"/>
        </w:rPr>
      </w:pPr>
    </w:p>
    <w:p w:rsidR="00993101" w:rsidRDefault="00993101" w:rsidP="0091485E">
      <w:pPr>
        <w:spacing w:line="360" w:lineRule="auto"/>
        <w:rPr>
          <w:rFonts w:asciiTheme="minorEastAsia" w:hAnsiTheme="minorEastAsia" w:cs="宋体" w:hint="eastAsia"/>
          <w:sz w:val="28"/>
          <w:szCs w:val="28"/>
        </w:rPr>
      </w:pPr>
    </w:p>
    <w:p w:rsidR="00993101" w:rsidRDefault="00993101" w:rsidP="0091485E">
      <w:pPr>
        <w:spacing w:line="360" w:lineRule="auto"/>
        <w:rPr>
          <w:rFonts w:asciiTheme="minorEastAsia" w:hAnsiTheme="minorEastAsia" w:cs="宋体" w:hint="eastAsia"/>
          <w:sz w:val="28"/>
          <w:szCs w:val="28"/>
        </w:rPr>
      </w:pPr>
    </w:p>
    <w:p w:rsidR="00993101" w:rsidRDefault="00993101" w:rsidP="0091485E">
      <w:pPr>
        <w:spacing w:line="360" w:lineRule="auto"/>
        <w:rPr>
          <w:rFonts w:asciiTheme="minorEastAsia" w:hAnsiTheme="minorEastAsia" w:cs="宋体" w:hint="eastAsia"/>
          <w:sz w:val="28"/>
          <w:szCs w:val="28"/>
        </w:rPr>
      </w:pPr>
    </w:p>
    <w:p w:rsidR="00993101" w:rsidRDefault="00993101" w:rsidP="0091485E">
      <w:pPr>
        <w:spacing w:line="360" w:lineRule="auto"/>
        <w:rPr>
          <w:rFonts w:asciiTheme="minorEastAsia" w:hAnsiTheme="minorEastAsia" w:cs="宋体" w:hint="eastAsia"/>
          <w:sz w:val="28"/>
          <w:szCs w:val="28"/>
        </w:rPr>
      </w:pPr>
    </w:p>
    <w:p w:rsidR="00993101" w:rsidRDefault="00993101" w:rsidP="0091485E">
      <w:pPr>
        <w:spacing w:line="360" w:lineRule="auto"/>
        <w:rPr>
          <w:rFonts w:asciiTheme="minorEastAsia" w:hAnsiTheme="minorEastAsia" w:cs="宋体" w:hint="eastAsia"/>
          <w:sz w:val="28"/>
          <w:szCs w:val="28"/>
        </w:rPr>
      </w:pPr>
    </w:p>
    <w:p w:rsidR="00993101" w:rsidRPr="008D0CD5" w:rsidRDefault="00993101" w:rsidP="0091485E">
      <w:pPr>
        <w:spacing w:line="360" w:lineRule="auto"/>
        <w:rPr>
          <w:rFonts w:asciiTheme="minorEastAsia" w:hAnsiTheme="minorEastAsia" w:cs="宋体"/>
          <w:sz w:val="28"/>
          <w:szCs w:val="28"/>
        </w:rPr>
      </w:pPr>
    </w:p>
    <w:p w:rsidR="00512143" w:rsidRDefault="00512143" w:rsidP="0091485E">
      <w:pPr>
        <w:spacing w:line="360" w:lineRule="auto"/>
        <w:rPr>
          <w:rFonts w:asciiTheme="minorEastAsia" w:hAnsiTheme="minorEastAsia" w:cs="宋体"/>
          <w:sz w:val="28"/>
          <w:szCs w:val="28"/>
        </w:rPr>
      </w:pPr>
    </w:p>
    <w:p w:rsidR="00D87481" w:rsidRPr="0096734D" w:rsidRDefault="00D87481" w:rsidP="0091485E">
      <w:pPr>
        <w:pStyle w:val="1"/>
        <w:spacing w:before="0" w:after="0" w:line="360" w:lineRule="auto"/>
        <w:jc w:val="center"/>
        <w:rPr>
          <w:rFonts w:asciiTheme="minorEastAsia" w:hAnsiTheme="minorEastAsia" w:cs="宋体"/>
          <w:sz w:val="21"/>
          <w:szCs w:val="28"/>
        </w:rPr>
      </w:pPr>
      <w:r w:rsidRPr="0096734D">
        <w:rPr>
          <w:rFonts w:hint="eastAsia"/>
          <w:sz w:val="32"/>
        </w:rPr>
        <w:lastRenderedPageBreak/>
        <w:t>材料基本目录</w:t>
      </w:r>
      <w:bookmarkEnd w:id="3"/>
    </w:p>
    <w:p w:rsidR="00BE67B4" w:rsidRPr="00AA5E9F" w:rsidRDefault="004838F2" w:rsidP="0091485E">
      <w:pPr>
        <w:spacing w:line="360" w:lineRule="auto"/>
        <w:ind w:left="840" w:hangingChars="300" w:hanging="840"/>
        <w:rPr>
          <w:rFonts w:ascii="宋体" w:hAnsi="宋体" w:cs="宋体"/>
          <w:color w:val="000000" w:themeColor="text1"/>
          <w:sz w:val="28"/>
          <w:szCs w:val="28"/>
        </w:rPr>
      </w:pPr>
      <w:r w:rsidRPr="00AA5E9F">
        <w:rPr>
          <w:rFonts w:asciiTheme="minorEastAsia" w:hAnsiTheme="minorEastAsia" w:hint="eastAsia"/>
          <w:color w:val="000000" w:themeColor="text1"/>
          <w:sz w:val="28"/>
          <w:szCs w:val="28"/>
        </w:rPr>
        <w:t>1、</w:t>
      </w:r>
      <w:r w:rsidR="00FB3B0A" w:rsidRPr="00AA5E9F">
        <w:rPr>
          <w:rFonts w:asciiTheme="minorEastAsia" w:hAnsiTheme="minorEastAsia" w:hint="eastAsia"/>
          <w:color w:val="000000" w:themeColor="text1"/>
          <w:sz w:val="28"/>
          <w:szCs w:val="28"/>
        </w:rPr>
        <w:t>产品</w:t>
      </w:r>
      <w:r w:rsidR="00BE67B4" w:rsidRPr="00AA5E9F">
        <w:rPr>
          <w:rFonts w:asciiTheme="minorEastAsia" w:hAnsiTheme="minorEastAsia" w:hint="eastAsia"/>
          <w:color w:val="000000" w:themeColor="text1"/>
          <w:sz w:val="28"/>
          <w:szCs w:val="28"/>
        </w:rPr>
        <w:t>报价表</w:t>
      </w:r>
    </w:p>
    <w:p w:rsidR="004838F2" w:rsidRPr="00B4394C" w:rsidRDefault="00A408C8" w:rsidP="00B4394C">
      <w:pPr>
        <w:spacing w:line="360" w:lineRule="auto"/>
        <w:ind w:left="840" w:hangingChars="300" w:hanging="840"/>
        <w:rPr>
          <w:rFonts w:ascii="宋体" w:hAnsi="宋体" w:cs="宋体"/>
          <w:color w:val="000000" w:themeColor="text1"/>
          <w:sz w:val="28"/>
          <w:szCs w:val="28"/>
        </w:rPr>
      </w:pPr>
      <w:r w:rsidRPr="00AA5E9F">
        <w:rPr>
          <w:rFonts w:ascii="宋体" w:hAnsi="宋体" w:cs="宋体" w:hint="eastAsia"/>
          <w:color w:val="000000" w:themeColor="text1"/>
          <w:sz w:val="28"/>
          <w:szCs w:val="28"/>
        </w:rPr>
        <w:t>2</w:t>
      </w:r>
      <w:r w:rsidR="004838F2" w:rsidRPr="00AA5E9F">
        <w:rPr>
          <w:rFonts w:ascii="宋体" w:hAnsi="宋体" w:cs="宋体" w:hint="eastAsia"/>
          <w:color w:val="000000" w:themeColor="text1"/>
          <w:sz w:val="28"/>
          <w:szCs w:val="28"/>
        </w:rPr>
        <w:t>、用户需求偏离表</w:t>
      </w:r>
      <w:r w:rsidR="00B4394C" w:rsidRPr="00AA5E9F">
        <w:rPr>
          <w:rFonts w:ascii="宋体" w:hAnsi="宋体" w:cs="宋体" w:hint="eastAsia"/>
          <w:color w:val="000000" w:themeColor="text1"/>
          <w:sz w:val="28"/>
          <w:szCs w:val="28"/>
        </w:rPr>
        <w:t>（详见材料格式）</w:t>
      </w:r>
    </w:p>
    <w:p w:rsidR="00313CB1" w:rsidRPr="00AA5E9F" w:rsidRDefault="00313CB1" w:rsidP="00313CB1">
      <w:pPr>
        <w:spacing w:line="360" w:lineRule="auto"/>
        <w:ind w:left="840" w:hangingChars="300" w:hanging="840"/>
        <w:rPr>
          <w:rFonts w:ascii="宋体" w:hAnsi="宋体" w:cs="宋体"/>
          <w:color w:val="000000" w:themeColor="text1"/>
          <w:sz w:val="28"/>
          <w:szCs w:val="28"/>
        </w:rPr>
      </w:pPr>
      <w:r w:rsidRPr="00AA5E9F">
        <w:rPr>
          <w:rFonts w:ascii="宋体" w:hAnsi="宋体" w:cs="宋体" w:hint="eastAsia"/>
          <w:color w:val="000000" w:themeColor="text1"/>
          <w:sz w:val="28"/>
          <w:szCs w:val="28"/>
        </w:rPr>
        <w:t>3</w:t>
      </w:r>
      <w:r w:rsidR="00B93AF3">
        <w:rPr>
          <w:rFonts w:ascii="宋体" w:hAnsi="宋体" w:cs="宋体" w:hint="eastAsia"/>
          <w:color w:val="000000" w:themeColor="text1"/>
          <w:sz w:val="28"/>
          <w:szCs w:val="28"/>
        </w:rPr>
        <w:t>、项目</w:t>
      </w:r>
      <w:r w:rsidRPr="00AA5E9F">
        <w:rPr>
          <w:rFonts w:ascii="宋体" w:hAnsi="宋体" w:cs="宋体" w:hint="eastAsia"/>
          <w:color w:val="000000" w:themeColor="text1"/>
          <w:sz w:val="28"/>
          <w:szCs w:val="28"/>
        </w:rPr>
        <w:t>方案</w:t>
      </w:r>
      <w:r w:rsidR="00402D2D">
        <w:rPr>
          <w:rFonts w:ascii="宋体" w:hAnsi="宋体" w:cs="宋体" w:hint="eastAsia"/>
          <w:color w:val="000000" w:themeColor="text1"/>
          <w:sz w:val="28"/>
          <w:szCs w:val="28"/>
        </w:rPr>
        <w:t>及完成时限</w:t>
      </w:r>
    </w:p>
    <w:p w:rsidR="000C74D4" w:rsidRPr="00AA5E9F" w:rsidRDefault="00F80074" w:rsidP="000C74D4">
      <w:pPr>
        <w:spacing w:line="360" w:lineRule="auto"/>
        <w:ind w:left="840" w:hangingChars="300" w:hanging="840"/>
        <w:rPr>
          <w:rFonts w:ascii="宋体" w:hAnsi="宋体" w:cs="宋体"/>
          <w:color w:val="000000" w:themeColor="text1"/>
          <w:sz w:val="28"/>
          <w:szCs w:val="28"/>
        </w:rPr>
      </w:pPr>
      <w:r>
        <w:rPr>
          <w:rFonts w:ascii="宋体" w:hAnsi="宋体" w:cs="宋体" w:hint="eastAsia"/>
          <w:color w:val="000000" w:themeColor="text1"/>
          <w:sz w:val="28"/>
          <w:szCs w:val="28"/>
        </w:rPr>
        <w:t>4</w:t>
      </w:r>
      <w:r w:rsidR="00E803E7" w:rsidRPr="00AA5E9F">
        <w:rPr>
          <w:rFonts w:ascii="宋体" w:hAnsi="宋体" w:cs="宋体" w:hint="eastAsia"/>
          <w:color w:val="000000" w:themeColor="text1"/>
          <w:sz w:val="28"/>
          <w:szCs w:val="28"/>
        </w:rPr>
        <w:t>、</w:t>
      </w:r>
      <w:r w:rsidR="000C74D4" w:rsidRPr="00AA5E9F">
        <w:rPr>
          <w:rFonts w:ascii="宋体" w:hAnsi="宋体" w:cs="宋体" w:hint="eastAsia"/>
          <w:color w:val="000000" w:themeColor="text1"/>
          <w:sz w:val="28"/>
          <w:szCs w:val="28"/>
        </w:rPr>
        <w:t>同类产品在广州地区三甲医院用户名单及</w:t>
      </w:r>
      <w:r w:rsidR="000C74D4">
        <w:rPr>
          <w:rFonts w:ascii="宋体" w:hAnsi="宋体" w:cs="宋体" w:hint="eastAsia"/>
          <w:color w:val="000000" w:themeColor="text1"/>
          <w:sz w:val="28"/>
          <w:szCs w:val="28"/>
        </w:rPr>
        <w:t>发票或</w:t>
      </w:r>
      <w:r w:rsidR="000C74D4" w:rsidRPr="00AA5E9F">
        <w:rPr>
          <w:rFonts w:ascii="宋体" w:hAnsi="宋体" w:cs="宋体" w:hint="eastAsia"/>
          <w:color w:val="000000" w:themeColor="text1"/>
          <w:sz w:val="28"/>
          <w:szCs w:val="28"/>
        </w:rPr>
        <w:t>业绩合同</w:t>
      </w:r>
      <w:r w:rsidR="000C74D4">
        <w:rPr>
          <w:rFonts w:ascii="宋体" w:hAnsi="宋体" w:cs="宋体" w:hint="eastAsia"/>
          <w:color w:val="000000" w:themeColor="text1"/>
          <w:sz w:val="28"/>
          <w:szCs w:val="28"/>
        </w:rPr>
        <w:t>或中标通知书</w:t>
      </w:r>
    </w:p>
    <w:p w:rsidR="00697FF4" w:rsidRPr="00AA5E9F" w:rsidRDefault="00F80074" w:rsidP="0091485E">
      <w:pPr>
        <w:spacing w:line="360" w:lineRule="auto"/>
        <w:ind w:left="840" w:hangingChars="300" w:hanging="840"/>
        <w:rPr>
          <w:rFonts w:asciiTheme="minorEastAsia" w:hAnsiTheme="minorEastAsia"/>
          <w:color w:val="000000" w:themeColor="text1"/>
          <w:sz w:val="28"/>
          <w:szCs w:val="28"/>
        </w:rPr>
      </w:pPr>
      <w:r>
        <w:rPr>
          <w:rFonts w:asciiTheme="minorEastAsia" w:hAnsiTheme="minorEastAsia" w:hint="eastAsia"/>
          <w:bCs/>
          <w:color w:val="000000" w:themeColor="text1"/>
          <w:sz w:val="28"/>
          <w:szCs w:val="28"/>
        </w:rPr>
        <w:t>5</w:t>
      </w:r>
      <w:r w:rsidR="00A40927" w:rsidRPr="00AA5E9F">
        <w:rPr>
          <w:rFonts w:asciiTheme="minorEastAsia" w:hAnsiTheme="minorEastAsia" w:hint="eastAsia"/>
          <w:bCs/>
          <w:color w:val="000000" w:themeColor="text1"/>
          <w:sz w:val="28"/>
          <w:szCs w:val="28"/>
        </w:rPr>
        <w:t>、厂家证件：</w:t>
      </w:r>
    </w:p>
    <w:p w:rsidR="00C9699A" w:rsidRPr="00AA5E9F" w:rsidRDefault="00F80074" w:rsidP="0091485E">
      <w:pPr>
        <w:spacing w:line="360" w:lineRule="auto"/>
        <w:ind w:leftChars="50" w:left="805" w:hangingChars="250" w:hanging="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5</w:t>
      </w:r>
      <w:r w:rsidR="00A408C8" w:rsidRPr="00AA5E9F">
        <w:rPr>
          <w:rFonts w:asciiTheme="minorEastAsia" w:hAnsiTheme="minorEastAsia" w:hint="eastAsia"/>
          <w:color w:val="000000" w:themeColor="text1"/>
          <w:sz w:val="28"/>
          <w:szCs w:val="28"/>
        </w:rPr>
        <w:t>.1</w:t>
      </w:r>
      <w:r w:rsidR="00C9699A" w:rsidRPr="00AA5E9F">
        <w:rPr>
          <w:rFonts w:asciiTheme="minorEastAsia" w:hAnsiTheme="minorEastAsia" w:hint="eastAsia"/>
          <w:color w:val="000000" w:themeColor="text1"/>
          <w:sz w:val="28"/>
          <w:szCs w:val="28"/>
        </w:rPr>
        <w:t>营业执照</w:t>
      </w:r>
    </w:p>
    <w:p w:rsidR="0025091D" w:rsidRDefault="00F80074" w:rsidP="0091485E">
      <w:pPr>
        <w:spacing w:line="360" w:lineRule="auto"/>
        <w:ind w:leftChars="50" w:left="805" w:hangingChars="250" w:hanging="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5</w:t>
      </w:r>
      <w:r w:rsidR="00A408C8" w:rsidRPr="00AA5E9F">
        <w:rPr>
          <w:rFonts w:asciiTheme="minorEastAsia" w:hAnsiTheme="minorEastAsia" w:hint="eastAsia"/>
          <w:color w:val="000000" w:themeColor="text1"/>
          <w:sz w:val="28"/>
          <w:szCs w:val="28"/>
        </w:rPr>
        <w:t>.2</w:t>
      </w:r>
      <w:r w:rsidR="0025091D" w:rsidRPr="00AA5E9F">
        <w:rPr>
          <w:rFonts w:asciiTheme="minorEastAsia" w:hAnsiTheme="minorEastAsia" w:hint="eastAsia"/>
          <w:color w:val="000000" w:themeColor="text1"/>
          <w:sz w:val="28"/>
          <w:szCs w:val="28"/>
        </w:rPr>
        <w:t>税务登记证</w:t>
      </w:r>
    </w:p>
    <w:p w:rsidR="00C23F20" w:rsidRPr="00915A53" w:rsidRDefault="00C23F20" w:rsidP="00C23F20">
      <w:pPr>
        <w:spacing w:line="360" w:lineRule="auto"/>
        <w:ind w:leftChars="50" w:left="805" w:hangingChars="250" w:hanging="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5.3</w:t>
      </w:r>
      <w:hyperlink r:id="rId9" w:tgtFrame="_blank" w:history="1">
        <w:r w:rsidRPr="00C23F20">
          <w:rPr>
            <w:rFonts w:asciiTheme="minorEastAsia" w:hAnsiTheme="minorEastAsia" w:hint="eastAsia"/>
            <w:color w:val="000000" w:themeColor="text1"/>
            <w:sz w:val="28"/>
            <w:szCs w:val="28"/>
          </w:rPr>
          <w:t>组织机构代码证</w:t>
        </w:r>
      </w:hyperlink>
    </w:p>
    <w:p w:rsidR="002F732B" w:rsidRDefault="00F80074" w:rsidP="002F732B">
      <w:pPr>
        <w:spacing w:line="360" w:lineRule="auto"/>
        <w:ind w:leftChars="50" w:left="805" w:hangingChars="250" w:hanging="700"/>
        <w:rPr>
          <w:rFonts w:asciiTheme="minorEastAsia" w:hAnsiTheme="minorEastAsia"/>
          <w:color w:val="000000" w:themeColor="text1"/>
          <w:sz w:val="28"/>
          <w:szCs w:val="28"/>
        </w:rPr>
      </w:pPr>
      <w:r>
        <w:rPr>
          <w:rFonts w:asciiTheme="minorEastAsia" w:hAnsiTheme="minorEastAsia" w:hint="eastAsia"/>
          <w:color w:val="000000" w:themeColor="text1"/>
          <w:sz w:val="28"/>
          <w:szCs w:val="28"/>
        </w:rPr>
        <w:t>5</w:t>
      </w:r>
      <w:r w:rsidR="00C23F20">
        <w:rPr>
          <w:rFonts w:asciiTheme="minorEastAsia" w:hAnsiTheme="minorEastAsia" w:hint="eastAsia"/>
          <w:color w:val="000000" w:themeColor="text1"/>
          <w:sz w:val="28"/>
          <w:szCs w:val="28"/>
        </w:rPr>
        <w:t>.4</w:t>
      </w:r>
      <w:r w:rsidR="002F732B" w:rsidRPr="00AA5E9F">
        <w:rPr>
          <w:rFonts w:asciiTheme="minorEastAsia" w:hAnsiTheme="minorEastAsia" w:hint="eastAsia"/>
          <w:color w:val="000000" w:themeColor="text1"/>
          <w:sz w:val="28"/>
          <w:szCs w:val="28"/>
        </w:rPr>
        <w:t>软件著作权证明文件</w:t>
      </w:r>
    </w:p>
    <w:p w:rsidR="00F54A7E" w:rsidRPr="00AA5E9F" w:rsidRDefault="00F80074" w:rsidP="0091485E">
      <w:pPr>
        <w:spacing w:line="360" w:lineRule="auto"/>
        <w:ind w:left="840" w:hangingChars="300" w:hanging="840"/>
        <w:rPr>
          <w:rFonts w:ascii="宋体" w:hAnsi="宋体" w:cs="宋体"/>
          <w:color w:val="000000" w:themeColor="text1"/>
          <w:sz w:val="28"/>
          <w:szCs w:val="28"/>
        </w:rPr>
      </w:pPr>
      <w:r>
        <w:rPr>
          <w:rFonts w:ascii="宋体" w:hAnsi="宋体" w:cs="宋体" w:hint="eastAsia"/>
          <w:color w:val="000000" w:themeColor="text1"/>
          <w:sz w:val="28"/>
          <w:szCs w:val="28"/>
        </w:rPr>
        <w:t>6</w:t>
      </w:r>
      <w:r w:rsidR="00A408C8" w:rsidRPr="00AA5E9F">
        <w:rPr>
          <w:rFonts w:ascii="宋体" w:hAnsi="宋体" w:cs="宋体" w:hint="eastAsia"/>
          <w:color w:val="000000" w:themeColor="text1"/>
          <w:sz w:val="28"/>
          <w:szCs w:val="28"/>
        </w:rPr>
        <w:t>、</w:t>
      </w:r>
      <w:r w:rsidR="00F54A7E" w:rsidRPr="00AA5E9F">
        <w:rPr>
          <w:rFonts w:ascii="宋体" w:hAnsi="宋体" w:cs="宋体" w:hint="eastAsia"/>
          <w:color w:val="000000" w:themeColor="text1"/>
          <w:sz w:val="28"/>
          <w:szCs w:val="28"/>
        </w:rPr>
        <w:t>公司法定代表人资格证明书（详见材料格式）</w:t>
      </w:r>
    </w:p>
    <w:p w:rsidR="00F54A7E" w:rsidRDefault="00F80074" w:rsidP="0091485E">
      <w:pPr>
        <w:tabs>
          <w:tab w:val="left" w:pos="780"/>
        </w:tabs>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7</w:t>
      </w:r>
      <w:r w:rsidR="00A408C8" w:rsidRPr="00AA5E9F">
        <w:rPr>
          <w:rFonts w:ascii="宋体" w:hAnsi="宋体" w:cs="宋体" w:hint="eastAsia"/>
          <w:color w:val="000000" w:themeColor="text1"/>
          <w:sz w:val="28"/>
          <w:szCs w:val="28"/>
        </w:rPr>
        <w:t>、</w:t>
      </w:r>
      <w:r w:rsidR="00F54A7E" w:rsidRPr="00AA5E9F">
        <w:rPr>
          <w:rFonts w:ascii="宋体" w:hAnsi="宋体" w:cs="宋体" w:hint="eastAsia"/>
          <w:color w:val="000000" w:themeColor="text1"/>
          <w:sz w:val="28"/>
          <w:szCs w:val="28"/>
        </w:rPr>
        <w:t>公司法定代表人授权委托书（详见材料格式）</w:t>
      </w:r>
    </w:p>
    <w:p w:rsidR="00854483" w:rsidRPr="00AA5E9F" w:rsidRDefault="00854483" w:rsidP="0091485E">
      <w:pPr>
        <w:tabs>
          <w:tab w:val="left" w:pos="780"/>
        </w:tabs>
        <w:spacing w:line="360" w:lineRule="auto"/>
        <w:rPr>
          <w:rFonts w:asciiTheme="minorEastAsia" w:hAnsiTheme="minorEastAsia"/>
          <w:color w:val="000000" w:themeColor="text1"/>
          <w:sz w:val="28"/>
          <w:szCs w:val="28"/>
        </w:rPr>
      </w:pPr>
      <w:r>
        <w:rPr>
          <w:rFonts w:ascii="宋体" w:hAnsi="宋体" w:cs="宋体" w:hint="eastAsia"/>
          <w:color w:val="000000" w:themeColor="text1"/>
          <w:sz w:val="28"/>
          <w:szCs w:val="28"/>
        </w:rPr>
        <w:t>8、公司信用证明</w:t>
      </w:r>
    </w:p>
    <w:p w:rsidR="00BE67B4" w:rsidRPr="00AA5E9F" w:rsidRDefault="00854483" w:rsidP="0091485E">
      <w:pPr>
        <w:tabs>
          <w:tab w:val="left" w:pos="780"/>
        </w:tabs>
        <w:spacing w:line="360" w:lineRule="auto"/>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9</w:t>
      </w:r>
      <w:r w:rsidR="00A408C8" w:rsidRPr="00AA5E9F">
        <w:rPr>
          <w:rFonts w:asciiTheme="minorEastAsia" w:hAnsiTheme="minorEastAsia" w:hint="eastAsia"/>
          <w:bCs/>
          <w:color w:val="000000" w:themeColor="text1"/>
          <w:sz w:val="28"/>
          <w:szCs w:val="28"/>
        </w:rPr>
        <w:t>、</w:t>
      </w:r>
      <w:r w:rsidR="007310A0" w:rsidRPr="00AA5E9F">
        <w:rPr>
          <w:rFonts w:ascii="宋体" w:hAnsi="宋体" w:cs="宋体" w:hint="eastAsia"/>
          <w:color w:val="000000" w:themeColor="text1"/>
          <w:sz w:val="28"/>
          <w:szCs w:val="28"/>
        </w:rPr>
        <w:t>售后服务承诺</w:t>
      </w:r>
      <w:r w:rsidR="00270D22" w:rsidRPr="00AA5E9F">
        <w:rPr>
          <w:rFonts w:asciiTheme="minorEastAsia" w:hAnsiTheme="minorEastAsia" w:hint="eastAsia"/>
          <w:color w:val="000000" w:themeColor="text1"/>
          <w:sz w:val="28"/>
          <w:szCs w:val="28"/>
        </w:rPr>
        <w:t>书</w:t>
      </w:r>
    </w:p>
    <w:p w:rsidR="00345E19" w:rsidRPr="00AA5E9F" w:rsidRDefault="00854483" w:rsidP="0078199C">
      <w:pPr>
        <w:tabs>
          <w:tab w:val="left" w:pos="780"/>
        </w:tabs>
        <w:spacing w:line="360" w:lineRule="auto"/>
        <w:rPr>
          <w:rFonts w:asciiTheme="minorEastAsia" w:hAnsiTheme="minorEastAsia"/>
          <w:bCs/>
          <w:color w:val="000000" w:themeColor="text1"/>
          <w:sz w:val="28"/>
          <w:szCs w:val="28"/>
        </w:rPr>
      </w:pPr>
      <w:bookmarkStart w:id="43" w:name="_Toc10100814"/>
      <w:r>
        <w:rPr>
          <w:rFonts w:asciiTheme="minorEastAsia" w:hAnsiTheme="minorEastAsia" w:hint="eastAsia"/>
          <w:bCs/>
          <w:color w:val="000000" w:themeColor="text1"/>
          <w:sz w:val="28"/>
          <w:szCs w:val="28"/>
        </w:rPr>
        <w:t>10</w:t>
      </w:r>
      <w:r w:rsidR="00A408C8" w:rsidRPr="00AA5E9F">
        <w:rPr>
          <w:rFonts w:asciiTheme="minorEastAsia" w:hAnsiTheme="minorEastAsia" w:hint="eastAsia"/>
          <w:bCs/>
          <w:color w:val="000000" w:themeColor="text1"/>
          <w:sz w:val="28"/>
          <w:szCs w:val="28"/>
        </w:rPr>
        <w:t>、</w:t>
      </w:r>
      <w:r w:rsidR="002808D8" w:rsidRPr="00AA5E9F">
        <w:rPr>
          <w:rFonts w:asciiTheme="minorEastAsia" w:hAnsiTheme="minorEastAsia" w:hint="eastAsia"/>
          <w:bCs/>
          <w:color w:val="000000" w:themeColor="text1"/>
          <w:sz w:val="28"/>
          <w:szCs w:val="28"/>
        </w:rPr>
        <w:t>公司</w:t>
      </w:r>
      <w:r w:rsidR="00270D22" w:rsidRPr="00AA5E9F">
        <w:rPr>
          <w:rFonts w:asciiTheme="minorEastAsia" w:hAnsiTheme="minorEastAsia" w:hint="eastAsia"/>
          <w:bCs/>
          <w:color w:val="000000" w:themeColor="text1"/>
          <w:sz w:val="28"/>
          <w:szCs w:val="28"/>
        </w:rPr>
        <w:t>认为需补充的相关资格文件或证明</w:t>
      </w:r>
    </w:p>
    <w:p w:rsidR="00643E1F" w:rsidRPr="00AA5E9F" w:rsidRDefault="00643E1F" w:rsidP="0091485E">
      <w:pPr>
        <w:spacing w:line="360" w:lineRule="auto"/>
        <w:rPr>
          <w:color w:val="000000" w:themeColor="text1"/>
        </w:rPr>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643E1F" w:rsidRDefault="00643E1F" w:rsidP="0091485E">
      <w:pPr>
        <w:spacing w:line="360" w:lineRule="auto"/>
      </w:pPr>
    </w:p>
    <w:p w:rsidR="00F80074" w:rsidRDefault="00F80074" w:rsidP="0091485E">
      <w:pPr>
        <w:spacing w:line="360" w:lineRule="auto"/>
      </w:pPr>
    </w:p>
    <w:p w:rsidR="00F80074" w:rsidRDefault="00F80074" w:rsidP="0091485E">
      <w:pPr>
        <w:spacing w:line="360" w:lineRule="auto"/>
      </w:pPr>
    </w:p>
    <w:p w:rsidR="00643E1F" w:rsidRDefault="00643E1F" w:rsidP="0091485E">
      <w:pPr>
        <w:spacing w:line="360" w:lineRule="auto"/>
      </w:pPr>
    </w:p>
    <w:p w:rsidR="00345E19" w:rsidRDefault="00345E19" w:rsidP="0078199C">
      <w:pPr>
        <w:pStyle w:val="1"/>
        <w:spacing w:line="360" w:lineRule="auto"/>
        <w:rPr>
          <w:sz w:val="48"/>
        </w:rPr>
      </w:pPr>
    </w:p>
    <w:p w:rsidR="00431B86" w:rsidRDefault="00431B86" w:rsidP="0091485E">
      <w:pPr>
        <w:pStyle w:val="1"/>
        <w:spacing w:line="360" w:lineRule="auto"/>
        <w:jc w:val="center"/>
        <w:rPr>
          <w:sz w:val="48"/>
        </w:rPr>
      </w:pPr>
    </w:p>
    <w:p w:rsidR="00D87481" w:rsidRPr="00345E19" w:rsidRDefault="00ED6992" w:rsidP="0091485E">
      <w:pPr>
        <w:pStyle w:val="1"/>
        <w:spacing w:line="360" w:lineRule="auto"/>
        <w:jc w:val="center"/>
        <w:rPr>
          <w:sz w:val="48"/>
        </w:rPr>
      </w:pPr>
      <w:r w:rsidRPr="00345E19">
        <w:rPr>
          <w:rFonts w:hint="eastAsia"/>
          <w:sz w:val="48"/>
        </w:rPr>
        <w:t>第四章相关文件格式</w:t>
      </w:r>
      <w:bookmarkEnd w:id="43"/>
    </w:p>
    <w:p w:rsidR="00D87481" w:rsidRPr="009D2509" w:rsidRDefault="00D87481" w:rsidP="0091485E">
      <w:pPr>
        <w:widowControl/>
        <w:spacing w:line="360" w:lineRule="auto"/>
        <w:jc w:val="center"/>
        <w:rPr>
          <w:rFonts w:ascii="仿宋" w:eastAsia="仿宋" w:hAnsi="仿宋" w:cs="宋体"/>
          <w:b/>
          <w:color w:val="474747"/>
          <w:kern w:val="0"/>
          <w:sz w:val="48"/>
          <w:szCs w:val="48"/>
        </w:rPr>
      </w:pPr>
    </w:p>
    <w:p w:rsidR="00D15FCA" w:rsidRDefault="00D15FCA" w:rsidP="0091485E">
      <w:pPr>
        <w:widowControl/>
        <w:spacing w:line="360" w:lineRule="auto"/>
        <w:jc w:val="center"/>
        <w:rPr>
          <w:rFonts w:ascii="仿宋" w:eastAsia="仿宋" w:hAnsi="仿宋" w:cs="宋体"/>
          <w:b/>
          <w:color w:val="474747"/>
          <w:kern w:val="0"/>
          <w:sz w:val="52"/>
          <w:szCs w:val="48"/>
        </w:rPr>
      </w:pPr>
    </w:p>
    <w:p w:rsidR="00D15FCA" w:rsidRDefault="00D15FCA" w:rsidP="0091485E">
      <w:pPr>
        <w:widowControl/>
        <w:spacing w:line="360" w:lineRule="auto"/>
        <w:jc w:val="center"/>
        <w:rPr>
          <w:rFonts w:ascii="仿宋" w:eastAsia="仿宋" w:hAnsi="仿宋" w:cs="宋体"/>
          <w:b/>
          <w:color w:val="474747"/>
          <w:kern w:val="0"/>
          <w:sz w:val="52"/>
          <w:szCs w:val="48"/>
        </w:rPr>
      </w:pPr>
    </w:p>
    <w:p w:rsidR="00D15FCA" w:rsidRDefault="00D15FCA" w:rsidP="0091485E">
      <w:pPr>
        <w:widowControl/>
        <w:spacing w:line="360" w:lineRule="auto"/>
        <w:jc w:val="center"/>
        <w:rPr>
          <w:rFonts w:ascii="仿宋" w:eastAsia="仿宋" w:hAnsi="仿宋" w:cs="宋体"/>
          <w:b/>
          <w:color w:val="474747"/>
          <w:kern w:val="0"/>
          <w:sz w:val="52"/>
          <w:szCs w:val="48"/>
        </w:rPr>
      </w:pPr>
    </w:p>
    <w:p w:rsidR="00D15FCA" w:rsidRDefault="00D15FCA" w:rsidP="0091485E">
      <w:pPr>
        <w:widowControl/>
        <w:spacing w:line="360" w:lineRule="auto"/>
        <w:jc w:val="center"/>
        <w:rPr>
          <w:rFonts w:ascii="仿宋" w:eastAsia="仿宋" w:hAnsi="仿宋" w:cs="宋体"/>
          <w:b/>
          <w:color w:val="474747"/>
          <w:kern w:val="0"/>
          <w:sz w:val="52"/>
          <w:szCs w:val="48"/>
        </w:rPr>
      </w:pPr>
    </w:p>
    <w:p w:rsidR="00D15FCA" w:rsidRDefault="00D15FCA" w:rsidP="0091485E">
      <w:pPr>
        <w:widowControl/>
        <w:spacing w:line="360" w:lineRule="auto"/>
        <w:jc w:val="center"/>
        <w:rPr>
          <w:rFonts w:ascii="仿宋" w:eastAsia="仿宋" w:hAnsi="仿宋" w:cs="宋体"/>
          <w:b/>
          <w:color w:val="474747"/>
          <w:kern w:val="0"/>
          <w:sz w:val="52"/>
          <w:szCs w:val="48"/>
        </w:rPr>
      </w:pPr>
    </w:p>
    <w:p w:rsidR="00345E19" w:rsidRDefault="00345E19" w:rsidP="0091485E">
      <w:pPr>
        <w:widowControl/>
        <w:spacing w:line="360" w:lineRule="auto"/>
        <w:jc w:val="left"/>
        <w:rPr>
          <w:rFonts w:ascii="仿宋" w:eastAsia="仿宋" w:hAnsi="仿宋" w:cs="宋体"/>
          <w:b/>
          <w:color w:val="474747"/>
          <w:kern w:val="0"/>
          <w:sz w:val="24"/>
        </w:rPr>
      </w:pPr>
    </w:p>
    <w:p w:rsidR="00712230" w:rsidRDefault="00712230" w:rsidP="0091485E">
      <w:pPr>
        <w:spacing w:line="360" w:lineRule="auto"/>
        <w:jc w:val="left"/>
        <w:rPr>
          <w:rFonts w:ascii="仿宋" w:eastAsia="仿宋" w:hAnsi="仿宋" w:cs="宋体"/>
          <w:sz w:val="36"/>
          <w:szCs w:val="48"/>
        </w:rPr>
      </w:pPr>
    </w:p>
    <w:p w:rsidR="007560FD" w:rsidRDefault="007560FD" w:rsidP="0091485E">
      <w:pPr>
        <w:spacing w:line="360" w:lineRule="auto"/>
        <w:jc w:val="left"/>
        <w:rPr>
          <w:rFonts w:ascii="仿宋" w:eastAsia="仿宋" w:hAnsi="仿宋" w:cs="宋体"/>
          <w:sz w:val="36"/>
          <w:szCs w:val="48"/>
        </w:rPr>
      </w:pPr>
    </w:p>
    <w:p w:rsidR="007560FD" w:rsidRDefault="007560FD" w:rsidP="0091485E">
      <w:pPr>
        <w:spacing w:line="360" w:lineRule="auto"/>
        <w:jc w:val="left"/>
        <w:rPr>
          <w:rFonts w:ascii="仿宋" w:eastAsia="仿宋" w:hAnsi="仿宋" w:cs="宋体"/>
          <w:sz w:val="36"/>
          <w:szCs w:val="48"/>
        </w:rPr>
      </w:pPr>
    </w:p>
    <w:p w:rsidR="00431B86" w:rsidRDefault="00431B86" w:rsidP="0091485E">
      <w:pPr>
        <w:spacing w:line="360" w:lineRule="auto"/>
        <w:jc w:val="left"/>
        <w:rPr>
          <w:rFonts w:ascii="仿宋" w:eastAsia="仿宋" w:hAnsi="仿宋" w:cs="宋体"/>
          <w:sz w:val="36"/>
          <w:szCs w:val="48"/>
        </w:rPr>
      </w:pPr>
    </w:p>
    <w:p w:rsidR="00431B86" w:rsidRDefault="00431B86" w:rsidP="0091485E">
      <w:pPr>
        <w:spacing w:line="360" w:lineRule="auto"/>
        <w:jc w:val="left"/>
        <w:rPr>
          <w:rFonts w:ascii="仿宋" w:eastAsia="仿宋" w:hAnsi="仿宋" w:cs="宋体"/>
          <w:sz w:val="36"/>
          <w:szCs w:val="48"/>
        </w:rPr>
      </w:pPr>
    </w:p>
    <w:p w:rsidR="00FD6880" w:rsidRPr="00E36BC2" w:rsidRDefault="00FD6880" w:rsidP="0091485E">
      <w:pPr>
        <w:spacing w:line="360" w:lineRule="auto"/>
        <w:jc w:val="left"/>
        <w:rPr>
          <w:rFonts w:ascii="仿宋" w:eastAsia="仿宋" w:hAnsi="仿宋" w:cs="宋体"/>
          <w:sz w:val="36"/>
          <w:szCs w:val="48"/>
        </w:rPr>
      </w:pPr>
      <w:r w:rsidRPr="00E36BC2">
        <w:rPr>
          <w:rFonts w:ascii="仿宋" w:eastAsia="仿宋" w:hAnsi="仿宋" w:cs="宋体" w:hint="eastAsia"/>
          <w:sz w:val="36"/>
          <w:szCs w:val="48"/>
        </w:rPr>
        <w:t>封面：</w:t>
      </w:r>
    </w:p>
    <w:p w:rsidR="00FD6880" w:rsidRPr="00E36BC2" w:rsidRDefault="00FD6880" w:rsidP="0091485E">
      <w:pPr>
        <w:widowControl/>
        <w:spacing w:line="360" w:lineRule="auto"/>
        <w:jc w:val="center"/>
        <w:rPr>
          <w:rFonts w:ascii="仿宋" w:eastAsia="仿宋" w:hAnsi="仿宋" w:cs="宋体"/>
          <w:b/>
          <w:color w:val="474747"/>
          <w:kern w:val="0"/>
          <w:sz w:val="52"/>
          <w:szCs w:val="48"/>
        </w:rPr>
      </w:pPr>
      <w:r>
        <w:rPr>
          <w:noProof/>
        </w:rPr>
        <w:drawing>
          <wp:anchor distT="0" distB="0" distL="114300" distR="114300" simplePos="0" relativeHeight="251666432" behindDoc="1" locked="0" layoutInCell="1" allowOverlap="1">
            <wp:simplePos x="0" y="0"/>
            <wp:positionH relativeFrom="column">
              <wp:posOffset>-457200</wp:posOffset>
            </wp:positionH>
            <wp:positionV relativeFrom="paragraph">
              <wp:posOffset>89535</wp:posOffset>
            </wp:positionV>
            <wp:extent cx="6285600" cy="2239200"/>
            <wp:effectExtent l="0" t="0" r="1270" b="88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620094117.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85600" cy="2239200"/>
                    </a:xfrm>
                    <a:prstGeom prst="rect">
                      <a:avLst/>
                    </a:prstGeom>
                  </pic:spPr>
                </pic:pic>
              </a:graphicData>
            </a:graphic>
          </wp:anchor>
        </w:drawing>
      </w:r>
    </w:p>
    <w:p w:rsidR="00FD6880" w:rsidRPr="009D2509" w:rsidRDefault="00FD6880" w:rsidP="0091485E">
      <w:pPr>
        <w:spacing w:line="360" w:lineRule="auto"/>
        <w:rPr>
          <w:rFonts w:ascii="仿宋" w:eastAsia="仿宋" w:hAnsi="仿宋" w:cs="宋体"/>
          <w:color w:val="474747"/>
          <w:kern w:val="0"/>
          <w:sz w:val="27"/>
          <w:szCs w:val="27"/>
        </w:rPr>
      </w:pPr>
    </w:p>
    <w:p w:rsidR="00FD6880" w:rsidRPr="009D2509" w:rsidRDefault="00FD6880" w:rsidP="0091485E">
      <w:pPr>
        <w:spacing w:line="360" w:lineRule="auto"/>
        <w:rPr>
          <w:rFonts w:ascii="Calibri" w:eastAsia="宋体" w:hAnsi="Calibri" w:cs="Times New Roman"/>
          <w:sz w:val="30"/>
          <w:szCs w:val="30"/>
        </w:rPr>
      </w:pPr>
    </w:p>
    <w:p w:rsidR="00FD6880" w:rsidRDefault="00FD6880" w:rsidP="0091485E">
      <w:pPr>
        <w:spacing w:line="360" w:lineRule="auto"/>
        <w:ind w:firstLineChars="200" w:firstLine="600"/>
        <w:textAlignment w:val="center"/>
        <w:rPr>
          <w:rFonts w:ascii="Calibri" w:eastAsia="宋体" w:hAnsi="Calibri" w:cs="Times New Roman"/>
          <w:sz w:val="30"/>
          <w:szCs w:val="30"/>
        </w:rPr>
      </w:pPr>
    </w:p>
    <w:p w:rsidR="00FD6880" w:rsidRDefault="00FD6880" w:rsidP="0091485E">
      <w:pPr>
        <w:spacing w:line="360" w:lineRule="auto"/>
        <w:ind w:firstLineChars="200" w:firstLine="600"/>
        <w:textAlignment w:val="center"/>
        <w:rPr>
          <w:rFonts w:ascii="Calibri" w:eastAsia="宋体" w:hAnsi="Calibri" w:cs="Times New Roman"/>
          <w:sz w:val="30"/>
          <w:szCs w:val="30"/>
        </w:rPr>
      </w:pPr>
    </w:p>
    <w:p w:rsidR="00FD6880" w:rsidRDefault="00FD6880" w:rsidP="0091485E">
      <w:pPr>
        <w:spacing w:line="360" w:lineRule="auto"/>
        <w:ind w:firstLineChars="200" w:firstLine="600"/>
        <w:textAlignment w:val="center"/>
        <w:rPr>
          <w:rFonts w:ascii="Calibri" w:eastAsia="宋体" w:hAnsi="Calibri" w:cs="Times New Roman"/>
          <w:sz w:val="30"/>
          <w:szCs w:val="30"/>
        </w:rPr>
      </w:pPr>
    </w:p>
    <w:p w:rsidR="00FD6880" w:rsidRDefault="00FD6880" w:rsidP="0091485E">
      <w:pPr>
        <w:spacing w:line="360" w:lineRule="auto"/>
        <w:ind w:firstLineChars="200" w:firstLine="600"/>
        <w:textAlignment w:val="center"/>
        <w:rPr>
          <w:rFonts w:ascii="Calibri" w:eastAsia="宋体" w:hAnsi="Calibri" w:cs="Times New Roman"/>
          <w:sz w:val="30"/>
          <w:szCs w:val="30"/>
        </w:rPr>
      </w:pP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项目名称：</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项目编号：</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报名公司：</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Pr>
          <w:rFonts w:ascii="Calibri" w:eastAsia="宋体" w:hAnsi="Calibri" w:cs="Times New Roman" w:hint="eastAsia"/>
          <w:sz w:val="30"/>
          <w:szCs w:val="30"/>
        </w:rPr>
        <w:t>业务代表</w:t>
      </w:r>
      <w:r w:rsidRPr="009D2509">
        <w:rPr>
          <w:rFonts w:ascii="Calibri" w:eastAsia="宋体" w:hAnsi="Calibri" w:cs="Times New Roman" w:hint="eastAsia"/>
          <w:sz w:val="30"/>
          <w:szCs w:val="30"/>
        </w:rPr>
        <w:t>：</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联系电话：</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Pr>
          <w:rFonts w:ascii="Calibri" w:eastAsia="宋体" w:hAnsi="Calibri" w:cs="Times New Roman" w:hint="eastAsia"/>
          <w:sz w:val="30"/>
          <w:szCs w:val="30"/>
        </w:rPr>
        <w:t>联系</w:t>
      </w:r>
      <w:r w:rsidRPr="009D2509">
        <w:rPr>
          <w:rFonts w:ascii="Calibri" w:eastAsia="宋体" w:hAnsi="Calibri" w:cs="Times New Roman" w:hint="eastAsia"/>
          <w:sz w:val="30"/>
          <w:szCs w:val="30"/>
        </w:rPr>
        <w:t>邮箱：</w:t>
      </w:r>
    </w:p>
    <w:p w:rsidR="00FD6880" w:rsidRPr="009D2509" w:rsidRDefault="00FD6880" w:rsidP="0091485E">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报名日期：</w:t>
      </w:r>
    </w:p>
    <w:p w:rsidR="00FD6880" w:rsidRPr="009D2509" w:rsidRDefault="00FD6880" w:rsidP="0091485E">
      <w:pPr>
        <w:spacing w:line="360" w:lineRule="auto"/>
        <w:jc w:val="center"/>
        <w:rPr>
          <w:rFonts w:ascii="黑体" w:eastAsia="黑体" w:hAnsi="Calibri" w:cs="Times New Roman"/>
          <w:sz w:val="30"/>
          <w:szCs w:val="30"/>
        </w:rPr>
      </w:pPr>
    </w:p>
    <w:p w:rsidR="00FD6880" w:rsidRPr="009D2509" w:rsidRDefault="00FD6880" w:rsidP="0091485E">
      <w:pPr>
        <w:spacing w:line="360" w:lineRule="auto"/>
        <w:jc w:val="center"/>
        <w:rPr>
          <w:rFonts w:ascii="黑体" w:eastAsia="黑体" w:hAnsi="Calibri" w:cs="Times New Roman"/>
          <w:sz w:val="30"/>
          <w:szCs w:val="30"/>
        </w:rPr>
      </w:pPr>
    </w:p>
    <w:p w:rsidR="00FD6880" w:rsidRPr="009D2509" w:rsidRDefault="00FD6880" w:rsidP="0091485E">
      <w:pPr>
        <w:spacing w:line="360" w:lineRule="auto"/>
        <w:jc w:val="center"/>
        <w:rPr>
          <w:rFonts w:ascii="黑体" w:eastAsia="黑体" w:hAnsi="Calibri" w:cs="Times New Roman"/>
          <w:sz w:val="30"/>
          <w:szCs w:val="30"/>
        </w:rPr>
      </w:pPr>
    </w:p>
    <w:p w:rsidR="00FD6880" w:rsidRPr="009D2509" w:rsidRDefault="00FD6880" w:rsidP="0091485E">
      <w:pPr>
        <w:spacing w:line="360" w:lineRule="auto"/>
        <w:jc w:val="center"/>
        <w:rPr>
          <w:rFonts w:ascii="黑体" w:eastAsia="黑体" w:hAnsi="Calibri" w:cs="Times New Roman"/>
          <w:sz w:val="30"/>
          <w:szCs w:val="30"/>
        </w:rPr>
      </w:pPr>
    </w:p>
    <w:p w:rsidR="0078028D" w:rsidRDefault="0078028D" w:rsidP="0091485E">
      <w:pPr>
        <w:spacing w:line="360" w:lineRule="auto"/>
        <w:rPr>
          <w:rFonts w:ascii="宋体" w:eastAsia="宋体" w:hAnsi="宋体" w:cs="宋体"/>
          <w:b/>
          <w:sz w:val="48"/>
          <w:szCs w:val="28"/>
        </w:rPr>
      </w:pPr>
    </w:p>
    <w:p w:rsidR="00595614" w:rsidRDefault="00595614" w:rsidP="0091485E">
      <w:pPr>
        <w:spacing w:line="360" w:lineRule="auto"/>
        <w:rPr>
          <w:rFonts w:ascii="宋体" w:eastAsia="宋体" w:hAnsi="宋体" w:cs="宋体"/>
          <w:b/>
          <w:sz w:val="48"/>
          <w:szCs w:val="28"/>
        </w:rPr>
      </w:pPr>
    </w:p>
    <w:p w:rsidR="00D87481" w:rsidRPr="00BC6C1C" w:rsidRDefault="00D87481" w:rsidP="0091485E">
      <w:pPr>
        <w:spacing w:line="360" w:lineRule="auto"/>
        <w:jc w:val="center"/>
        <w:rPr>
          <w:rFonts w:ascii="宋体" w:eastAsia="宋体" w:hAnsi="宋体" w:cs="宋体"/>
          <w:b/>
          <w:sz w:val="48"/>
          <w:szCs w:val="28"/>
        </w:rPr>
      </w:pPr>
      <w:r w:rsidRPr="00BC6C1C">
        <w:rPr>
          <w:rFonts w:ascii="宋体" w:eastAsia="宋体" w:hAnsi="宋体" w:cs="宋体" w:hint="eastAsia"/>
          <w:b/>
          <w:sz w:val="48"/>
          <w:szCs w:val="28"/>
        </w:rPr>
        <w:t>目录</w:t>
      </w:r>
    </w:p>
    <w:tbl>
      <w:tblPr>
        <w:tblW w:w="48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
        <w:gridCol w:w="5973"/>
        <w:gridCol w:w="1322"/>
      </w:tblGrid>
      <w:tr w:rsidR="001D7E0B" w:rsidTr="007658E8">
        <w:trPr>
          <w:trHeight w:hRule="exact" w:val="680"/>
          <w:jc w:val="center"/>
        </w:trPr>
        <w:tc>
          <w:tcPr>
            <w:tcW w:w="590" w:type="pct"/>
            <w:vAlign w:val="center"/>
          </w:tcPr>
          <w:p w:rsidR="001D7E0B" w:rsidRDefault="001D7E0B" w:rsidP="0091485E">
            <w:pPr>
              <w:tabs>
                <w:tab w:val="left" w:pos="780"/>
              </w:tabs>
              <w:spacing w:line="360" w:lineRule="auto"/>
              <w:ind w:left="-21"/>
              <w:jc w:val="left"/>
              <w:rPr>
                <w:rFonts w:ascii="宋体" w:hAnsi="宋体"/>
                <w:b/>
                <w:bCs/>
                <w:sz w:val="32"/>
                <w:szCs w:val="32"/>
              </w:rPr>
            </w:pPr>
            <w:r>
              <w:rPr>
                <w:rFonts w:ascii="宋体" w:eastAsia="宋体" w:hAnsi="宋体" w:cs="宋体" w:hint="eastAsia"/>
                <w:b/>
                <w:bCs/>
                <w:sz w:val="28"/>
                <w:szCs w:val="28"/>
              </w:rPr>
              <w:t>序号</w:t>
            </w:r>
          </w:p>
        </w:tc>
        <w:tc>
          <w:tcPr>
            <w:tcW w:w="3611" w:type="pct"/>
            <w:vAlign w:val="center"/>
          </w:tcPr>
          <w:p w:rsidR="001D7E0B" w:rsidRDefault="001D7E0B" w:rsidP="0091485E">
            <w:pPr>
              <w:tabs>
                <w:tab w:val="left" w:pos="780"/>
              </w:tabs>
              <w:spacing w:line="360" w:lineRule="auto"/>
              <w:ind w:left="-21"/>
              <w:jc w:val="center"/>
              <w:rPr>
                <w:rFonts w:ascii="宋体" w:hAnsi="宋体"/>
                <w:b/>
                <w:bCs/>
                <w:sz w:val="32"/>
                <w:szCs w:val="32"/>
              </w:rPr>
            </w:pPr>
            <w:r>
              <w:rPr>
                <w:rFonts w:ascii="宋体" w:eastAsia="宋体" w:hAnsi="宋体" w:cs="宋体" w:hint="eastAsia"/>
                <w:b/>
                <w:bCs/>
                <w:sz w:val="28"/>
                <w:szCs w:val="28"/>
              </w:rPr>
              <w:t>材料名称</w:t>
            </w:r>
          </w:p>
        </w:tc>
        <w:tc>
          <w:tcPr>
            <w:tcW w:w="799" w:type="pct"/>
            <w:vAlign w:val="center"/>
          </w:tcPr>
          <w:p w:rsidR="001D7E0B" w:rsidRDefault="006C4907" w:rsidP="0091485E">
            <w:pPr>
              <w:tabs>
                <w:tab w:val="left" w:pos="780"/>
              </w:tabs>
              <w:spacing w:line="360" w:lineRule="auto"/>
              <w:ind w:left="-21"/>
              <w:jc w:val="center"/>
              <w:rPr>
                <w:rFonts w:ascii="宋体" w:hAnsi="宋体"/>
                <w:b/>
                <w:bCs/>
                <w:sz w:val="32"/>
                <w:szCs w:val="32"/>
              </w:rPr>
            </w:pPr>
            <w:r>
              <w:rPr>
                <w:rFonts w:ascii="宋体" w:hAnsi="宋体" w:hint="eastAsia"/>
                <w:b/>
                <w:bCs/>
                <w:sz w:val="32"/>
                <w:szCs w:val="32"/>
              </w:rPr>
              <w:t>页码</w:t>
            </w: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595614" w:rsidP="0091485E">
            <w:pPr>
              <w:tabs>
                <w:tab w:val="left" w:pos="780"/>
              </w:tabs>
              <w:spacing w:line="360" w:lineRule="auto"/>
              <w:ind w:left="-21"/>
              <w:jc w:val="center"/>
              <w:rPr>
                <w:rFonts w:ascii="宋体" w:eastAsia="宋体" w:hAnsi="宋体" w:cs="宋体"/>
                <w:b/>
                <w:bCs/>
                <w:sz w:val="28"/>
                <w:szCs w:val="28"/>
              </w:rPr>
            </w:pP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595614" w:rsidP="0091485E">
            <w:pPr>
              <w:tabs>
                <w:tab w:val="left" w:pos="780"/>
              </w:tabs>
              <w:spacing w:line="360" w:lineRule="auto"/>
              <w:ind w:left="-21"/>
              <w:jc w:val="center"/>
              <w:rPr>
                <w:rFonts w:ascii="宋体" w:eastAsia="宋体" w:hAnsi="宋体" w:cs="宋体"/>
                <w:b/>
                <w:bCs/>
                <w:sz w:val="28"/>
                <w:szCs w:val="28"/>
              </w:rPr>
            </w:pP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595614" w:rsidP="0091485E">
            <w:pPr>
              <w:tabs>
                <w:tab w:val="left" w:pos="780"/>
              </w:tabs>
              <w:spacing w:line="360" w:lineRule="auto"/>
              <w:ind w:left="-21"/>
              <w:jc w:val="center"/>
              <w:rPr>
                <w:rFonts w:ascii="宋体" w:eastAsia="宋体" w:hAnsi="宋体" w:cs="宋体"/>
                <w:b/>
                <w:bCs/>
                <w:sz w:val="28"/>
                <w:szCs w:val="28"/>
              </w:rPr>
            </w:pP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595614" w:rsidP="0091485E">
            <w:pPr>
              <w:tabs>
                <w:tab w:val="left" w:pos="780"/>
              </w:tabs>
              <w:spacing w:line="360" w:lineRule="auto"/>
              <w:ind w:left="-21"/>
              <w:jc w:val="center"/>
              <w:rPr>
                <w:rFonts w:ascii="宋体" w:eastAsia="宋体" w:hAnsi="宋体" w:cs="宋体"/>
                <w:b/>
                <w:bCs/>
                <w:sz w:val="28"/>
                <w:szCs w:val="28"/>
              </w:rPr>
            </w:pP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595614" w:rsidP="0091485E">
            <w:pPr>
              <w:tabs>
                <w:tab w:val="left" w:pos="780"/>
              </w:tabs>
              <w:spacing w:line="360" w:lineRule="auto"/>
              <w:ind w:left="-21"/>
              <w:jc w:val="center"/>
              <w:rPr>
                <w:rFonts w:ascii="宋体" w:eastAsia="宋体" w:hAnsi="宋体" w:cs="宋体"/>
                <w:b/>
                <w:bCs/>
                <w:sz w:val="28"/>
                <w:szCs w:val="28"/>
              </w:rPr>
            </w:pP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6C4907" w:rsidP="0091485E">
            <w:pPr>
              <w:tabs>
                <w:tab w:val="left" w:pos="780"/>
              </w:tabs>
              <w:spacing w:line="360" w:lineRule="auto"/>
              <w:ind w:left="-21"/>
              <w:jc w:val="center"/>
              <w:rPr>
                <w:rFonts w:ascii="宋体" w:eastAsia="宋体" w:hAnsi="宋体" w:cs="宋体"/>
                <w:b/>
                <w:bCs/>
                <w:sz w:val="28"/>
                <w:szCs w:val="28"/>
              </w:rPr>
            </w:pPr>
            <w:r w:rsidRPr="006C4907">
              <w:rPr>
                <w:rFonts w:ascii="宋体" w:eastAsia="宋体" w:hAnsi="宋体" w:cs="宋体" w:hint="eastAsia"/>
                <w:b/>
                <w:bCs/>
                <w:sz w:val="28"/>
                <w:szCs w:val="28"/>
              </w:rPr>
              <w:t>…</w:t>
            </w: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6C4907" w:rsidP="0091485E">
            <w:pPr>
              <w:tabs>
                <w:tab w:val="left" w:pos="780"/>
              </w:tabs>
              <w:spacing w:line="360" w:lineRule="auto"/>
              <w:ind w:left="-21"/>
              <w:jc w:val="center"/>
              <w:rPr>
                <w:rFonts w:ascii="宋体" w:eastAsia="宋体" w:hAnsi="宋体" w:cs="宋体"/>
                <w:b/>
                <w:bCs/>
                <w:sz w:val="28"/>
                <w:szCs w:val="28"/>
              </w:rPr>
            </w:pPr>
            <w:r w:rsidRPr="006C4907">
              <w:rPr>
                <w:rFonts w:ascii="宋体" w:eastAsia="宋体" w:hAnsi="宋体" w:cs="宋体" w:hint="eastAsia"/>
                <w:b/>
                <w:bCs/>
                <w:sz w:val="28"/>
                <w:szCs w:val="28"/>
              </w:rPr>
              <w:t>…</w:t>
            </w: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r w:rsidR="00595614" w:rsidTr="007658E8">
        <w:trPr>
          <w:trHeight w:hRule="exact" w:val="680"/>
          <w:jc w:val="center"/>
        </w:trPr>
        <w:tc>
          <w:tcPr>
            <w:tcW w:w="590" w:type="pct"/>
            <w:vAlign w:val="center"/>
          </w:tcPr>
          <w:p w:rsidR="00595614" w:rsidRDefault="00595614" w:rsidP="0091485E">
            <w:pPr>
              <w:tabs>
                <w:tab w:val="left" w:pos="780"/>
              </w:tabs>
              <w:spacing w:line="360" w:lineRule="auto"/>
              <w:ind w:left="-21"/>
              <w:jc w:val="left"/>
              <w:rPr>
                <w:rFonts w:ascii="宋体" w:eastAsia="宋体" w:hAnsi="宋体" w:cs="宋体"/>
                <w:b/>
                <w:bCs/>
                <w:sz w:val="28"/>
                <w:szCs w:val="28"/>
              </w:rPr>
            </w:pPr>
          </w:p>
        </w:tc>
        <w:tc>
          <w:tcPr>
            <w:tcW w:w="3611" w:type="pct"/>
            <w:vAlign w:val="center"/>
          </w:tcPr>
          <w:p w:rsidR="00595614" w:rsidRDefault="006C4907" w:rsidP="0091485E">
            <w:pPr>
              <w:tabs>
                <w:tab w:val="left" w:pos="780"/>
              </w:tabs>
              <w:spacing w:line="360" w:lineRule="auto"/>
              <w:ind w:left="-21"/>
              <w:jc w:val="center"/>
              <w:rPr>
                <w:rFonts w:ascii="宋体" w:eastAsia="宋体" w:hAnsi="宋体" w:cs="宋体"/>
                <w:b/>
                <w:bCs/>
                <w:sz w:val="28"/>
                <w:szCs w:val="28"/>
              </w:rPr>
            </w:pPr>
            <w:r w:rsidRPr="006C4907">
              <w:rPr>
                <w:rFonts w:ascii="宋体" w:eastAsia="宋体" w:hAnsi="宋体" w:cs="宋体" w:hint="eastAsia"/>
                <w:b/>
                <w:bCs/>
                <w:sz w:val="28"/>
                <w:szCs w:val="28"/>
              </w:rPr>
              <w:t>…</w:t>
            </w:r>
          </w:p>
        </w:tc>
        <w:tc>
          <w:tcPr>
            <w:tcW w:w="799" w:type="pct"/>
            <w:vAlign w:val="center"/>
          </w:tcPr>
          <w:p w:rsidR="00595614" w:rsidRDefault="00595614" w:rsidP="0091485E">
            <w:pPr>
              <w:tabs>
                <w:tab w:val="left" w:pos="780"/>
              </w:tabs>
              <w:spacing w:line="360" w:lineRule="auto"/>
              <w:ind w:left="-21"/>
              <w:jc w:val="center"/>
              <w:rPr>
                <w:rFonts w:ascii="宋体" w:hAnsi="宋体"/>
                <w:b/>
                <w:bCs/>
                <w:sz w:val="32"/>
                <w:szCs w:val="32"/>
              </w:rPr>
            </w:pPr>
          </w:p>
        </w:tc>
      </w:tr>
    </w:tbl>
    <w:p w:rsidR="00260956" w:rsidRDefault="00260956" w:rsidP="0091485E">
      <w:pPr>
        <w:spacing w:line="360" w:lineRule="auto"/>
        <w:jc w:val="left"/>
        <w:rPr>
          <w:b/>
          <w:sz w:val="36"/>
        </w:rPr>
        <w:sectPr w:rsidR="00260956">
          <w:headerReference w:type="even" r:id="rId11"/>
          <w:headerReference w:type="default" r:id="rId12"/>
          <w:footerReference w:type="even" r:id="rId13"/>
          <w:pgSz w:w="11906" w:h="16838"/>
          <w:pgMar w:top="1440" w:right="1800" w:bottom="1440" w:left="1800" w:header="851" w:footer="992" w:gutter="0"/>
          <w:cols w:space="425"/>
          <w:docGrid w:type="lines" w:linePitch="312"/>
        </w:sectPr>
      </w:pPr>
    </w:p>
    <w:p w:rsidR="00E9114D" w:rsidRPr="00B11EF4" w:rsidRDefault="00E9114D" w:rsidP="006C4907">
      <w:pPr>
        <w:spacing w:line="360" w:lineRule="auto"/>
        <w:jc w:val="center"/>
        <w:rPr>
          <w:rFonts w:ascii="宋体" w:hAnsi="宋体" w:cs="宋体"/>
          <w:b/>
          <w:sz w:val="32"/>
          <w:szCs w:val="28"/>
        </w:rPr>
      </w:pPr>
      <w:r w:rsidRPr="00B11EF4">
        <w:rPr>
          <w:rFonts w:ascii="宋体" w:hAnsi="宋体" w:cs="宋体" w:hint="eastAsia"/>
          <w:b/>
          <w:sz w:val="32"/>
          <w:szCs w:val="28"/>
        </w:rPr>
        <w:lastRenderedPageBreak/>
        <w:t>用户需求偏离表</w:t>
      </w:r>
    </w:p>
    <w:p w:rsidR="00E9114D" w:rsidRDefault="00E9114D" w:rsidP="0091485E">
      <w:pPr>
        <w:spacing w:line="360" w:lineRule="auto"/>
        <w:rPr>
          <w:rFonts w:ascii="宋体" w:hAnsi="宋体" w:cs="宋体"/>
          <w:bCs/>
          <w:sz w:val="28"/>
          <w:szCs w:val="28"/>
        </w:rPr>
      </w:pPr>
      <w:r>
        <w:rPr>
          <w:rFonts w:ascii="宋体" w:hAnsi="宋体" w:cs="宋体" w:hint="eastAsia"/>
          <w:bCs/>
          <w:sz w:val="28"/>
          <w:szCs w:val="28"/>
        </w:rPr>
        <w:t>一、技术参数偏离表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E9114D" w:rsidTr="00260671">
        <w:trPr>
          <w:jc w:val="center"/>
        </w:trPr>
        <w:tc>
          <w:tcPr>
            <w:tcW w:w="691"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序号</w:t>
            </w:r>
          </w:p>
        </w:tc>
        <w:tc>
          <w:tcPr>
            <w:tcW w:w="1716"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院方技术参数需求</w:t>
            </w:r>
          </w:p>
        </w:tc>
        <w:tc>
          <w:tcPr>
            <w:tcW w:w="320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实际参数</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(报价人应按货物/服务实际数据填写，不能照抄院方参数要求)</w:t>
            </w:r>
          </w:p>
        </w:tc>
        <w:tc>
          <w:tcPr>
            <w:tcW w:w="1890"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是否偏离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（无偏离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/正偏离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/负偏离）</w:t>
            </w:r>
          </w:p>
        </w:tc>
        <w:tc>
          <w:tcPr>
            <w:tcW w:w="115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备注</w:t>
            </w: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1</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2</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bl>
    <w:p w:rsidR="00E9114D" w:rsidRDefault="00E9114D" w:rsidP="0091485E">
      <w:pPr>
        <w:pStyle w:val="a6"/>
        <w:spacing w:line="360" w:lineRule="auto"/>
        <w:ind w:firstLineChars="0" w:firstLine="0"/>
        <w:rPr>
          <w:rFonts w:ascii="宋体" w:hAnsi="宋体" w:cs="宋体"/>
          <w:bCs/>
          <w:sz w:val="28"/>
          <w:szCs w:val="28"/>
        </w:rPr>
      </w:pPr>
    </w:p>
    <w:p w:rsidR="00E9114D" w:rsidRDefault="00E9114D" w:rsidP="0091485E">
      <w:pPr>
        <w:spacing w:line="360" w:lineRule="auto"/>
        <w:rPr>
          <w:rFonts w:ascii="宋体" w:hAnsi="宋体" w:cs="宋体"/>
          <w:bCs/>
          <w:sz w:val="28"/>
          <w:szCs w:val="28"/>
        </w:rPr>
      </w:pPr>
      <w:r>
        <w:rPr>
          <w:rFonts w:ascii="宋体" w:hAnsi="宋体" w:cs="宋体" w:hint="eastAsia"/>
          <w:bCs/>
          <w:sz w:val="28"/>
          <w:szCs w:val="28"/>
        </w:rPr>
        <w:t>二、配置偏离表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E9114D" w:rsidTr="00260671">
        <w:trPr>
          <w:jc w:val="center"/>
        </w:trPr>
        <w:tc>
          <w:tcPr>
            <w:tcW w:w="691"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序号</w:t>
            </w:r>
          </w:p>
        </w:tc>
        <w:tc>
          <w:tcPr>
            <w:tcW w:w="1716"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院方</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配置需求</w:t>
            </w:r>
          </w:p>
        </w:tc>
        <w:tc>
          <w:tcPr>
            <w:tcW w:w="320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实际参数</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(报价人应按货物/服务实际数据填写，不能照抄院方参数要求)</w:t>
            </w:r>
          </w:p>
        </w:tc>
        <w:tc>
          <w:tcPr>
            <w:tcW w:w="1890"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是否偏离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（无偏离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/正偏离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/负偏离）</w:t>
            </w:r>
          </w:p>
        </w:tc>
        <w:tc>
          <w:tcPr>
            <w:tcW w:w="115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备注</w:t>
            </w: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1</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2</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260671">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bl>
    <w:p w:rsidR="00E9114D" w:rsidRDefault="00E9114D" w:rsidP="0091485E">
      <w:pPr>
        <w:pStyle w:val="a6"/>
        <w:spacing w:line="360" w:lineRule="auto"/>
        <w:ind w:firstLineChars="0" w:firstLine="0"/>
        <w:rPr>
          <w:rFonts w:ascii="宋体" w:hAnsi="宋体" w:cs="宋体"/>
          <w:bCs/>
          <w:sz w:val="28"/>
          <w:szCs w:val="28"/>
        </w:rPr>
      </w:pPr>
    </w:p>
    <w:p w:rsidR="00E9114D" w:rsidRDefault="00E9114D" w:rsidP="0091485E">
      <w:pPr>
        <w:spacing w:line="360" w:lineRule="auto"/>
        <w:rPr>
          <w:rFonts w:ascii="宋体" w:hAnsi="宋体" w:cs="宋体"/>
          <w:bCs/>
          <w:sz w:val="28"/>
          <w:szCs w:val="28"/>
        </w:rPr>
      </w:pPr>
      <w:r>
        <w:rPr>
          <w:rFonts w:ascii="宋体" w:hAnsi="宋体" w:cs="宋体" w:hint="eastAsia"/>
          <w:bCs/>
          <w:sz w:val="28"/>
          <w:szCs w:val="28"/>
        </w:rPr>
        <w:t>三、售后服务偏离表</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E9114D" w:rsidTr="00D040BB">
        <w:trPr>
          <w:jc w:val="center"/>
        </w:trPr>
        <w:tc>
          <w:tcPr>
            <w:tcW w:w="691"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序号</w:t>
            </w:r>
          </w:p>
        </w:tc>
        <w:tc>
          <w:tcPr>
            <w:tcW w:w="1716"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院方售后服务需求</w:t>
            </w:r>
          </w:p>
        </w:tc>
        <w:tc>
          <w:tcPr>
            <w:tcW w:w="320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实际参数</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(报价人应按货物/服务</w:t>
            </w:r>
            <w:r>
              <w:rPr>
                <w:rFonts w:ascii="宋体" w:hAnsi="宋体" w:cs="宋体" w:hint="eastAsia"/>
                <w:bCs/>
                <w:sz w:val="28"/>
                <w:szCs w:val="28"/>
              </w:rPr>
              <w:lastRenderedPageBreak/>
              <w:t>实际数据填写，不能照抄院方参数要求)</w:t>
            </w:r>
          </w:p>
        </w:tc>
        <w:tc>
          <w:tcPr>
            <w:tcW w:w="1890"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lastRenderedPageBreak/>
              <w:t>是否偏离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（无偏离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lastRenderedPageBreak/>
              <w:t>/正偏离</w:t>
            </w:r>
          </w:p>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/负偏离）</w:t>
            </w:r>
          </w:p>
        </w:tc>
        <w:tc>
          <w:tcPr>
            <w:tcW w:w="1157" w:type="dxa"/>
            <w:vAlign w:val="center"/>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lastRenderedPageBreak/>
              <w:t>备注</w:t>
            </w:r>
          </w:p>
        </w:tc>
      </w:tr>
      <w:tr w:rsidR="00E9114D" w:rsidTr="00D040BB">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lastRenderedPageBreak/>
              <w:t>1</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D040BB">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2</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r w:rsidR="00E9114D" w:rsidTr="00D040BB">
        <w:trPr>
          <w:jc w:val="center"/>
        </w:trPr>
        <w:tc>
          <w:tcPr>
            <w:tcW w:w="691" w:type="dxa"/>
          </w:tcPr>
          <w:p w:rsidR="00E9114D" w:rsidRDefault="00E9114D" w:rsidP="0091485E">
            <w:pPr>
              <w:spacing w:line="360" w:lineRule="auto"/>
              <w:jc w:val="center"/>
              <w:rPr>
                <w:rFonts w:ascii="宋体" w:hAnsi="宋体" w:cs="宋体"/>
                <w:bCs/>
                <w:sz w:val="28"/>
                <w:szCs w:val="28"/>
              </w:rPr>
            </w:pPr>
            <w:r>
              <w:rPr>
                <w:rFonts w:ascii="宋体" w:hAnsi="宋体" w:cs="宋体" w:hint="eastAsia"/>
                <w:bCs/>
                <w:sz w:val="28"/>
                <w:szCs w:val="28"/>
              </w:rPr>
              <w:t>…</w:t>
            </w:r>
          </w:p>
        </w:tc>
        <w:tc>
          <w:tcPr>
            <w:tcW w:w="1716" w:type="dxa"/>
          </w:tcPr>
          <w:p w:rsidR="00E9114D" w:rsidRDefault="00E9114D" w:rsidP="0091485E">
            <w:pPr>
              <w:spacing w:line="360" w:lineRule="auto"/>
              <w:jc w:val="center"/>
              <w:rPr>
                <w:rFonts w:ascii="宋体" w:hAnsi="宋体" w:cs="宋体"/>
                <w:bCs/>
                <w:sz w:val="28"/>
                <w:szCs w:val="28"/>
              </w:rPr>
            </w:pPr>
          </w:p>
        </w:tc>
        <w:tc>
          <w:tcPr>
            <w:tcW w:w="3207" w:type="dxa"/>
          </w:tcPr>
          <w:p w:rsidR="00E9114D" w:rsidRDefault="00E9114D" w:rsidP="0091485E">
            <w:pPr>
              <w:spacing w:line="360" w:lineRule="auto"/>
              <w:rPr>
                <w:rFonts w:ascii="宋体" w:hAnsi="宋体" w:cs="宋体"/>
                <w:bCs/>
                <w:sz w:val="28"/>
                <w:szCs w:val="28"/>
              </w:rPr>
            </w:pPr>
          </w:p>
        </w:tc>
        <w:tc>
          <w:tcPr>
            <w:tcW w:w="1890" w:type="dxa"/>
          </w:tcPr>
          <w:p w:rsidR="00E9114D" w:rsidRDefault="00E9114D" w:rsidP="0091485E">
            <w:pPr>
              <w:spacing w:line="360" w:lineRule="auto"/>
              <w:rPr>
                <w:rFonts w:ascii="宋体" w:hAnsi="宋体" w:cs="宋体"/>
                <w:bCs/>
                <w:sz w:val="28"/>
                <w:szCs w:val="28"/>
              </w:rPr>
            </w:pPr>
          </w:p>
        </w:tc>
        <w:tc>
          <w:tcPr>
            <w:tcW w:w="1157" w:type="dxa"/>
          </w:tcPr>
          <w:p w:rsidR="00E9114D" w:rsidRDefault="00E9114D" w:rsidP="0091485E">
            <w:pPr>
              <w:spacing w:line="360" w:lineRule="auto"/>
              <w:rPr>
                <w:rFonts w:ascii="宋体" w:hAnsi="宋体" w:cs="宋体"/>
                <w:bCs/>
                <w:sz w:val="28"/>
                <w:szCs w:val="28"/>
              </w:rPr>
            </w:pPr>
          </w:p>
        </w:tc>
      </w:tr>
    </w:tbl>
    <w:p w:rsidR="008028AA" w:rsidRDefault="008028AA" w:rsidP="0091485E">
      <w:pPr>
        <w:pStyle w:val="a8"/>
        <w:spacing w:line="360" w:lineRule="auto"/>
        <w:jc w:val="center"/>
        <w:rPr>
          <w:rFonts w:ascii="宋体" w:hAnsi="宋体" w:cs="宋体"/>
          <w:b/>
          <w:sz w:val="32"/>
          <w:szCs w:val="28"/>
        </w:rPr>
        <w:sectPr w:rsidR="008028AA" w:rsidSect="006B1F19">
          <w:pgSz w:w="11906" w:h="16838"/>
          <w:pgMar w:top="1440" w:right="1797" w:bottom="1440" w:left="1797" w:header="851" w:footer="992" w:gutter="0"/>
          <w:cols w:space="425"/>
          <w:docGrid w:type="linesAndChars" w:linePitch="312"/>
        </w:sectPr>
      </w:pPr>
    </w:p>
    <w:p w:rsidR="00D040BB" w:rsidRPr="00CB36B7" w:rsidRDefault="00BB1C5D" w:rsidP="0091485E">
      <w:pPr>
        <w:pStyle w:val="a8"/>
        <w:spacing w:line="360" w:lineRule="auto"/>
        <w:jc w:val="center"/>
        <w:rPr>
          <w:rFonts w:ascii="宋体" w:hAnsi="宋体" w:cs="宋体"/>
          <w:b/>
          <w:sz w:val="32"/>
          <w:szCs w:val="28"/>
        </w:rPr>
      </w:pPr>
      <w:r>
        <w:rPr>
          <w:rFonts w:ascii="宋体" w:hAnsi="宋体" w:cs="宋体" w:hint="eastAsia"/>
          <w:b/>
          <w:sz w:val="32"/>
          <w:szCs w:val="28"/>
        </w:rPr>
        <w:lastRenderedPageBreak/>
        <w:t>客</w:t>
      </w:r>
      <w:r w:rsidR="001D0065" w:rsidRPr="00CB36B7">
        <w:rPr>
          <w:rFonts w:ascii="宋体" w:hAnsi="宋体" w:cs="宋体" w:hint="eastAsia"/>
          <w:b/>
          <w:sz w:val="32"/>
          <w:szCs w:val="28"/>
        </w:rPr>
        <w:t>户名单</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30"/>
        <w:gridCol w:w="2977"/>
        <w:gridCol w:w="1701"/>
        <w:gridCol w:w="1417"/>
      </w:tblGrid>
      <w:tr w:rsidR="009656B4" w:rsidTr="006E643F">
        <w:trPr>
          <w:jc w:val="center"/>
        </w:trPr>
        <w:tc>
          <w:tcPr>
            <w:tcW w:w="3030" w:type="dxa"/>
            <w:vAlign w:val="center"/>
          </w:tcPr>
          <w:p w:rsidR="009656B4" w:rsidRDefault="009656B4" w:rsidP="00AA5E9F">
            <w:pPr>
              <w:pStyle w:val="a8"/>
              <w:spacing w:line="360" w:lineRule="auto"/>
              <w:jc w:val="center"/>
              <w:rPr>
                <w:rFonts w:ascii="宋体" w:hAnsi="宋体" w:cs="宋体"/>
                <w:bCs w:val="0"/>
                <w:sz w:val="28"/>
                <w:szCs w:val="28"/>
              </w:rPr>
            </w:pPr>
            <w:r>
              <w:rPr>
                <w:rFonts w:ascii="宋体" w:hAnsi="宋体" w:cs="宋体" w:hint="eastAsia"/>
                <w:bCs w:val="0"/>
                <w:sz w:val="28"/>
                <w:szCs w:val="28"/>
              </w:rPr>
              <w:t>项目名称</w:t>
            </w:r>
          </w:p>
        </w:tc>
        <w:tc>
          <w:tcPr>
            <w:tcW w:w="2977" w:type="dxa"/>
            <w:vAlign w:val="center"/>
          </w:tcPr>
          <w:p w:rsidR="009656B4" w:rsidRDefault="009656B4" w:rsidP="009656B4">
            <w:pPr>
              <w:pStyle w:val="a8"/>
              <w:spacing w:line="360" w:lineRule="auto"/>
              <w:jc w:val="center"/>
              <w:rPr>
                <w:rFonts w:ascii="宋体" w:hAnsi="宋体" w:cs="宋体"/>
                <w:bCs w:val="0"/>
                <w:sz w:val="28"/>
                <w:szCs w:val="28"/>
              </w:rPr>
            </w:pPr>
            <w:r>
              <w:rPr>
                <w:rFonts w:ascii="宋体" w:hAnsi="宋体" w:cs="宋体" w:hint="eastAsia"/>
                <w:bCs w:val="0"/>
                <w:sz w:val="28"/>
                <w:szCs w:val="28"/>
              </w:rPr>
              <w:t>购置单位</w:t>
            </w:r>
          </w:p>
        </w:tc>
        <w:tc>
          <w:tcPr>
            <w:tcW w:w="1701" w:type="dxa"/>
            <w:vAlign w:val="center"/>
          </w:tcPr>
          <w:p w:rsidR="009656B4" w:rsidRDefault="009656B4" w:rsidP="00AA5E9F">
            <w:pPr>
              <w:pStyle w:val="a8"/>
              <w:spacing w:line="360" w:lineRule="auto"/>
              <w:jc w:val="center"/>
              <w:rPr>
                <w:rFonts w:ascii="宋体" w:hAnsi="宋体" w:cs="宋体"/>
                <w:bCs w:val="0"/>
                <w:sz w:val="28"/>
                <w:szCs w:val="28"/>
              </w:rPr>
            </w:pPr>
            <w:r>
              <w:rPr>
                <w:rFonts w:ascii="宋体" w:hAnsi="宋体" w:cs="宋体" w:hint="eastAsia"/>
                <w:bCs w:val="0"/>
                <w:sz w:val="28"/>
                <w:szCs w:val="28"/>
              </w:rPr>
              <w:t>签约时间</w:t>
            </w:r>
          </w:p>
        </w:tc>
        <w:tc>
          <w:tcPr>
            <w:tcW w:w="1417" w:type="dxa"/>
            <w:vAlign w:val="center"/>
          </w:tcPr>
          <w:p w:rsidR="009656B4" w:rsidRDefault="009656B4" w:rsidP="00AA5E9F">
            <w:pPr>
              <w:pStyle w:val="a8"/>
              <w:spacing w:line="360" w:lineRule="auto"/>
              <w:jc w:val="center"/>
              <w:rPr>
                <w:rFonts w:ascii="宋体" w:hAnsi="宋体" w:cs="宋体"/>
                <w:bCs w:val="0"/>
                <w:sz w:val="28"/>
                <w:szCs w:val="28"/>
              </w:rPr>
            </w:pPr>
            <w:r>
              <w:rPr>
                <w:rFonts w:ascii="宋体" w:hAnsi="宋体" w:cs="宋体" w:hint="eastAsia"/>
                <w:bCs w:val="0"/>
                <w:sz w:val="28"/>
                <w:szCs w:val="28"/>
              </w:rPr>
              <w:t>签约价格</w:t>
            </w: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r w:rsidR="009656B4" w:rsidTr="006E643F">
        <w:trPr>
          <w:jc w:val="center"/>
        </w:trPr>
        <w:tc>
          <w:tcPr>
            <w:tcW w:w="3030" w:type="dxa"/>
            <w:vAlign w:val="center"/>
          </w:tcPr>
          <w:p w:rsidR="009656B4" w:rsidRDefault="009656B4" w:rsidP="0091485E">
            <w:pPr>
              <w:pStyle w:val="a8"/>
              <w:spacing w:line="360" w:lineRule="auto"/>
              <w:jc w:val="center"/>
              <w:rPr>
                <w:rFonts w:ascii="宋体" w:hAnsi="宋体" w:cs="宋体"/>
                <w:b/>
                <w:sz w:val="28"/>
                <w:szCs w:val="28"/>
              </w:rPr>
            </w:pPr>
          </w:p>
        </w:tc>
        <w:tc>
          <w:tcPr>
            <w:tcW w:w="2977" w:type="dxa"/>
            <w:vAlign w:val="center"/>
          </w:tcPr>
          <w:p w:rsidR="009656B4" w:rsidRDefault="009656B4" w:rsidP="0091485E">
            <w:pPr>
              <w:pStyle w:val="a8"/>
              <w:spacing w:line="360" w:lineRule="auto"/>
              <w:jc w:val="center"/>
              <w:rPr>
                <w:rFonts w:ascii="宋体" w:hAnsi="宋体" w:cs="宋体"/>
                <w:b/>
                <w:sz w:val="28"/>
                <w:szCs w:val="28"/>
              </w:rPr>
            </w:pPr>
          </w:p>
        </w:tc>
        <w:tc>
          <w:tcPr>
            <w:tcW w:w="1701" w:type="dxa"/>
            <w:vAlign w:val="center"/>
          </w:tcPr>
          <w:p w:rsidR="009656B4" w:rsidRDefault="009656B4" w:rsidP="0091485E">
            <w:pPr>
              <w:pStyle w:val="a8"/>
              <w:spacing w:line="360" w:lineRule="auto"/>
              <w:jc w:val="center"/>
              <w:rPr>
                <w:rFonts w:ascii="宋体" w:hAnsi="宋体" w:cs="宋体"/>
                <w:b/>
                <w:sz w:val="28"/>
                <w:szCs w:val="28"/>
              </w:rPr>
            </w:pPr>
          </w:p>
        </w:tc>
        <w:tc>
          <w:tcPr>
            <w:tcW w:w="1417" w:type="dxa"/>
            <w:vAlign w:val="center"/>
          </w:tcPr>
          <w:p w:rsidR="009656B4" w:rsidRDefault="009656B4" w:rsidP="0091485E">
            <w:pPr>
              <w:pStyle w:val="a8"/>
              <w:spacing w:line="360" w:lineRule="auto"/>
              <w:jc w:val="center"/>
              <w:rPr>
                <w:rFonts w:ascii="宋体" w:hAnsi="宋体" w:cs="宋体"/>
                <w:b/>
                <w:sz w:val="28"/>
                <w:szCs w:val="28"/>
              </w:rPr>
            </w:pPr>
          </w:p>
        </w:tc>
      </w:tr>
    </w:tbl>
    <w:p w:rsidR="00B14D7B" w:rsidRPr="00CB36B7" w:rsidRDefault="00CB36B7" w:rsidP="0091485E">
      <w:pPr>
        <w:spacing w:line="360" w:lineRule="auto"/>
        <w:rPr>
          <w:rFonts w:ascii="宋体" w:eastAsia="宋体" w:hAnsi="宋体" w:cs="宋体"/>
          <w:color w:val="FF0000"/>
          <w:sz w:val="30"/>
          <w:szCs w:val="30"/>
        </w:rPr>
        <w:sectPr w:rsidR="00B14D7B" w:rsidRPr="00CB36B7" w:rsidSect="00543E2F">
          <w:pgSz w:w="11906" w:h="16838"/>
          <w:pgMar w:top="1440" w:right="1797" w:bottom="1440" w:left="1797" w:header="851" w:footer="992" w:gutter="0"/>
          <w:cols w:space="425"/>
          <w:docGrid w:linePitch="312"/>
        </w:sectPr>
      </w:pPr>
      <w:r w:rsidRPr="00CB36B7">
        <w:rPr>
          <w:rFonts w:ascii="宋体" w:hAnsi="宋体" w:cs="宋体" w:hint="eastAsia"/>
          <w:color w:val="FF0000"/>
          <w:sz w:val="28"/>
          <w:szCs w:val="28"/>
        </w:rPr>
        <w:t>注：</w:t>
      </w:r>
      <w:r w:rsidR="00B239DB">
        <w:rPr>
          <w:rFonts w:ascii="宋体" w:hAnsi="宋体" w:cs="宋体" w:hint="eastAsia"/>
          <w:color w:val="FF0000"/>
          <w:sz w:val="28"/>
          <w:szCs w:val="28"/>
        </w:rPr>
        <w:t>请提供广州地区三家以上三甲医院用户名单并</w:t>
      </w:r>
      <w:proofErr w:type="gramStart"/>
      <w:r w:rsidRPr="00CB36B7">
        <w:rPr>
          <w:rFonts w:ascii="宋体" w:hAnsi="宋体" w:cs="宋体" w:hint="eastAsia"/>
          <w:color w:val="FF0000"/>
          <w:sz w:val="28"/>
          <w:szCs w:val="28"/>
        </w:rPr>
        <w:t>附合同</w:t>
      </w:r>
      <w:proofErr w:type="gramEnd"/>
      <w:r w:rsidRPr="00CB36B7">
        <w:rPr>
          <w:rFonts w:ascii="宋体" w:hAnsi="宋体" w:cs="宋体" w:hint="eastAsia"/>
          <w:color w:val="FF0000"/>
          <w:sz w:val="28"/>
          <w:szCs w:val="28"/>
        </w:rPr>
        <w:t>复印件或成交通知书。</w:t>
      </w:r>
    </w:p>
    <w:p w:rsidR="00496C4E" w:rsidRDefault="00496C4E" w:rsidP="0091485E">
      <w:pPr>
        <w:spacing w:line="360" w:lineRule="auto"/>
        <w:jc w:val="center"/>
        <w:rPr>
          <w:rFonts w:ascii="宋体" w:eastAsia="宋体" w:hAnsi="宋体" w:cs="宋体"/>
          <w:b/>
          <w:sz w:val="32"/>
          <w:szCs w:val="30"/>
        </w:rPr>
      </w:pPr>
    </w:p>
    <w:p w:rsidR="00496C4E" w:rsidRDefault="00496C4E" w:rsidP="0091485E">
      <w:pPr>
        <w:spacing w:line="360" w:lineRule="auto"/>
        <w:jc w:val="center"/>
        <w:rPr>
          <w:rFonts w:ascii="宋体" w:eastAsia="宋体" w:hAnsi="宋体" w:cs="宋体"/>
          <w:b/>
          <w:sz w:val="32"/>
          <w:szCs w:val="30"/>
        </w:rPr>
      </w:pPr>
    </w:p>
    <w:p w:rsidR="00D87481" w:rsidRPr="0021602E" w:rsidRDefault="00D87481" w:rsidP="0091485E">
      <w:pPr>
        <w:spacing w:line="360" w:lineRule="auto"/>
        <w:jc w:val="center"/>
        <w:rPr>
          <w:rFonts w:ascii="宋体" w:eastAsia="宋体" w:hAnsi="宋体" w:cs="宋体"/>
          <w:b/>
          <w:sz w:val="32"/>
          <w:szCs w:val="30"/>
        </w:rPr>
      </w:pPr>
      <w:r w:rsidRPr="0021602E">
        <w:rPr>
          <w:rFonts w:ascii="宋体" w:eastAsia="宋体" w:hAnsi="宋体" w:cs="宋体" w:hint="eastAsia"/>
          <w:b/>
          <w:sz w:val="32"/>
          <w:szCs w:val="30"/>
        </w:rPr>
        <w:t>法定代表人资格证明书</w:t>
      </w:r>
    </w:p>
    <w:p w:rsidR="00D87481" w:rsidRDefault="00D87481" w:rsidP="0091485E">
      <w:pPr>
        <w:spacing w:line="360" w:lineRule="auto"/>
        <w:jc w:val="center"/>
        <w:rPr>
          <w:rFonts w:ascii="宋体" w:eastAsia="宋体" w:hAnsi="宋体" w:cs="宋体"/>
          <w:b/>
          <w:sz w:val="30"/>
          <w:szCs w:val="30"/>
        </w:rPr>
      </w:pPr>
    </w:p>
    <w:p w:rsidR="00D87481" w:rsidRDefault="00D87481" w:rsidP="0091485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兹证明，同志，（性别），现任我司职务，为本公司的法定代表人，特此证明。</w:t>
      </w:r>
    </w:p>
    <w:p w:rsidR="00D87481" w:rsidRDefault="00D87481" w:rsidP="0091485E">
      <w:pPr>
        <w:spacing w:line="360" w:lineRule="auto"/>
        <w:ind w:firstLineChars="200" w:firstLine="560"/>
        <w:jc w:val="left"/>
        <w:rPr>
          <w:rFonts w:ascii="宋体" w:eastAsia="宋体" w:hAnsi="宋体" w:cs="宋体"/>
          <w:sz w:val="28"/>
          <w:szCs w:val="28"/>
        </w:rPr>
      </w:pPr>
    </w:p>
    <w:p w:rsidR="00D87481" w:rsidRDefault="00D87481" w:rsidP="0091485E">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供应</w:t>
      </w:r>
      <w:proofErr w:type="gramStart"/>
      <w:r>
        <w:rPr>
          <w:rFonts w:ascii="宋体" w:eastAsia="宋体" w:hAnsi="宋体" w:cs="宋体" w:hint="eastAsia"/>
          <w:sz w:val="28"/>
          <w:szCs w:val="28"/>
        </w:rPr>
        <w:t>商法定</w:t>
      </w:r>
      <w:proofErr w:type="gramEnd"/>
      <w:r>
        <w:rPr>
          <w:rFonts w:ascii="宋体" w:eastAsia="宋体" w:hAnsi="宋体" w:cs="宋体" w:hint="eastAsia"/>
          <w:sz w:val="28"/>
          <w:szCs w:val="28"/>
        </w:rPr>
        <w:t>代表人签字（盖章）：</w:t>
      </w:r>
    </w:p>
    <w:p w:rsidR="00D87481" w:rsidRDefault="00D87481" w:rsidP="0091485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公司名称（盖章）：</w:t>
      </w:r>
    </w:p>
    <w:p w:rsidR="00D87481" w:rsidRDefault="00D87481" w:rsidP="0091485E">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日期：</w:t>
      </w:r>
    </w:p>
    <w:p w:rsidR="00D87481" w:rsidRDefault="00D87481" w:rsidP="0091485E">
      <w:pPr>
        <w:spacing w:line="360" w:lineRule="auto"/>
        <w:rPr>
          <w:rFonts w:ascii="宋体" w:eastAsia="宋体" w:hAnsi="宋体" w:cs="宋体"/>
          <w:b/>
          <w:sz w:val="28"/>
          <w:szCs w:val="28"/>
        </w:rPr>
      </w:pPr>
    </w:p>
    <w:p w:rsidR="00D87481" w:rsidRDefault="008667AF" w:rsidP="0091485E">
      <w:pPr>
        <w:spacing w:line="360" w:lineRule="auto"/>
        <w:rPr>
          <w:rFonts w:ascii="宋体" w:eastAsia="宋体" w:hAnsi="宋体" w:cs="宋体"/>
          <w:b/>
          <w:sz w:val="28"/>
          <w:szCs w:val="28"/>
        </w:rPr>
      </w:pPr>
      <w:r w:rsidRPr="008667AF">
        <w:rPr>
          <w:rFonts w:ascii="Times New Roman" w:eastAsia="宋体" w:hAnsi="Times New Roman" w:cs="Times New Roman"/>
          <w:noProof/>
          <w:szCs w:val="21"/>
        </w:rPr>
        <w:pict>
          <v:rect id="矩形 3" o:spid="_x0000_s1026" style="position:absolute;left:0;text-align:left;margin-left:86.55pt;margin-top:32.6pt;width:203.95pt;height:13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">
            <v:path arrowok="t"/>
            <v:textbox>
              <w:txbxContent>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r>
                    <w:rPr>
                      <w:rFonts w:eastAsia="华文中宋" w:hint="eastAsia"/>
                      <w:sz w:val="28"/>
                      <w:szCs w:val="28"/>
                    </w:rPr>
                    <w:t>法定代表人身份证正面复印件</w:t>
                  </w:r>
                </w:p>
                <w:p w:rsidR="000F4066" w:rsidRDefault="000F4066" w:rsidP="00D87481">
                  <w:pPr>
                    <w:jc w:val="center"/>
                    <w:rPr>
                      <w:rFonts w:eastAsia="华文中宋"/>
                      <w:sz w:val="28"/>
                      <w:szCs w:val="28"/>
                    </w:rPr>
                  </w:pPr>
                </w:p>
              </w:txbxContent>
            </v:textbox>
            <w10:wrap anchorx="page"/>
          </v:rect>
        </w:pict>
      </w:r>
      <w:r w:rsidRPr="008667AF">
        <w:rPr>
          <w:rFonts w:ascii="Times New Roman" w:eastAsia="宋体" w:hAnsi="Times New Roman" w:cs="Times New Roman"/>
          <w:noProof/>
          <w:szCs w:val="21"/>
        </w:rPr>
        <w:pict>
          <v:rect id="矩形 2" o:spid="_x0000_s1027" style="position:absolute;left:0;text-align:left;margin-left:309.4pt;margin-top:32.15pt;width:199.25pt;height:13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">
            <v:path arrowok="t"/>
            <v:textbox>
              <w:txbxContent>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Pr="00003200" w:rsidRDefault="000F4066" w:rsidP="00003200">
                  <w:pPr>
                    <w:jc w:val="center"/>
                    <w:rPr>
                      <w:rFonts w:eastAsia="华文中宋"/>
                      <w:sz w:val="28"/>
                      <w:szCs w:val="28"/>
                    </w:rPr>
                  </w:pPr>
                  <w:r>
                    <w:rPr>
                      <w:rFonts w:eastAsia="华文中宋" w:hint="eastAsia"/>
                      <w:sz w:val="28"/>
                      <w:szCs w:val="28"/>
                    </w:rPr>
                    <w:t>法定代表人身份证反面复印件</w:t>
                  </w:r>
                </w:p>
                <w:p w:rsidR="000F4066" w:rsidRDefault="000F4066" w:rsidP="00D87481">
                  <w:pPr>
                    <w:jc w:val="center"/>
                    <w:rPr>
                      <w:rFonts w:eastAsia="华文中宋"/>
                      <w:sz w:val="28"/>
                      <w:szCs w:val="28"/>
                    </w:rPr>
                  </w:pPr>
                </w:p>
              </w:txbxContent>
            </v:textbox>
            <w10:wrap anchorx="page"/>
          </v:rect>
        </w:pict>
      </w:r>
    </w:p>
    <w:p w:rsidR="00D87481" w:rsidRDefault="00D87481" w:rsidP="0091485E">
      <w:pPr>
        <w:spacing w:line="360" w:lineRule="auto"/>
        <w:rPr>
          <w:rFonts w:ascii="宋体" w:eastAsia="宋体" w:hAnsi="宋体" w:cs="宋体"/>
          <w:b/>
          <w:sz w:val="28"/>
          <w:szCs w:val="28"/>
        </w:rPr>
      </w:pPr>
    </w:p>
    <w:p w:rsidR="00D87481" w:rsidRDefault="00D87481" w:rsidP="0091485E">
      <w:pPr>
        <w:spacing w:line="360" w:lineRule="auto"/>
        <w:rPr>
          <w:rFonts w:ascii="宋体" w:eastAsia="宋体" w:hAnsi="宋体" w:cs="宋体"/>
          <w:b/>
          <w:sz w:val="28"/>
          <w:szCs w:val="28"/>
        </w:rPr>
      </w:pPr>
      <w:r>
        <w:rPr>
          <w:rFonts w:ascii="宋体" w:eastAsia="宋体" w:hAnsi="宋体" w:cs="宋体" w:hint="eastAsia"/>
          <w:sz w:val="28"/>
          <w:szCs w:val="28"/>
        </w:rPr>
        <w:br w:type="page"/>
      </w:r>
    </w:p>
    <w:p w:rsidR="00D87481" w:rsidRDefault="00D87481" w:rsidP="0091485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s="宋体"/>
          <w:b/>
          <w:sz w:val="24"/>
        </w:rPr>
      </w:pPr>
    </w:p>
    <w:p w:rsidR="00D87481" w:rsidRDefault="00D87481" w:rsidP="0091485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s="宋体"/>
          <w:b/>
          <w:sz w:val="30"/>
          <w:szCs w:val="30"/>
        </w:rPr>
      </w:pPr>
      <w:r>
        <w:rPr>
          <w:rFonts w:ascii="宋体" w:eastAsia="宋体" w:hAnsi="宋体" w:cs="宋体" w:hint="eastAsia"/>
          <w:b/>
          <w:sz w:val="30"/>
          <w:szCs w:val="30"/>
        </w:rPr>
        <w:t>法定代表人授权委托书</w:t>
      </w:r>
    </w:p>
    <w:p w:rsidR="00D87481" w:rsidRDefault="00D87481" w:rsidP="0091485E">
      <w:pPr>
        <w:spacing w:line="360" w:lineRule="auto"/>
        <w:rPr>
          <w:rFonts w:ascii="宋体" w:eastAsia="宋体" w:hAnsi="宋体" w:cs="宋体"/>
          <w:sz w:val="30"/>
          <w:szCs w:val="30"/>
        </w:rPr>
      </w:pPr>
    </w:p>
    <w:p w:rsidR="00D87481" w:rsidRDefault="00D87481" w:rsidP="0091485E">
      <w:pPr>
        <w:pStyle w:val="a7"/>
        <w:spacing w:line="360" w:lineRule="auto"/>
        <w:jc w:val="left"/>
        <w:rPr>
          <w:rFonts w:hAnsi="宋体" w:cs="宋体"/>
          <w:b/>
          <w:bCs/>
          <w:sz w:val="28"/>
          <w:szCs w:val="28"/>
        </w:rPr>
      </w:pPr>
      <w:r>
        <w:rPr>
          <w:rFonts w:hAnsi="宋体" w:cs="宋体" w:hint="eastAsia"/>
          <w:b/>
          <w:bCs/>
          <w:sz w:val="28"/>
          <w:szCs w:val="28"/>
        </w:rPr>
        <w:t>本授权书声明：</w:t>
      </w:r>
    </w:p>
    <w:p w:rsidR="00D87481" w:rsidRDefault="00D87481" w:rsidP="0091485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注册于（公司地址）（公司名称）的（法定代表人姓名、职务）代表本公司授权 （被授权人的姓名、职务、联系方式）为本公司的合法代表，以本公司名义负责处理在</w:t>
      </w:r>
      <w:r>
        <w:rPr>
          <w:rFonts w:ascii="宋体" w:hAnsi="宋体" w:cs="宋体" w:hint="eastAsia"/>
          <w:sz w:val="28"/>
          <w:szCs w:val="28"/>
          <w:u w:val="single"/>
        </w:rPr>
        <w:t>南方医科大学第五</w:t>
      </w:r>
      <w:r>
        <w:rPr>
          <w:rFonts w:ascii="宋体" w:eastAsia="宋体" w:hAnsi="宋体" w:cs="宋体" w:hint="eastAsia"/>
          <w:sz w:val="28"/>
          <w:szCs w:val="28"/>
          <w:u w:val="single"/>
        </w:rPr>
        <w:t xml:space="preserve">附属医院                       </w:t>
      </w:r>
      <w:r>
        <w:rPr>
          <w:rFonts w:ascii="宋体" w:eastAsia="宋体" w:hAnsi="宋体" w:cs="宋体" w:hint="eastAsia"/>
          <w:sz w:val="28"/>
          <w:szCs w:val="28"/>
        </w:rPr>
        <w:t>采购活动中</w:t>
      </w:r>
      <w:r>
        <w:rPr>
          <w:rFonts w:ascii="宋体" w:eastAsia="宋体" w:hAnsi="宋体" w:cs="宋体" w:hint="eastAsia"/>
          <w:color w:val="0000FF"/>
          <w:sz w:val="28"/>
          <w:szCs w:val="28"/>
        </w:rPr>
        <w:t>院内采购报价及合同签订等</w:t>
      </w:r>
      <w:r>
        <w:rPr>
          <w:rFonts w:ascii="宋体" w:eastAsia="宋体" w:hAnsi="宋体" w:cs="宋体" w:hint="eastAsia"/>
          <w:sz w:val="28"/>
          <w:szCs w:val="28"/>
        </w:rPr>
        <w:t>相关事宜。</w:t>
      </w:r>
    </w:p>
    <w:p w:rsidR="00D87481" w:rsidRDefault="00D87481" w:rsidP="0091485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本授权书在签字盖章后生效，特此声明。</w:t>
      </w:r>
    </w:p>
    <w:p w:rsidR="00D87481" w:rsidRDefault="00D87481" w:rsidP="0091485E">
      <w:pPr>
        <w:spacing w:line="360" w:lineRule="auto"/>
        <w:ind w:firstLineChars="200" w:firstLine="560"/>
        <w:jc w:val="left"/>
        <w:rPr>
          <w:rFonts w:ascii="宋体" w:eastAsia="宋体" w:hAnsi="宋体" w:cs="宋体"/>
          <w:sz w:val="28"/>
          <w:szCs w:val="28"/>
        </w:rPr>
      </w:pPr>
    </w:p>
    <w:p w:rsidR="00D87481" w:rsidRDefault="00D87481" w:rsidP="0091485E">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供应</w:t>
      </w:r>
      <w:proofErr w:type="gramStart"/>
      <w:r>
        <w:rPr>
          <w:rFonts w:ascii="宋体" w:eastAsia="宋体" w:hAnsi="宋体" w:cs="宋体" w:hint="eastAsia"/>
          <w:sz w:val="28"/>
          <w:szCs w:val="28"/>
        </w:rPr>
        <w:t>商法定</w:t>
      </w:r>
      <w:proofErr w:type="gramEnd"/>
      <w:r>
        <w:rPr>
          <w:rFonts w:ascii="宋体" w:eastAsia="宋体" w:hAnsi="宋体" w:cs="宋体" w:hint="eastAsia"/>
          <w:sz w:val="28"/>
          <w:szCs w:val="28"/>
        </w:rPr>
        <w:t>代表人签字（盖章）</w:t>
      </w:r>
      <w:r>
        <w:rPr>
          <w:rFonts w:ascii="宋体" w:eastAsia="宋体" w:hAnsi="宋体" w:cs="宋体" w:hint="eastAsia"/>
          <w:snapToGrid w:val="0"/>
          <w:kern w:val="0"/>
          <w:sz w:val="28"/>
          <w:szCs w:val="28"/>
        </w:rPr>
        <w:t>：</w:t>
      </w:r>
    </w:p>
    <w:p w:rsidR="00D87481" w:rsidRDefault="00D87481" w:rsidP="0091485E">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被授权人签字（盖章）</w:t>
      </w:r>
      <w:r>
        <w:rPr>
          <w:rFonts w:ascii="宋体" w:eastAsia="宋体" w:hAnsi="宋体" w:cs="宋体" w:hint="eastAsia"/>
          <w:snapToGrid w:val="0"/>
          <w:kern w:val="0"/>
          <w:sz w:val="28"/>
          <w:szCs w:val="28"/>
        </w:rPr>
        <w:t>：</w:t>
      </w:r>
    </w:p>
    <w:p w:rsidR="00D87481" w:rsidRDefault="00D87481" w:rsidP="0091485E">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公司名称（盖章）：</w:t>
      </w:r>
    </w:p>
    <w:p w:rsidR="008C777E" w:rsidRPr="009264ED" w:rsidRDefault="008667AF" w:rsidP="00163698">
      <w:pPr>
        <w:spacing w:line="360" w:lineRule="auto"/>
        <w:ind w:firstLineChars="200" w:firstLine="420"/>
        <w:rPr>
          <w:rFonts w:ascii="宋体" w:eastAsia="宋体" w:hAnsi="宋体" w:cs="宋体"/>
          <w:b/>
          <w:sz w:val="28"/>
          <w:szCs w:val="28"/>
        </w:rPr>
        <w:sectPr w:rsidR="008C777E" w:rsidRPr="009264ED" w:rsidSect="00543E2F">
          <w:headerReference w:type="default" r:id="rId14"/>
          <w:pgSz w:w="11906" w:h="16838"/>
          <w:pgMar w:top="1440" w:right="1797" w:bottom="1440" w:left="1797" w:header="851" w:footer="851" w:gutter="0"/>
          <w:cols w:space="720"/>
          <w:docGrid w:linePitch="326"/>
        </w:sectPr>
      </w:pPr>
      <w:r w:rsidRPr="008667AF">
        <w:rPr>
          <w:rFonts w:ascii="Times New Roman" w:eastAsia="宋体" w:hAnsi="Times New Roman" w:cs="Times New Roman"/>
          <w:noProof/>
          <w:szCs w:val="21"/>
        </w:rPr>
        <w:pict>
          <v:rect id="矩形 1" o:spid="_x0000_s1028" style="position:absolute;left:0;text-align:left;margin-left:304.15pt;margin-top:39.9pt;width:199.25pt;height:13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">
            <v:path arrowok="t"/>
            <v:textbox>
              <w:txbxContent>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Pr="009A57F2" w:rsidRDefault="000F4066" w:rsidP="009A57F2">
                  <w:pPr>
                    <w:jc w:val="center"/>
                    <w:rPr>
                      <w:rFonts w:eastAsia="华文中宋"/>
                      <w:sz w:val="28"/>
                      <w:szCs w:val="28"/>
                    </w:rPr>
                  </w:pPr>
                  <w:r>
                    <w:rPr>
                      <w:rFonts w:eastAsia="华文中宋" w:hint="eastAsia"/>
                      <w:sz w:val="28"/>
                      <w:szCs w:val="28"/>
                    </w:rPr>
                    <w:t>授权代表身份证反面复印件</w:t>
                  </w:r>
                </w:p>
                <w:p w:rsidR="000F4066" w:rsidRDefault="000F4066" w:rsidP="00D87481">
                  <w:pPr>
                    <w:jc w:val="center"/>
                    <w:rPr>
                      <w:rFonts w:eastAsia="华文中宋"/>
                      <w:sz w:val="28"/>
                      <w:szCs w:val="28"/>
                    </w:rPr>
                  </w:pPr>
                </w:p>
              </w:txbxContent>
            </v:textbox>
            <w10:wrap anchorx="page"/>
          </v:rect>
        </w:pict>
      </w:r>
      <w:r w:rsidRPr="008667AF">
        <w:rPr>
          <w:rFonts w:ascii="Times New Roman" w:eastAsia="宋体" w:hAnsi="Times New Roman" w:cs="Times New Roman"/>
          <w:noProof/>
          <w:szCs w:val="21"/>
        </w:rPr>
        <w:pict>
          <v:rect id="矩形 4" o:spid="_x0000_s1029" style="position:absolute;left:0;text-align:left;margin-left:85.6pt;margin-top:41.25pt;width:203.95pt;height:13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">
            <v:path arrowok="t"/>
            <v:textbox>
              <w:txbxContent>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D87481">
                  <w:pPr>
                    <w:jc w:val="center"/>
                    <w:rPr>
                      <w:rFonts w:eastAsia="华文中宋"/>
                      <w:sz w:val="28"/>
                      <w:szCs w:val="28"/>
                    </w:rPr>
                  </w:pPr>
                </w:p>
                <w:p w:rsidR="000F4066" w:rsidRDefault="000F4066" w:rsidP="009A57F2">
                  <w:pPr>
                    <w:jc w:val="center"/>
                    <w:rPr>
                      <w:rFonts w:eastAsia="华文中宋"/>
                      <w:sz w:val="28"/>
                      <w:szCs w:val="28"/>
                    </w:rPr>
                  </w:pPr>
                  <w:r>
                    <w:rPr>
                      <w:rFonts w:eastAsia="华文中宋" w:hint="eastAsia"/>
                      <w:sz w:val="28"/>
                      <w:szCs w:val="28"/>
                    </w:rPr>
                    <w:t>授权代表身份证正面复印件</w:t>
                  </w:r>
                </w:p>
              </w:txbxContent>
            </v:textbox>
            <w10:wrap anchorx="page"/>
          </v:rect>
        </w:pict>
      </w:r>
      <w:r w:rsidR="00D87481">
        <w:rPr>
          <w:rFonts w:ascii="宋体" w:eastAsia="宋体" w:hAnsi="宋体" w:cs="宋体" w:hint="eastAsia"/>
          <w:sz w:val="28"/>
          <w:szCs w:val="28"/>
        </w:rPr>
        <w:t>日期</w:t>
      </w:r>
      <w:r w:rsidR="00D87481">
        <w:rPr>
          <w:rFonts w:ascii="宋体" w:eastAsia="宋体" w:hAnsi="宋体" w:cs="宋体" w:hint="eastAsia"/>
          <w:szCs w:val="21"/>
        </w:rPr>
        <w:t>：</w:t>
      </w:r>
    </w:p>
    <w:p w:rsidR="007979D2" w:rsidRPr="008C777E" w:rsidRDefault="007979D2" w:rsidP="000D4B86">
      <w:pPr>
        <w:spacing w:line="360" w:lineRule="auto"/>
        <w:rPr>
          <w:rFonts w:ascii="宋体" w:eastAsia="宋体" w:hAnsi="宋体" w:cs="宋体"/>
          <w:b/>
          <w:sz w:val="28"/>
          <w:szCs w:val="28"/>
        </w:rPr>
      </w:pPr>
    </w:p>
    <w:sectPr w:rsidR="007979D2" w:rsidRPr="008C777E" w:rsidSect="00543E2F">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423" w:rsidRDefault="00A86423" w:rsidP="00D87481">
      <w:r>
        <w:separator/>
      </w:r>
    </w:p>
  </w:endnote>
  <w:endnote w:type="continuationSeparator" w:id="1">
    <w:p w:rsidR="00A86423" w:rsidRDefault="00A86423" w:rsidP="00D87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6" w:rsidRDefault="008667AF">
    <w:pPr>
      <w:pStyle w:val="a3"/>
      <w:framePr w:wrap="around" w:vAnchor="text" w:hAnchor="margin" w:xAlign="center" w:y="1"/>
      <w:rPr>
        <w:rStyle w:val="a5"/>
      </w:rPr>
    </w:pPr>
    <w:r>
      <w:fldChar w:fldCharType="begin"/>
    </w:r>
    <w:r w:rsidR="000F4066">
      <w:rPr>
        <w:rStyle w:val="a5"/>
      </w:rPr>
      <w:instrText xml:space="preserve">PAGE  </w:instrText>
    </w:r>
    <w:r>
      <w:fldChar w:fldCharType="end"/>
    </w:r>
  </w:p>
  <w:p w:rsidR="000F4066" w:rsidRDefault="000F40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423" w:rsidRDefault="00A86423" w:rsidP="00D87481">
      <w:r>
        <w:separator/>
      </w:r>
    </w:p>
  </w:footnote>
  <w:footnote w:type="continuationSeparator" w:id="1">
    <w:p w:rsidR="00A86423" w:rsidRDefault="00A86423" w:rsidP="00D87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6" w:rsidRDefault="008667AF">
    <w:pPr>
      <w:pStyle w:val="a4"/>
      <w:framePr w:wrap="around" w:vAnchor="text" w:hAnchor="margin" w:xAlign="center" w:y="1"/>
      <w:rPr>
        <w:rStyle w:val="a5"/>
      </w:rPr>
    </w:pPr>
    <w:r>
      <w:fldChar w:fldCharType="begin"/>
    </w:r>
    <w:r w:rsidR="000F4066">
      <w:rPr>
        <w:rStyle w:val="a5"/>
      </w:rPr>
      <w:instrText xml:space="preserve">PAGE  </w:instrText>
    </w:r>
    <w:r>
      <w:fldChar w:fldCharType="end"/>
    </w:r>
  </w:p>
  <w:p w:rsidR="000F4066" w:rsidRDefault="000F406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6" w:rsidRDefault="000F4066">
    <w:pPr>
      <w:pStyle w:val="a4"/>
      <w:pBdr>
        <w:bottom w:val="none" w:sz="0" w:space="0" w:color="auto"/>
      </w:pBdr>
      <w:ind w:leftChars="-342" w:left="-71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066" w:rsidRDefault="000F4066">
    <w:pPr>
      <w:pStyle w:val="a4"/>
      <w:rPr>
        <w:rFonts w:eastAsia="宋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465FDB"/>
    <w:multiLevelType w:val="singleLevel"/>
    <w:tmpl w:val="C0465FDB"/>
    <w:lvl w:ilvl="0">
      <w:start w:val="1"/>
      <w:numFmt w:val="chineseCounting"/>
      <w:suff w:val="nothing"/>
      <w:lvlText w:val="%1、"/>
      <w:lvlJc w:val="left"/>
      <w:rPr>
        <w:rFonts w:hint="eastAsia"/>
      </w:rPr>
    </w:lvl>
  </w:abstractNum>
  <w:abstractNum w:abstractNumId="1">
    <w:nsid w:val="FB78D9B9"/>
    <w:multiLevelType w:val="singleLevel"/>
    <w:tmpl w:val="FB78D9B9"/>
    <w:lvl w:ilvl="0">
      <w:start w:val="1"/>
      <w:numFmt w:val="decimal"/>
      <w:lvlText w:val="%1."/>
      <w:lvlJc w:val="left"/>
      <w:pPr>
        <w:tabs>
          <w:tab w:val="num" w:pos="312"/>
        </w:tabs>
      </w:pPr>
    </w:lvl>
  </w:abstractNum>
  <w:abstractNum w:abstractNumId="2">
    <w:nsid w:val="00000008"/>
    <w:multiLevelType w:val="multilevel"/>
    <w:tmpl w:val="00000008"/>
    <w:lvl w:ilvl="0">
      <w:start w:val="1"/>
      <w:numFmt w:val="japaneseCounting"/>
      <w:lvlText w:val="%1、"/>
      <w:lvlJc w:val="left"/>
      <w:pPr>
        <w:tabs>
          <w:tab w:val="num" w:pos="420"/>
        </w:tabs>
        <w:ind w:left="420" w:hanging="420"/>
      </w:pPr>
      <w:rPr>
        <w:rFonts w:ascii="宋体" w:eastAsia="宋体" w:hAnsi="宋体" w:cs="Courier New"/>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2F"/>
    <w:multiLevelType w:val="multilevel"/>
    <w:tmpl w:val="0000002F"/>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79A4A7D"/>
    <w:multiLevelType w:val="hybridMultilevel"/>
    <w:tmpl w:val="300EEE3C"/>
    <w:lvl w:ilvl="0" w:tplc="4C0AAE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9E7D0B"/>
    <w:multiLevelType w:val="hybridMultilevel"/>
    <w:tmpl w:val="3070BA6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42102D"/>
    <w:multiLevelType w:val="hybridMultilevel"/>
    <w:tmpl w:val="5FC234D2"/>
    <w:lvl w:ilvl="0" w:tplc="3FEE22B8">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2342EC"/>
    <w:multiLevelType w:val="multilevel"/>
    <w:tmpl w:val="312342EC"/>
    <w:lvl w:ilvl="0">
      <w:start w:val="1"/>
      <w:numFmt w:val="chineseCountingThousand"/>
      <w:lvlText w:val="第%1章"/>
      <w:lvlJc w:val="left"/>
      <w:pPr>
        <w:tabs>
          <w:tab w:val="num" w:pos="1275"/>
        </w:tabs>
        <w:ind w:left="1275" w:hanging="1275"/>
      </w:pPr>
      <w:rPr>
        <w:rFonts w:ascii="Arial" w:eastAsia="宋体" w:hAnsi="Arial" w:cs="Arial" w:hint="default"/>
        <w:b/>
        <w:i w:val="0"/>
        <w:sz w:val="30"/>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37262E5"/>
    <w:multiLevelType w:val="hybridMultilevel"/>
    <w:tmpl w:val="72D4D3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D82ACA"/>
    <w:multiLevelType w:val="hybridMultilevel"/>
    <w:tmpl w:val="7DAE19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6551549"/>
    <w:multiLevelType w:val="multilevel"/>
    <w:tmpl w:val="3655154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4E94627"/>
    <w:multiLevelType w:val="multilevel"/>
    <w:tmpl w:val="54E94627"/>
    <w:lvl w:ilvl="0">
      <w:start w:val="1"/>
      <w:numFmt w:val="decimal"/>
      <w:lvlText w:val="%1."/>
      <w:lvlJc w:val="left"/>
      <w:pPr>
        <w:ind w:left="420" w:hanging="420"/>
      </w:pPr>
    </w:lvl>
    <w:lvl w:ilvl="1">
      <w:start w:val="1"/>
      <w:numFmt w:val="decimal"/>
      <w:isLgl/>
      <w:lvlText w:val="%1.%2"/>
      <w:lvlJc w:val="left"/>
      <w:pPr>
        <w:ind w:left="1020" w:hanging="1020"/>
      </w:pPr>
      <w:rPr>
        <w:rFonts w:hint="default"/>
      </w:rPr>
    </w:lvl>
    <w:lvl w:ilvl="2">
      <w:start w:val="11"/>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58F336D2"/>
    <w:multiLevelType w:val="hybridMultilevel"/>
    <w:tmpl w:val="A808EC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60502A6D"/>
    <w:multiLevelType w:val="hybridMultilevel"/>
    <w:tmpl w:val="C7A4736E"/>
    <w:lvl w:ilvl="0" w:tplc="5E288CB0">
      <w:start w:val="1"/>
      <w:numFmt w:val="japaneseCounting"/>
      <w:lvlText w:val="第%1章"/>
      <w:lvlJc w:val="left"/>
      <w:pPr>
        <w:ind w:left="1910" w:hanging="13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3"/>
  </w:num>
  <w:num w:numId="2">
    <w:abstractNumId w:val="2"/>
  </w:num>
  <w:num w:numId="3">
    <w:abstractNumId w:val="3"/>
  </w:num>
  <w:num w:numId="4">
    <w:abstractNumId w:val="1"/>
  </w:num>
  <w:num w:numId="5">
    <w:abstractNumId w:val="0"/>
  </w:num>
  <w:num w:numId="6">
    <w:abstractNumId w:val="6"/>
  </w:num>
  <w:num w:numId="7">
    <w:abstractNumId w:val="4"/>
  </w:num>
  <w:num w:numId="8">
    <w:abstractNumId w:val="9"/>
  </w:num>
  <w:num w:numId="9">
    <w:abstractNumId w:val="12"/>
  </w:num>
  <w:num w:numId="10">
    <w:abstractNumId w:val="8"/>
  </w:num>
  <w:num w:numId="11">
    <w:abstractNumId w:val="11"/>
  </w:num>
  <w:num w:numId="12">
    <w:abstractNumId w:val="5"/>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637B"/>
    <w:rsid w:val="00003200"/>
    <w:rsid w:val="00005669"/>
    <w:rsid w:val="0000647F"/>
    <w:rsid w:val="00010D4D"/>
    <w:rsid w:val="00020658"/>
    <w:rsid w:val="00022C4C"/>
    <w:rsid w:val="00034011"/>
    <w:rsid w:val="00036B95"/>
    <w:rsid w:val="00036F0D"/>
    <w:rsid w:val="00037A9F"/>
    <w:rsid w:val="00041212"/>
    <w:rsid w:val="000444C4"/>
    <w:rsid w:val="00047B49"/>
    <w:rsid w:val="00050AF5"/>
    <w:rsid w:val="00060CB0"/>
    <w:rsid w:val="000633C9"/>
    <w:rsid w:val="00073577"/>
    <w:rsid w:val="00074C1E"/>
    <w:rsid w:val="00093C04"/>
    <w:rsid w:val="00094D58"/>
    <w:rsid w:val="00095854"/>
    <w:rsid w:val="000A0859"/>
    <w:rsid w:val="000A0CED"/>
    <w:rsid w:val="000A42EE"/>
    <w:rsid w:val="000B07DF"/>
    <w:rsid w:val="000B3286"/>
    <w:rsid w:val="000B4114"/>
    <w:rsid w:val="000B7D4E"/>
    <w:rsid w:val="000C0CCD"/>
    <w:rsid w:val="000C19FE"/>
    <w:rsid w:val="000C4A51"/>
    <w:rsid w:val="000C74D4"/>
    <w:rsid w:val="000D4B86"/>
    <w:rsid w:val="000F4066"/>
    <w:rsid w:val="001144D4"/>
    <w:rsid w:val="00132139"/>
    <w:rsid w:val="0013635D"/>
    <w:rsid w:val="00142244"/>
    <w:rsid w:val="00144956"/>
    <w:rsid w:val="00153E39"/>
    <w:rsid w:val="001551D9"/>
    <w:rsid w:val="00155EA0"/>
    <w:rsid w:val="0015690F"/>
    <w:rsid w:val="00163698"/>
    <w:rsid w:val="00173BBC"/>
    <w:rsid w:val="00187666"/>
    <w:rsid w:val="00193E15"/>
    <w:rsid w:val="00194B48"/>
    <w:rsid w:val="00196278"/>
    <w:rsid w:val="001B79EB"/>
    <w:rsid w:val="001C3D6F"/>
    <w:rsid w:val="001C4C01"/>
    <w:rsid w:val="001D0065"/>
    <w:rsid w:val="001D7E0B"/>
    <w:rsid w:val="001E0984"/>
    <w:rsid w:val="001E24DB"/>
    <w:rsid w:val="001F663C"/>
    <w:rsid w:val="002101A1"/>
    <w:rsid w:val="002131F5"/>
    <w:rsid w:val="00213F13"/>
    <w:rsid w:val="00215FEE"/>
    <w:rsid w:val="0021602E"/>
    <w:rsid w:val="002172E3"/>
    <w:rsid w:val="00226BBE"/>
    <w:rsid w:val="00231784"/>
    <w:rsid w:val="002364C6"/>
    <w:rsid w:val="002448CE"/>
    <w:rsid w:val="00250685"/>
    <w:rsid w:val="0025091D"/>
    <w:rsid w:val="00260671"/>
    <w:rsid w:val="00260956"/>
    <w:rsid w:val="00260CDA"/>
    <w:rsid w:val="00261233"/>
    <w:rsid w:val="00270D22"/>
    <w:rsid w:val="002770F2"/>
    <w:rsid w:val="002808D8"/>
    <w:rsid w:val="0028537E"/>
    <w:rsid w:val="002938E6"/>
    <w:rsid w:val="00297806"/>
    <w:rsid w:val="002A1B67"/>
    <w:rsid w:val="002B637B"/>
    <w:rsid w:val="002C7E8A"/>
    <w:rsid w:val="002D02EE"/>
    <w:rsid w:val="002D1C5F"/>
    <w:rsid w:val="002D4489"/>
    <w:rsid w:val="002D49A6"/>
    <w:rsid w:val="002E3139"/>
    <w:rsid w:val="002F732B"/>
    <w:rsid w:val="003029E0"/>
    <w:rsid w:val="00307CB1"/>
    <w:rsid w:val="00313CB1"/>
    <w:rsid w:val="00317D53"/>
    <w:rsid w:val="00332E28"/>
    <w:rsid w:val="003369BB"/>
    <w:rsid w:val="003402F7"/>
    <w:rsid w:val="003418BF"/>
    <w:rsid w:val="00341905"/>
    <w:rsid w:val="00342464"/>
    <w:rsid w:val="00343EEA"/>
    <w:rsid w:val="00345C00"/>
    <w:rsid w:val="00345E19"/>
    <w:rsid w:val="00354772"/>
    <w:rsid w:val="003667DE"/>
    <w:rsid w:val="003707F4"/>
    <w:rsid w:val="00386351"/>
    <w:rsid w:val="0039261A"/>
    <w:rsid w:val="003C3A03"/>
    <w:rsid w:val="003C6254"/>
    <w:rsid w:val="003E132C"/>
    <w:rsid w:val="003F1A59"/>
    <w:rsid w:val="00400808"/>
    <w:rsid w:val="00402D2D"/>
    <w:rsid w:val="004131BC"/>
    <w:rsid w:val="00413236"/>
    <w:rsid w:val="0042486C"/>
    <w:rsid w:val="004277F0"/>
    <w:rsid w:val="00431B86"/>
    <w:rsid w:val="00436887"/>
    <w:rsid w:val="00441BA5"/>
    <w:rsid w:val="00443950"/>
    <w:rsid w:val="004631B8"/>
    <w:rsid w:val="004705EE"/>
    <w:rsid w:val="004838F2"/>
    <w:rsid w:val="00484D88"/>
    <w:rsid w:val="00496C4E"/>
    <w:rsid w:val="00497D29"/>
    <w:rsid w:val="004A1F3A"/>
    <w:rsid w:val="004A545C"/>
    <w:rsid w:val="004B3F54"/>
    <w:rsid w:val="004B7376"/>
    <w:rsid w:val="004D3996"/>
    <w:rsid w:val="004D4DE8"/>
    <w:rsid w:val="004E0AE4"/>
    <w:rsid w:val="005008A9"/>
    <w:rsid w:val="00504A55"/>
    <w:rsid w:val="00505D28"/>
    <w:rsid w:val="0051126E"/>
    <w:rsid w:val="00512143"/>
    <w:rsid w:val="00513EB0"/>
    <w:rsid w:val="00517F5C"/>
    <w:rsid w:val="00543E2F"/>
    <w:rsid w:val="0055001C"/>
    <w:rsid w:val="0057692F"/>
    <w:rsid w:val="00582F43"/>
    <w:rsid w:val="00587879"/>
    <w:rsid w:val="00595614"/>
    <w:rsid w:val="00596DF6"/>
    <w:rsid w:val="005A02CE"/>
    <w:rsid w:val="005D220F"/>
    <w:rsid w:val="005E275C"/>
    <w:rsid w:val="00600E4B"/>
    <w:rsid w:val="006051C7"/>
    <w:rsid w:val="0061126F"/>
    <w:rsid w:val="00623A0E"/>
    <w:rsid w:val="00643E1F"/>
    <w:rsid w:val="00645FAF"/>
    <w:rsid w:val="00652646"/>
    <w:rsid w:val="00657203"/>
    <w:rsid w:val="00691757"/>
    <w:rsid w:val="0069366B"/>
    <w:rsid w:val="00697FF4"/>
    <w:rsid w:val="006B1F19"/>
    <w:rsid w:val="006B290A"/>
    <w:rsid w:val="006C4907"/>
    <w:rsid w:val="006C7931"/>
    <w:rsid w:val="006D4A42"/>
    <w:rsid w:val="006E31DA"/>
    <w:rsid w:val="006E643F"/>
    <w:rsid w:val="00712230"/>
    <w:rsid w:val="00714AEA"/>
    <w:rsid w:val="007310A0"/>
    <w:rsid w:val="00733804"/>
    <w:rsid w:val="00734559"/>
    <w:rsid w:val="007353EE"/>
    <w:rsid w:val="007506FA"/>
    <w:rsid w:val="007524C4"/>
    <w:rsid w:val="007560FD"/>
    <w:rsid w:val="00756E43"/>
    <w:rsid w:val="00760AD8"/>
    <w:rsid w:val="0076155E"/>
    <w:rsid w:val="007617D0"/>
    <w:rsid w:val="007658E8"/>
    <w:rsid w:val="0078028D"/>
    <w:rsid w:val="0078199C"/>
    <w:rsid w:val="00782C57"/>
    <w:rsid w:val="00783880"/>
    <w:rsid w:val="007911EF"/>
    <w:rsid w:val="00792C09"/>
    <w:rsid w:val="007943DF"/>
    <w:rsid w:val="007979D2"/>
    <w:rsid w:val="007B432D"/>
    <w:rsid w:val="007B4633"/>
    <w:rsid w:val="007E02ED"/>
    <w:rsid w:val="007F0F1E"/>
    <w:rsid w:val="007F407C"/>
    <w:rsid w:val="008028AA"/>
    <w:rsid w:val="008273BD"/>
    <w:rsid w:val="008335AB"/>
    <w:rsid w:val="00837B23"/>
    <w:rsid w:val="008406B3"/>
    <w:rsid w:val="00846766"/>
    <w:rsid w:val="008468B7"/>
    <w:rsid w:val="00847278"/>
    <w:rsid w:val="00852DEA"/>
    <w:rsid w:val="00854483"/>
    <w:rsid w:val="00860DB7"/>
    <w:rsid w:val="00862F89"/>
    <w:rsid w:val="008667AF"/>
    <w:rsid w:val="00867E71"/>
    <w:rsid w:val="00884F57"/>
    <w:rsid w:val="0089392B"/>
    <w:rsid w:val="00893BA5"/>
    <w:rsid w:val="00894FF9"/>
    <w:rsid w:val="008C0120"/>
    <w:rsid w:val="008C777E"/>
    <w:rsid w:val="008D0CD5"/>
    <w:rsid w:val="008D58A0"/>
    <w:rsid w:val="008D6B0F"/>
    <w:rsid w:val="008F3CC3"/>
    <w:rsid w:val="009014BD"/>
    <w:rsid w:val="0090193C"/>
    <w:rsid w:val="00910F35"/>
    <w:rsid w:val="0091485E"/>
    <w:rsid w:val="00915A53"/>
    <w:rsid w:val="009174D8"/>
    <w:rsid w:val="00923FDB"/>
    <w:rsid w:val="009264ED"/>
    <w:rsid w:val="00934D00"/>
    <w:rsid w:val="00936CFA"/>
    <w:rsid w:val="00940EBB"/>
    <w:rsid w:val="00954AF4"/>
    <w:rsid w:val="00960D21"/>
    <w:rsid w:val="00961E5F"/>
    <w:rsid w:val="00963DE5"/>
    <w:rsid w:val="009651F6"/>
    <w:rsid w:val="009656B4"/>
    <w:rsid w:val="00966EAC"/>
    <w:rsid w:val="0096734D"/>
    <w:rsid w:val="009675CA"/>
    <w:rsid w:val="00970DA7"/>
    <w:rsid w:val="00976293"/>
    <w:rsid w:val="0099269D"/>
    <w:rsid w:val="00993101"/>
    <w:rsid w:val="009A57F2"/>
    <w:rsid w:val="009B136C"/>
    <w:rsid w:val="009B31DA"/>
    <w:rsid w:val="009D1442"/>
    <w:rsid w:val="009D405E"/>
    <w:rsid w:val="009D5669"/>
    <w:rsid w:val="009D5E3A"/>
    <w:rsid w:val="009E08E1"/>
    <w:rsid w:val="009E0C63"/>
    <w:rsid w:val="00A001FC"/>
    <w:rsid w:val="00A00466"/>
    <w:rsid w:val="00A03791"/>
    <w:rsid w:val="00A05378"/>
    <w:rsid w:val="00A25A84"/>
    <w:rsid w:val="00A26E35"/>
    <w:rsid w:val="00A408C8"/>
    <w:rsid w:val="00A40927"/>
    <w:rsid w:val="00A4621F"/>
    <w:rsid w:val="00A468D8"/>
    <w:rsid w:val="00A4768E"/>
    <w:rsid w:val="00A505A1"/>
    <w:rsid w:val="00A52354"/>
    <w:rsid w:val="00A67B6C"/>
    <w:rsid w:val="00A807E7"/>
    <w:rsid w:val="00A86423"/>
    <w:rsid w:val="00A913BF"/>
    <w:rsid w:val="00A95B83"/>
    <w:rsid w:val="00AA5E9F"/>
    <w:rsid w:val="00AB09B0"/>
    <w:rsid w:val="00AB1491"/>
    <w:rsid w:val="00AC23C6"/>
    <w:rsid w:val="00AC419D"/>
    <w:rsid w:val="00AD0A86"/>
    <w:rsid w:val="00AF0A0E"/>
    <w:rsid w:val="00AF1D21"/>
    <w:rsid w:val="00B010DF"/>
    <w:rsid w:val="00B11EF4"/>
    <w:rsid w:val="00B14D7B"/>
    <w:rsid w:val="00B14ECE"/>
    <w:rsid w:val="00B205BD"/>
    <w:rsid w:val="00B221AE"/>
    <w:rsid w:val="00B239DB"/>
    <w:rsid w:val="00B30212"/>
    <w:rsid w:val="00B3189B"/>
    <w:rsid w:val="00B3617E"/>
    <w:rsid w:val="00B41F39"/>
    <w:rsid w:val="00B42CE4"/>
    <w:rsid w:val="00B4394C"/>
    <w:rsid w:val="00B470D9"/>
    <w:rsid w:val="00B472E6"/>
    <w:rsid w:val="00B61A8F"/>
    <w:rsid w:val="00B6248E"/>
    <w:rsid w:val="00B70C5C"/>
    <w:rsid w:val="00B733B3"/>
    <w:rsid w:val="00B73579"/>
    <w:rsid w:val="00B773E9"/>
    <w:rsid w:val="00B81946"/>
    <w:rsid w:val="00B84AA1"/>
    <w:rsid w:val="00B93AF3"/>
    <w:rsid w:val="00BA7321"/>
    <w:rsid w:val="00BB1C5D"/>
    <w:rsid w:val="00BB48B5"/>
    <w:rsid w:val="00BB4D09"/>
    <w:rsid w:val="00BC2812"/>
    <w:rsid w:val="00BC6C1C"/>
    <w:rsid w:val="00BE4121"/>
    <w:rsid w:val="00BE67B4"/>
    <w:rsid w:val="00BE7A06"/>
    <w:rsid w:val="00BF4C1D"/>
    <w:rsid w:val="00BF7A03"/>
    <w:rsid w:val="00C00398"/>
    <w:rsid w:val="00C23F20"/>
    <w:rsid w:val="00C31BFB"/>
    <w:rsid w:val="00C34DD2"/>
    <w:rsid w:val="00C51285"/>
    <w:rsid w:val="00C512BD"/>
    <w:rsid w:val="00C51DA1"/>
    <w:rsid w:val="00C6732A"/>
    <w:rsid w:val="00C747FB"/>
    <w:rsid w:val="00C7776C"/>
    <w:rsid w:val="00C92F6D"/>
    <w:rsid w:val="00C9699A"/>
    <w:rsid w:val="00CB0862"/>
    <w:rsid w:val="00CB226C"/>
    <w:rsid w:val="00CB36B7"/>
    <w:rsid w:val="00CB6450"/>
    <w:rsid w:val="00CC1837"/>
    <w:rsid w:val="00CC4AFD"/>
    <w:rsid w:val="00CE4ABF"/>
    <w:rsid w:val="00CF0A35"/>
    <w:rsid w:val="00CF1CE1"/>
    <w:rsid w:val="00D040BB"/>
    <w:rsid w:val="00D0482E"/>
    <w:rsid w:val="00D057A4"/>
    <w:rsid w:val="00D06B38"/>
    <w:rsid w:val="00D15FCA"/>
    <w:rsid w:val="00D2483D"/>
    <w:rsid w:val="00D31465"/>
    <w:rsid w:val="00D65800"/>
    <w:rsid w:val="00D66EF5"/>
    <w:rsid w:val="00D82382"/>
    <w:rsid w:val="00D82E78"/>
    <w:rsid w:val="00D87481"/>
    <w:rsid w:val="00DA2116"/>
    <w:rsid w:val="00DB6889"/>
    <w:rsid w:val="00DD6B58"/>
    <w:rsid w:val="00DF4412"/>
    <w:rsid w:val="00E1275F"/>
    <w:rsid w:val="00E12B00"/>
    <w:rsid w:val="00E23DE6"/>
    <w:rsid w:val="00E25528"/>
    <w:rsid w:val="00E264EC"/>
    <w:rsid w:val="00E312A6"/>
    <w:rsid w:val="00E454B0"/>
    <w:rsid w:val="00E54CBE"/>
    <w:rsid w:val="00E5786C"/>
    <w:rsid w:val="00E610AF"/>
    <w:rsid w:val="00E61178"/>
    <w:rsid w:val="00E66D4E"/>
    <w:rsid w:val="00E705C2"/>
    <w:rsid w:val="00E72CB6"/>
    <w:rsid w:val="00E778C9"/>
    <w:rsid w:val="00E803E7"/>
    <w:rsid w:val="00E84402"/>
    <w:rsid w:val="00E90C7A"/>
    <w:rsid w:val="00E9114D"/>
    <w:rsid w:val="00E95690"/>
    <w:rsid w:val="00EB2124"/>
    <w:rsid w:val="00EC3037"/>
    <w:rsid w:val="00ED3FDA"/>
    <w:rsid w:val="00ED6992"/>
    <w:rsid w:val="00EE3675"/>
    <w:rsid w:val="00EE7F57"/>
    <w:rsid w:val="00EF04BD"/>
    <w:rsid w:val="00F018C2"/>
    <w:rsid w:val="00F105F5"/>
    <w:rsid w:val="00F12A5C"/>
    <w:rsid w:val="00F219A8"/>
    <w:rsid w:val="00F2453E"/>
    <w:rsid w:val="00F265CD"/>
    <w:rsid w:val="00F33B89"/>
    <w:rsid w:val="00F4136C"/>
    <w:rsid w:val="00F53782"/>
    <w:rsid w:val="00F54A7E"/>
    <w:rsid w:val="00F57226"/>
    <w:rsid w:val="00F60657"/>
    <w:rsid w:val="00F60D2D"/>
    <w:rsid w:val="00F61CD3"/>
    <w:rsid w:val="00F738CB"/>
    <w:rsid w:val="00F80074"/>
    <w:rsid w:val="00F80D78"/>
    <w:rsid w:val="00FA74D7"/>
    <w:rsid w:val="00FB2767"/>
    <w:rsid w:val="00FB3B0A"/>
    <w:rsid w:val="00FD3B82"/>
    <w:rsid w:val="00FD6880"/>
    <w:rsid w:val="00FD78E7"/>
    <w:rsid w:val="00FE3B2A"/>
    <w:rsid w:val="00FE767E"/>
    <w:rsid w:val="00FF2EE9"/>
    <w:rsid w:val="00FF5B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7B"/>
    <w:pPr>
      <w:widowControl w:val="0"/>
      <w:jc w:val="both"/>
    </w:pPr>
    <w:rPr>
      <w:szCs w:val="24"/>
    </w:rPr>
  </w:style>
  <w:style w:type="paragraph" w:styleId="1">
    <w:name w:val="heading 1"/>
    <w:basedOn w:val="a"/>
    <w:next w:val="a"/>
    <w:link w:val="1Char"/>
    <w:uiPriority w:val="9"/>
    <w:qFormat/>
    <w:rsid w:val="00910F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29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B07DF"/>
    <w:pPr>
      <w:keepNext/>
      <w:keepLines/>
      <w:spacing w:before="260" w:after="260" w:line="416" w:lineRule="auto"/>
      <w:outlineLvl w:val="2"/>
    </w:pPr>
    <w:rPr>
      <w:rFonts w:ascii="华文中宋" w:eastAsia="华文中宋" w:hAnsi="华文中宋"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B637B"/>
    <w:pPr>
      <w:tabs>
        <w:tab w:val="center" w:pos="4153"/>
        <w:tab w:val="right" w:pos="8306"/>
      </w:tabs>
      <w:snapToGrid w:val="0"/>
      <w:jc w:val="left"/>
    </w:pPr>
    <w:rPr>
      <w:sz w:val="18"/>
      <w:szCs w:val="18"/>
    </w:rPr>
  </w:style>
  <w:style w:type="character" w:customStyle="1" w:styleId="Char">
    <w:name w:val="页脚 Char"/>
    <w:basedOn w:val="a0"/>
    <w:link w:val="a3"/>
    <w:rsid w:val="002B637B"/>
    <w:rPr>
      <w:sz w:val="18"/>
      <w:szCs w:val="18"/>
    </w:rPr>
  </w:style>
  <w:style w:type="paragraph" w:styleId="a4">
    <w:name w:val="header"/>
    <w:basedOn w:val="a"/>
    <w:link w:val="Char0"/>
    <w:uiPriority w:val="99"/>
    <w:qFormat/>
    <w:rsid w:val="002B6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637B"/>
    <w:rPr>
      <w:sz w:val="18"/>
      <w:szCs w:val="18"/>
    </w:rPr>
  </w:style>
  <w:style w:type="character" w:styleId="a5">
    <w:name w:val="page number"/>
    <w:basedOn w:val="a0"/>
    <w:qFormat/>
    <w:rsid w:val="002B637B"/>
  </w:style>
  <w:style w:type="paragraph" w:customStyle="1" w:styleId="10">
    <w:name w:val="无间隔1"/>
    <w:qFormat/>
    <w:rsid w:val="002B637B"/>
    <w:pPr>
      <w:widowControl w:val="0"/>
      <w:jc w:val="both"/>
    </w:pPr>
    <w:rPr>
      <w:rFonts w:ascii="Calibri" w:eastAsia="宋体" w:hAnsi="Calibri" w:cs="宋体"/>
      <w:szCs w:val="21"/>
    </w:rPr>
  </w:style>
  <w:style w:type="paragraph" w:styleId="a6">
    <w:name w:val="List Paragraph"/>
    <w:basedOn w:val="a"/>
    <w:qFormat/>
    <w:rsid w:val="00596DF6"/>
    <w:pPr>
      <w:ind w:firstLineChars="200" w:firstLine="420"/>
    </w:pPr>
  </w:style>
  <w:style w:type="character" w:customStyle="1" w:styleId="Char1">
    <w:name w:val="纯文本 Char"/>
    <w:link w:val="a7"/>
    <w:rsid w:val="00413236"/>
    <w:rPr>
      <w:rFonts w:ascii="宋体" w:eastAsia="宋体" w:hAnsi="Courier New" w:cs="Courier New"/>
      <w:szCs w:val="21"/>
    </w:rPr>
  </w:style>
  <w:style w:type="paragraph" w:styleId="a7">
    <w:name w:val="Plain Text"/>
    <w:basedOn w:val="a"/>
    <w:link w:val="Char1"/>
    <w:rsid w:val="00413236"/>
    <w:rPr>
      <w:rFonts w:ascii="宋体" w:eastAsia="宋体" w:hAnsi="Courier New" w:cs="Courier New"/>
      <w:szCs w:val="21"/>
    </w:rPr>
  </w:style>
  <w:style w:type="character" w:customStyle="1" w:styleId="Char10">
    <w:name w:val="纯文本 Char1"/>
    <w:basedOn w:val="a0"/>
    <w:uiPriority w:val="99"/>
    <w:semiHidden/>
    <w:rsid w:val="00413236"/>
    <w:rPr>
      <w:rFonts w:ascii="宋体" w:eastAsia="宋体" w:hAnsi="Courier New" w:cs="Courier New"/>
      <w:szCs w:val="21"/>
    </w:rPr>
  </w:style>
  <w:style w:type="paragraph" w:customStyle="1" w:styleId="a8">
    <w:name w:val="表格文字"/>
    <w:basedOn w:val="a"/>
    <w:rsid w:val="00D87481"/>
    <w:pPr>
      <w:spacing w:before="25" w:after="25"/>
      <w:jc w:val="left"/>
    </w:pPr>
    <w:rPr>
      <w:rFonts w:ascii="Calibri" w:eastAsia="宋体" w:hAnsi="Calibri" w:cs="Times New Roman"/>
      <w:bCs/>
      <w:spacing w:val="10"/>
      <w:kern w:val="0"/>
      <w:sz w:val="24"/>
      <w:szCs w:val="20"/>
    </w:rPr>
  </w:style>
  <w:style w:type="table" w:styleId="a9">
    <w:name w:val="Table Grid"/>
    <w:basedOn w:val="a1"/>
    <w:uiPriority w:val="59"/>
    <w:rsid w:val="00D8748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10F35"/>
    <w:rPr>
      <w:b/>
      <w:bCs/>
      <w:kern w:val="44"/>
      <w:sz w:val="44"/>
      <w:szCs w:val="44"/>
    </w:rPr>
  </w:style>
  <w:style w:type="paragraph" w:styleId="TOC">
    <w:name w:val="TOC Heading"/>
    <w:basedOn w:val="1"/>
    <w:next w:val="a"/>
    <w:uiPriority w:val="39"/>
    <w:semiHidden/>
    <w:unhideWhenUsed/>
    <w:qFormat/>
    <w:rsid w:val="00645FA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645FAF"/>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645FAF"/>
    <w:pPr>
      <w:widowControl/>
      <w:spacing w:after="100" w:line="276" w:lineRule="auto"/>
      <w:jc w:val="left"/>
    </w:pPr>
    <w:rPr>
      <w:kern w:val="0"/>
      <w:sz w:val="22"/>
      <w:szCs w:val="22"/>
    </w:rPr>
  </w:style>
  <w:style w:type="paragraph" w:styleId="30">
    <w:name w:val="toc 3"/>
    <w:basedOn w:val="a"/>
    <w:next w:val="a"/>
    <w:autoRedefine/>
    <w:uiPriority w:val="39"/>
    <w:semiHidden/>
    <w:unhideWhenUsed/>
    <w:qFormat/>
    <w:rsid w:val="00645FAF"/>
    <w:pPr>
      <w:widowControl/>
      <w:spacing w:after="100" w:line="276" w:lineRule="auto"/>
      <w:ind w:left="440"/>
      <w:jc w:val="left"/>
    </w:pPr>
    <w:rPr>
      <w:kern w:val="0"/>
      <w:sz w:val="22"/>
      <w:szCs w:val="22"/>
    </w:rPr>
  </w:style>
  <w:style w:type="paragraph" w:styleId="aa">
    <w:name w:val="Balloon Text"/>
    <w:basedOn w:val="a"/>
    <w:link w:val="Char2"/>
    <w:uiPriority w:val="99"/>
    <w:semiHidden/>
    <w:unhideWhenUsed/>
    <w:rsid w:val="00645FAF"/>
    <w:rPr>
      <w:sz w:val="18"/>
      <w:szCs w:val="18"/>
    </w:rPr>
  </w:style>
  <w:style w:type="character" w:customStyle="1" w:styleId="Char2">
    <w:name w:val="批注框文本 Char"/>
    <w:basedOn w:val="a0"/>
    <w:link w:val="aa"/>
    <w:uiPriority w:val="99"/>
    <w:semiHidden/>
    <w:rsid w:val="00645FAF"/>
    <w:rPr>
      <w:sz w:val="18"/>
      <w:szCs w:val="18"/>
    </w:rPr>
  </w:style>
  <w:style w:type="character" w:styleId="ab">
    <w:name w:val="Hyperlink"/>
    <w:basedOn w:val="a0"/>
    <w:uiPriority w:val="99"/>
    <w:unhideWhenUsed/>
    <w:rsid w:val="0069366B"/>
    <w:rPr>
      <w:color w:val="0000FF" w:themeColor="hyperlink"/>
      <w:u w:val="single"/>
    </w:rPr>
  </w:style>
  <w:style w:type="character" w:customStyle="1" w:styleId="2Char">
    <w:name w:val="标题 2 Char"/>
    <w:basedOn w:val="a0"/>
    <w:link w:val="2"/>
    <w:uiPriority w:val="9"/>
    <w:rsid w:val="006B290A"/>
    <w:rPr>
      <w:rFonts w:asciiTheme="majorHAnsi" w:eastAsiaTheme="majorEastAsia" w:hAnsiTheme="majorHAnsi" w:cstheme="majorBidi"/>
      <w:b/>
      <w:bCs/>
      <w:sz w:val="32"/>
      <w:szCs w:val="32"/>
    </w:rPr>
  </w:style>
  <w:style w:type="paragraph" w:styleId="ac">
    <w:name w:val="Normal Indent"/>
    <w:aliases w:val="表正文,正文非缩进,特点,body text,鋘drad,???änd,Body Text(ch),四号,ALT+Z,特点 Char Char,段1,水上软件,正文（首行缩进两字） Char Char,特点标题,正文文字首行缩进,PI,正文小标题,正文（首行缩进两字） Char,正文不缩进,缩进,Paragraph2,Paragraph3,Paragraph4,Paragraph5,Paragraph6,ind:txt,正文缩进 Char,特点 Char,标题4,中文正文,正文缩进陈木华,t"/>
    <w:basedOn w:val="a"/>
    <w:link w:val="Char11"/>
    <w:qFormat/>
    <w:rsid w:val="00E778C9"/>
    <w:pPr>
      <w:ind w:firstLineChars="200" w:firstLine="420"/>
    </w:pPr>
    <w:rPr>
      <w:rFonts w:ascii="Times New Roman" w:eastAsia="宋体" w:hAnsi="Times New Roman" w:cs="Times New Roman"/>
    </w:rPr>
  </w:style>
  <w:style w:type="character" w:customStyle="1" w:styleId="Char11">
    <w:name w:val="正文缩进 Char1"/>
    <w:aliases w:val="表正文 Char,正文非缩进 Char,特点 Char1,body text Char,鋘drad Char,???änd Char,Body Text(ch) Char,四号 Char,ALT+Z Char,特点 Char Char Char,段1 Char,水上软件 Char,正文（首行缩进两字） Char Char Char,特点标题 Char,正文文字首行缩进 Char,PI Char,正文小标题 Char,正文（首行缩进两字） Char Char1,正文不缩进 Char"/>
    <w:link w:val="ac"/>
    <w:rsid w:val="00E778C9"/>
    <w:rPr>
      <w:rFonts w:ascii="Times New Roman" w:eastAsia="宋体" w:hAnsi="Times New Roman" w:cs="Times New Roman"/>
      <w:szCs w:val="24"/>
    </w:rPr>
  </w:style>
  <w:style w:type="paragraph" w:styleId="ad">
    <w:name w:val="Date"/>
    <w:basedOn w:val="a"/>
    <w:next w:val="a"/>
    <w:link w:val="Char3"/>
    <w:uiPriority w:val="99"/>
    <w:semiHidden/>
    <w:unhideWhenUsed/>
    <w:rsid w:val="002131F5"/>
    <w:pPr>
      <w:ind w:leftChars="2500" w:left="100"/>
    </w:pPr>
  </w:style>
  <w:style w:type="character" w:customStyle="1" w:styleId="Char3">
    <w:name w:val="日期 Char"/>
    <w:basedOn w:val="a0"/>
    <w:link w:val="ad"/>
    <w:uiPriority w:val="99"/>
    <w:semiHidden/>
    <w:rsid w:val="002131F5"/>
    <w:rPr>
      <w:szCs w:val="24"/>
    </w:rPr>
  </w:style>
  <w:style w:type="character" w:customStyle="1" w:styleId="3Char">
    <w:name w:val="标题 3 Char"/>
    <w:basedOn w:val="a0"/>
    <w:link w:val="3"/>
    <w:uiPriority w:val="9"/>
    <w:semiHidden/>
    <w:rsid w:val="000B07DF"/>
    <w:rPr>
      <w:rFonts w:ascii="华文中宋" w:eastAsia="华文中宋" w:hAnsi="华文中宋" w:cs="Times New Roman"/>
      <w:b/>
      <w:bCs/>
      <w:sz w:val="32"/>
      <w:szCs w:val="32"/>
    </w:rPr>
  </w:style>
  <w:style w:type="paragraph" w:customStyle="1" w:styleId="12">
    <w:name w:val="列出段落1"/>
    <w:basedOn w:val="a"/>
    <w:uiPriority w:val="99"/>
    <w:qFormat/>
    <w:rsid w:val="004E0AE4"/>
    <w:pPr>
      <w:widowControl/>
      <w:spacing w:after="120" w:line="360" w:lineRule="auto"/>
      <w:ind w:firstLineChars="200" w:firstLine="420"/>
      <w:jc w:val="left"/>
    </w:pPr>
    <w:rPr>
      <w:rFonts w:ascii="华文中宋" w:eastAsia="华文中宋" w:hAnsi="华文中宋"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7B"/>
    <w:pPr>
      <w:widowControl w:val="0"/>
      <w:jc w:val="both"/>
    </w:pPr>
    <w:rPr>
      <w:szCs w:val="24"/>
    </w:rPr>
  </w:style>
  <w:style w:type="paragraph" w:styleId="1">
    <w:name w:val="heading 1"/>
    <w:basedOn w:val="a"/>
    <w:next w:val="a"/>
    <w:link w:val="1Char"/>
    <w:uiPriority w:val="9"/>
    <w:qFormat/>
    <w:rsid w:val="00910F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29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B07DF"/>
    <w:pPr>
      <w:keepNext/>
      <w:keepLines/>
      <w:spacing w:before="260" w:after="260" w:line="416" w:lineRule="auto"/>
      <w:outlineLvl w:val="2"/>
    </w:pPr>
    <w:rPr>
      <w:rFonts w:ascii="华文中宋" w:eastAsia="华文中宋" w:hAnsi="华文中宋"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B637B"/>
    <w:pPr>
      <w:tabs>
        <w:tab w:val="center" w:pos="4153"/>
        <w:tab w:val="right" w:pos="8306"/>
      </w:tabs>
      <w:snapToGrid w:val="0"/>
      <w:jc w:val="left"/>
    </w:pPr>
    <w:rPr>
      <w:sz w:val="18"/>
      <w:szCs w:val="18"/>
    </w:rPr>
  </w:style>
  <w:style w:type="character" w:customStyle="1" w:styleId="Char">
    <w:name w:val="页脚 Char"/>
    <w:basedOn w:val="a0"/>
    <w:link w:val="a3"/>
    <w:rsid w:val="002B637B"/>
    <w:rPr>
      <w:sz w:val="18"/>
      <w:szCs w:val="18"/>
    </w:rPr>
  </w:style>
  <w:style w:type="paragraph" w:styleId="a4">
    <w:name w:val="header"/>
    <w:basedOn w:val="a"/>
    <w:link w:val="Char0"/>
    <w:uiPriority w:val="99"/>
    <w:qFormat/>
    <w:rsid w:val="002B6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637B"/>
    <w:rPr>
      <w:sz w:val="18"/>
      <w:szCs w:val="18"/>
    </w:rPr>
  </w:style>
  <w:style w:type="character" w:styleId="a5">
    <w:name w:val="page number"/>
    <w:basedOn w:val="a0"/>
    <w:qFormat/>
    <w:rsid w:val="002B637B"/>
  </w:style>
  <w:style w:type="paragraph" w:customStyle="1" w:styleId="10">
    <w:name w:val="无间隔1"/>
    <w:qFormat/>
    <w:rsid w:val="002B637B"/>
    <w:pPr>
      <w:widowControl w:val="0"/>
      <w:jc w:val="both"/>
    </w:pPr>
    <w:rPr>
      <w:rFonts w:ascii="Calibri" w:eastAsia="宋体" w:hAnsi="Calibri" w:cs="宋体"/>
      <w:szCs w:val="21"/>
    </w:rPr>
  </w:style>
  <w:style w:type="paragraph" w:styleId="a6">
    <w:name w:val="List Paragraph"/>
    <w:basedOn w:val="a"/>
    <w:qFormat/>
    <w:rsid w:val="00596DF6"/>
    <w:pPr>
      <w:ind w:firstLineChars="200" w:firstLine="420"/>
    </w:pPr>
  </w:style>
  <w:style w:type="character" w:customStyle="1" w:styleId="Char1">
    <w:name w:val="纯文本 Char"/>
    <w:link w:val="a7"/>
    <w:rsid w:val="00413236"/>
    <w:rPr>
      <w:rFonts w:ascii="宋体" w:eastAsia="宋体" w:hAnsi="Courier New" w:cs="Courier New"/>
      <w:szCs w:val="21"/>
    </w:rPr>
  </w:style>
  <w:style w:type="paragraph" w:styleId="a7">
    <w:name w:val="Plain Text"/>
    <w:basedOn w:val="a"/>
    <w:link w:val="Char1"/>
    <w:rsid w:val="00413236"/>
    <w:rPr>
      <w:rFonts w:ascii="宋体" w:eastAsia="宋体" w:hAnsi="Courier New" w:cs="Courier New"/>
      <w:szCs w:val="21"/>
    </w:rPr>
  </w:style>
  <w:style w:type="character" w:customStyle="1" w:styleId="Char10">
    <w:name w:val="纯文本 Char1"/>
    <w:basedOn w:val="a0"/>
    <w:uiPriority w:val="99"/>
    <w:semiHidden/>
    <w:rsid w:val="00413236"/>
    <w:rPr>
      <w:rFonts w:ascii="宋体" w:eastAsia="宋体" w:hAnsi="Courier New" w:cs="Courier New"/>
      <w:szCs w:val="21"/>
    </w:rPr>
  </w:style>
  <w:style w:type="paragraph" w:customStyle="1" w:styleId="a8">
    <w:name w:val="表格文字"/>
    <w:basedOn w:val="a"/>
    <w:rsid w:val="00D87481"/>
    <w:pPr>
      <w:spacing w:before="25" w:after="25"/>
      <w:jc w:val="left"/>
    </w:pPr>
    <w:rPr>
      <w:rFonts w:ascii="Calibri" w:eastAsia="宋体" w:hAnsi="Calibri" w:cs="Times New Roman"/>
      <w:bCs/>
      <w:spacing w:val="10"/>
      <w:kern w:val="0"/>
      <w:sz w:val="24"/>
      <w:szCs w:val="20"/>
    </w:rPr>
  </w:style>
  <w:style w:type="table" w:styleId="a9">
    <w:name w:val="Table Grid"/>
    <w:basedOn w:val="a1"/>
    <w:uiPriority w:val="59"/>
    <w:rsid w:val="00D8748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10F35"/>
    <w:rPr>
      <w:b/>
      <w:bCs/>
      <w:kern w:val="44"/>
      <w:sz w:val="44"/>
      <w:szCs w:val="44"/>
    </w:rPr>
  </w:style>
  <w:style w:type="paragraph" w:styleId="TOC">
    <w:name w:val="TOC Heading"/>
    <w:basedOn w:val="1"/>
    <w:next w:val="a"/>
    <w:uiPriority w:val="39"/>
    <w:semiHidden/>
    <w:unhideWhenUsed/>
    <w:qFormat/>
    <w:rsid w:val="00645FA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645FAF"/>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645FAF"/>
    <w:pPr>
      <w:widowControl/>
      <w:spacing w:after="100" w:line="276" w:lineRule="auto"/>
      <w:jc w:val="left"/>
    </w:pPr>
    <w:rPr>
      <w:kern w:val="0"/>
      <w:sz w:val="22"/>
      <w:szCs w:val="22"/>
    </w:rPr>
  </w:style>
  <w:style w:type="paragraph" w:styleId="30">
    <w:name w:val="toc 3"/>
    <w:basedOn w:val="a"/>
    <w:next w:val="a"/>
    <w:autoRedefine/>
    <w:uiPriority w:val="39"/>
    <w:semiHidden/>
    <w:unhideWhenUsed/>
    <w:qFormat/>
    <w:rsid w:val="00645FAF"/>
    <w:pPr>
      <w:widowControl/>
      <w:spacing w:after="100" w:line="276" w:lineRule="auto"/>
      <w:ind w:left="440"/>
      <w:jc w:val="left"/>
    </w:pPr>
    <w:rPr>
      <w:kern w:val="0"/>
      <w:sz w:val="22"/>
      <w:szCs w:val="22"/>
    </w:rPr>
  </w:style>
  <w:style w:type="paragraph" w:styleId="aa">
    <w:name w:val="Balloon Text"/>
    <w:basedOn w:val="a"/>
    <w:link w:val="Char2"/>
    <w:uiPriority w:val="99"/>
    <w:semiHidden/>
    <w:unhideWhenUsed/>
    <w:rsid w:val="00645FAF"/>
    <w:rPr>
      <w:sz w:val="18"/>
      <w:szCs w:val="18"/>
    </w:rPr>
  </w:style>
  <w:style w:type="character" w:customStyle="1" w:styleId="Char2">
    <w:name w:val="批注框文本 Char"/>
    <w:basedOn w:val="a0"/>
    <w:link w:val="aa"/>
    <w:uiPriority w:val="99"/>
    <w:semiHidden/>
    <w:rsid w:val="00645FAF"/>
    <w:rPr>
      <w:sz w:val="18"/>
      <w:szCs w:val="18"/>
    </w:rPr>
  </w:style>
  <w:style w:type="character" w:styleId="ab">
    <w:name w:val="Hyperlink"/>
    <w:basedOn w:val="a0"/>
    <w:uiPriority w:val="99"/>
    <w:unhideWhenUsed/>
    <w:rsid w:val="0069366B"/>
    <w:rPr>
      <w:color w:val="0000FF" w:themeColor="hyperlink"/>
      <w:u w:val="single"/>
    </w:rPr>
  </w:style>
  <w:style w:type="character" w:customStyle="1" w:styleId="2Char">
    <w:name w:val="标题 2 Char"/>
    <w:basedOn w:val="a0"/>
    <w:link w:val="2"/>
    <w:uiPriority w:val="9"/>
    <w:rsid w:val="006B290A"/>
    <w:rPr>
      <w:rFonts w:asciiTheme="majorHAnsi" w:eastAsiaTheme="majorEastAsia" w:hAnsiTheme="majorHAnsi" w:cstheme="majorBidi"/>
      <w:b/>
      <w:bCs/>
      <w:sz w:val="32"/>
      <w:szCs w:val="32"/>
    </w:rPr>
  </w:style>
  <w:style w:type="paragraph" w:styleId="ac">
    <w:name w:val="Normal Indent"/>
    <w:aliases w:val="表正文,正文非缩进,特点,body text,鋘drad,???änd,Body Text(ch),四号,ALT+Z,特点 Char Char,段1,水上软件,正文（首行缩进两字） Char Char,特点标题,正文文字首行缩进,PI,正文小标题,正文（首行缩进两字） Char,正文不缩进,缩进,Paragraph2,Paragraph3,Paragraph4,Paragraph5,Paragraph6,ind:txt,正文缩进 Char,特点 Char,标题4,中文正文,正文缩进陈木华,t"/>
    <w:basedOn w:val="a"/>
    <w:link w:val="Char11"/>
    <w:qFormat/>
    <w:rsid w:val="00E778C9"/>
    <w:pPr>
      <w:ind w:firstLineChars="200" w:firstLine="420"/>
    </w:pPr>
    <w:rPr>
      <w:rFonts w:ascii="Times New Roman" w:eastAsia="宋体" w:hAnsi="Times New Roman" w:cs="Times New Roman"/>
    </w:rPr>
  </w:style>
  <w:style w:type="character" w:customStyle="1" w:styleId="Char11">
    <w:name w:val="正文缩进 Char1"/>
    <w:aliases w:val="表正文 Char,正文非缩进 Char,特点 Char1,body text Char,鋘drad Char,???änd Char,Body Text(ch) Char,四号 Char,ALT+Z Char,特点 Char Char Char,段1 Char,水上软件 Char,正文（首行缩进两字） Char Char Char,特点标题 Char,正文文字首行缩进 Char,PI Char,正文小标题 Char,正文（首行缩进两字） Char Char1,正文不缩进 Char"/>
    <w:link w:val="ac"/>
    <w:rsid w:val="00E778C9"/>
    <w:rPr>
      <w:rFonts w:ascii="Times New Roman" w:eastAsia="宋体" w:hAnsi="Times New Roman" w:cs="Times New Roman"/>
      <w:szCs w:val="24"/>
    </w:rPr>
  </w:style>
  <w:style w:type="paragraph" w:styleId="ad">
    <w:name w:val="Date"/>
    <w:basedOn w:val="a"/>
    <w:next w:val="a"/>
    <w:link w:val="Char3"/>
    <w:uiPriority w:val="99"/>
    <w:semiHidden/>
    <w:unhideWhenUsed/>
    <w:rsid w:val="002131F5"/>
    <w:pPr>
      <w:ind w:leftChars="2500" w:left="100"/>
    </w:pPr>
  </w:style>
  <w:style w:type="character" w:customStyle="1" w:styleId="Char3">
    <w:name w:val="日期 Char"/>
    <w:basedOn w:val="a0"/>
    <w:link w:val="ad"/>
    <w:uiPriority w:val="99"/>
    <w:semiHidden/>
    <w:rsid w:val="002131F5"/>
    <w:rPr>
      <w:szCs w:val="24"/>
    </w:rPr>
  </w:style>
  <w:style w:type="character" w:customStyle="1" w:styleId="3Char">
    <w:name w:val="标题 3 Char"/>
    <w:basedOn w:val="a0"/>
    <w:link w:val="3"/>
    <w:uiPriority w:val="9"/>
    <w:semiHidden/>
    <w:rsid w:val="000B07DF"/>
    <w:rPr>
      <w:rFonts w:ascii="华文中宋" w:eastAsia="华文中宋" w:hAnsi="华文中宋" w:cs="Times New Roman"/>
      <w:b/>
      <w:bCs/>
      <w:sz w:val="32"/>
      <w:szCs w:val="32"/>
    </w:rPr>
  </w:style>
  <w:style w:type="paragraph" w:customStyle="1" w:styleId="12">
    <w:name w:val="列出段落1"/>
    <w:basedOn w:val="a"/>
    <w:uiPriority w:val="99"/>
    <w:qFormat/>
    <w:rsid w:val="004E0AE4"/>
    <w:pPr>
      <w:widowControl/>
      <w:spacing w:after="120" w:line="360" w:lineRule="auto"/>
      <w:ind w:firstLineChars="200" w:firstLine="420"/>
      <w:jc w:val="left"/>
    </w:pPr>
    <w:rPr>
      <w:rFonts w:ascii="华文中宋" w:eastAsia="华文中宋" w:hAnsi="华文中宋" w:cs="Times New Roman"/>
      <w:sz w:val="28"/>
      <w:szCs w:val="20"/>
    </w:rPr>
  </w:style>
</w:styles>
</file>

<file path=word/webSettings.xml><?xml version="1.0" encoding="utf-8"?>
<w:webSettings xmlns:r="http://schemas.openxmlformats.org/officeDocument/2006/relationships" xmlns:w="http://schemas.openxmlformats.org/wordprocessingml/2006/main">
  <w:divs>
    <w:div w:id="547498793">
      <w:bodyDiv w:val="1"/>
      <w:marLeft w:val="0"/>
      <w:marRight w:val="0"/>
      <w:marTop w:val="0"/>
      <w:marBottom w:val="0"/>
      <w:divBdr>
        <w:top w:val="none" w:sz="0" w:space="0" w:color="auto"/>
        <w:left w:val="none" w:sz="0" w:space="0" w:color="auto"/>
        <w:bottom w:val="none" w:sz="0" w:space="0" w:color="auto"/>
        <w:right w:val="none" w:sz="0" w:space="0" w:color="auto"/>
      </w:divBdr>
    </w:div>
    <w:div w:id="1122917948">
      <w:bodyDiv w:val="1"/>
      <w:marLeft w:val="0"/>
      <w:marRight w:val="0"/>
      <w:marTop w:val="0"/>
      <w:marBottom w:val="0"/>
      <w:divBdr>
        <w:top w:val="none" w:sz="0" w:space="0" w:color="auto"/>
        <w:left w:val="none" w:sz="0" w:space="0" w:color="auto"/>
        <w:bottom w:val="none" w:sz="0" w:space="0" w:color="auto"/>
        <w:right w:val="none" w:sz="0" w:space="0" w:color="auto"/>
      </w:divBdr>
    </w:div>
    <w:div w:id="1567260547">
      <w:bodyDiv w:val="1"/>
      <w:marLeft w:val="0"/>
      <w:marRight w:val="0"/>
      <w:marTop w:val="0"/>
      <w:marBottom w:val="0"/>
      <w:divBdr>
        <w:top w:val="none" w:sz="0" w:space="0" w:color="auto"/>
        <w:left w:val="none" w:sz="0" w:space="0" w:color="auto"/>
        <w:bottom w:val="none" w:sz="0" w:space="0" w:color="auto"/>
        <w:right w:val="none" w:sz="0" w:space="0" w:color="auto"/>
      </w:divBdr>
    </w:div>
    <w:div w:id="16247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baidu.com/s?wd=%E7%BB%84%E7%BB%87%E6%9C%BA%E6%9E%84%E4%BB%A3%E7%A0%81%E8%AF%81&amp;tn=SE_PcZhidaonwhc_ngpagmjz&amp;rsv_dl=gh_pc_zhidao"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18452-554E-45DF-9F3D-528CBE6DD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774</Words>
  <Characters>4418</Characters>
  <Application>Microsoft Office Word</Application>
  <DocSecurity>0</DocSecurity>
  <Lines>36</Lines>
  <Paragraphs>10</Paragraphs>
  <ScaleCrop>false</ScaleCrop>
  <Company>NY5Y</Company>
  <LinksUpToDate>false</LinksUpToDate>
  <CharactersWithSpaces>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汪家博</cp:lastModifiedBy>
  <cp:revision>3</cp:revision>
  <cp:lastPrinted>2019-07-22T08:30:00Z</cp:lastPrinted>
  <dcterms:created xsi:type="dcterms:W3CDTF">2019-09-10T00:47:00Z</dcterms:created>
  <dcterms:modified xsi:type="dcterms:W3CDTF">2019-09-10T00:50:00Z</dcterms:modified>
</cp:coreProperties>
</file>